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11" w:rsidRPr="00566665" w:rsidRDefault="00873A11" w:rsidP="00873A11">
      <w:pPr>
        <w:spacing w:line="480" w:lineRule="auto"/>
        <w:jc w:val="both"/>
        <w:rPr>
          <w:rFonts w:ascii="Times New Roman" w:hAnsi="Times New Roman" w:cs="Times New Roman"/>
          <w:b/>
          <w:sz w:val="24"/>
          <w:szCs w:val="24"/>
        </w:rPr>
      </w:pPr>
      <w:r w:rsidRPr="00566665">
        <w:rPr>
          <w:rFonts w:ascii="Times New Roman" w:hAnsi="Times New Roman" w:cs="Times New Roman"/>
          <w:b/>
          <w:sz w:val="24"/>
          <w:szCs w:val="24"/>
        </w:rPr>
        <w:t>RESUMO</w:t>
      </w:r>
    </w:p>
    <w:p w:rsidR="00817FD4" w:rsidRPr="00566665" w:rsidRDefault="00817FD4" w:rsidP="00483B1A">
      <w:pPr>
        <w:spacing w:line="480" w:lineRule="auto"/>
        <w:jc w:val="both"/>
        <w:rPr>
          <w:rFonts w:ascii="Times New Roman" w:hAnsi="Times New Roman" w:cs="Times New Roman"/>
          <w:b/>
          <w:sz w:val="24"/>
          <w:szCs w:val="24"/>
        </w:rPr>
      </w:pPr>
      <w:r w:rsidRPr="00566665">
        <w:rPr>
          <w:rFonts w:ascii="Times New Roman" w:hAnsi="Times New Roman" w:cs="Times New Roman"/>
          <w:b/>
          <w:sz w:val="24"/>
          <w:szCs w:val="24"/>
        </w:rPr>
        <w:t xml:space="preserve">Comparação dos métodos de estimativa de peso e altura </w:t>
      </w:r>
      <w:r w:rsidR="00AD434A" w:rsidRPr="00566665">
        <w:rPr>
          <w:rFonts w:ascii="Times New Roman" w:hAnsi="Times New Roman" w:cs="Times New Roman"/>
          <w:b/>
          <w:sz w:val="24"/>
          <w:szCs w:val="24"/>
        </w:rPr>
        <w:t>em</w:t>
      </w:r>
      <w:r w:rsidRPr="00566665">
        <w:rPr>
          <w:rFonts w:ascii="Times New Roman" w:hAnsi="Times New Roman" w:cs="Times New Roman"/>
          <w:b/>
          <w:sz w:val="24"/>
          <w:szCs w:val="24"/>
        </w:rPr>
        <w:t xml:space="preserve"> pacientes hospitalizados</w:t>
      </w:r>
    </w:p>
    <w:p w:rsidR="00DB59B0" w:rsidRDefault="00C8758F" w:rsidP="00B117F9">
      <w:pPr>
        <w:spacing w:line="480" w:lineRule="auto"/>
        <w:jc w:val="both"/>
        <w:rPr>
          <w:rFonts w:ascii="Times New Roman" w:hAnsi="Times New Roman" w:cs="Times New Roman"/>
          <w:sz w:val="24"/>
          <w:szCs w:val="24"/>
        </w:rPr>
      </w:pPr>
      <w:r w:rsidRPr="00566665">
        <w:rPr>
          <w:rFonts w:ascii="Times New Roman" w:hAnsi="Times New Roman" w:cs="Times New Roman"/>
          <w:bCs/>
          <w:sz w:val="24"/>
          <w:szCs w:val="24"/>
        </w:rPr>
        <w:t>O objetivo deste estudo foi</w:t>
      </w:r>
      <w:r w:rsidR="00676A8F" w:rsidRPr="00566665">
        <w:rPr>
          <w:rFonts w:ascii="Times New Roman" w:hAnsi="Times New Roman" w:cs="Times New Roman"/>
          <w:b/>
          <w:bCs/>
          <w:sz w:val="24"/>
          <w:szCs w:val="24"/>
        </w:rPr>
        <w:t xml:space="preserve"> </w:t>
      </w:r>
      <w:r w:rsidR="00676A8F" w:rsidRPr="00566665">
        <w:rPr>
          <w:rFonts w:ascii="Times New Roman" w:hAnsi="Times New Roman" w:cs="Times New Roman"/>
          <w:sz w:val="24"/>
          <w:szCs w:val="24"/>
        </w:rPr>
        <w:t xml:space="preserve">comparar o peso e altura aferidos com métodos de </w:t>
      </w:r>
      <w:bookmarkStart w:id="0" w:name="_GoBack"/>
      <w:bookmarkEnd w:id="0"/>
      <w:r w:rsidR="00676A8F" w:rsidRPr="00566665">
        <w:rPr>
          <w:rFonts w:ascii="Times New Roman" w:hAnsi="Times New Roman" w:cs="Times New Roman"/>
          <w:sz w:val="24"/>
          <w:szCs w:val="24"/>
        </w:rPr>
        <w:t xml:space="preserve">estimativa correspondentes em pacientes internados em um hospital da cidade de Juiz de Fora. </w:t>
      </w:r>
      <w:r w:rsidR="00A64B79" w:rsidRPr="00566665">
        <w:rPr>
          <w:rFonts w:ascii="Times New Roman" w:hAnsi="Times New Roman" w:cs="Times New Roman"/>
          <w:bCs/>
          <w:sz w:val="24"/>
          <w:szCs w:val="24"/>
        </w:rPr>
        <w:t xml:space="preserve">Realizou-se </w:t>
      </w:r>
      <w:r w:rsidRPr="00566665">
        <w:rPr>
          <w:rFonts w:ascii="Times New Roman" w:hAnsi="Times New Roman" w:cs="Times New Roman"/>
          <w:bCs/>
          <w:sz w:val="24"/>
          <w:szCs w:val="24"/>
        </w:rPr>
        <w:t>e</w:t>
      </w:r>
      <w:r w:rsidR="00676A8F" w:rsidRPr="00566665">
        <w:rPr>
          <w:rFonts w:ascii="Times New Roman" w:hAnsi="Times New Roman" w:cs="Times New Roman"/>
          <w:sz w:val="24"/>
          <w:szCs w:val="24"/>
        </w:rPr>
        <w:t xml:space="preserve">studo transversal realizado no período de maio a dezembro de 2016 com a coleta dos dados: sexo, idade, cor da pele, diagnóstico clínico, peso, altura, altura do joelho, circunferência do braço, abdominal e da panturrilha, comprimento do braço e da ulna, </w:t>
      </w:r>
      <w:proofErr w:type="spellStart"/>
      <w:proofErr w:type="gramStart"/>
      <w:r w:rsidR="00676A8F" w:rsidRPr="00566665">
        <w:rPr>
          <w:rFonts w:ascii="Times New Roman" w:hAnsi="Times New Roman" w:cs="Times New Roman"/>
          <w:sz w:val="24"/>
          <w:szCs w:val="24"/>
        </w:rPr>
        <w:t>semi-envergadura</w:t>
      </w:r>
      <w:proofErr w:type="spellEnd"/>
      <w:proofErr w:type="gramEnd"/>
      <w:r w:rsidR="00676A8F" w:rsidRPr="00566665">
        <w:rPr>
          <w:rFonts w:ascii="Times New Roman" w:hAnsi="Times New Roman" w:cs="Times New Roman"/>
          <w:sz w:val="24"/>
          <w:szCs w:val="24"/>
        </w:rPr>
        <w:t xml:space="preserve">, dobra cutânea subescapular. Os valores de peso e altura aferidos foram comparados com aqueles obtidos a partir de fórmulas de estimativa mediante teste t pareado, </w:t>
      </w:r>
      <w:r w:rsidR="00676A8F" w:rsidRPr="00566665">
        <w:rPr>
          <w:rFonts w:ascii="Times New Roman" w:eastAsia="Times New Roman" w:hAnsi="Times New Roman" w:cs="Times New Roman"/>
          <w:sz w:val="24"/>
          <w:szCs w:val="24"/>
          <w:lang w:eastAsia="zh-CN"/>
        </w:rPr>
        <w:t>considerando como nível de significância estatística o valor de p &lt; 0,05.</w:t>
      </w:r>
      <w:r w:rsidRPr="00566665">
        <w:rPr>
          <w:rFonts w:ascii="Times New Roman" w:eastAsia="Times New Roman" w:hAnsi="Times New Roman" w:cs="Times New Roman"/>
          <w:sz w:val="24"/>
          <w:szCs w:val="24"/>
          <w:lang w:eastAsia="zh-CN"/>
        </w:rPr>
        <w:t xml:space="preserve"> </w:t>
      </w:r>
      <w:r w:rsidR="00A64B79" w:rsidRPr="00566665">
        <w:rPr>
          <w:rFonts w:ascii="Times New Roman" w:hAnsi="Times New Roman" w:cs="Times New Roman"/>
          <w:sz w:val="24"/>
          <w:szCs w:val="24"/>
        </w:rPr>
        <w:t>Avaliou-se</w:t>
      </w:r>
      <w:r w:rsidR="00676A8F" w:rsidRPr="00566665">
        <w:rPr>
          <w:rFonts w:ascii="Times New Roman" w:hAnsi="Times New Roman" w:cs="Times New Roman"/>
          <w:sz w:val="24"/>
          <w:szCs w:val="24"/>
        </w:rPr>
        <w:t xml:space="preserve"> 90 pacientes, sendo 53,3% mulheres</w:t>
      </w:r>
      <w:r w:rsidR="002376EA" w:rsidRPr="00566665">
        <w:rPr>
          <w:rFonts w:ascii="Times New Roman" w:hAnsi="Times New Roman" w:cs="Times New Roman"/>
          <w:sz w:val="24"/>
          <w:szCs w:val="24"/>
        </w:rPr>
        <w:t xml:space="preserve">, </w:t>
      </w:r>
      <w:r w:rsidR="00676A8F" w:rsidRPr="00566665">
        <w:rPr>
          <w:rFonts w:ascii="Times New Roman" w:hAnsi="Times New Roman" w:cs="Times New Roman"/>
          <w:sz w:val="24"/>
          <w:szCs w:val="24"/>
        </w:rPr>
        <w:t xml:space="preserve">67,7% adultos </w:t>
      </w:r>
      <w:r w:rsidR="002376EA" w:rsidRPr="00566665">
        <w:rPr>
          <w:rFonts w:ascii="Times New Roman" w:hAnsi="Times New Roman" w:cs="Times New Roman"/>
          <w:sz w:val="24"/>
          <w:szCs w:val="24"/>
        </w:rPr>
        <w:t xml:space="preserve">e 68,9% eutróficos. Para a estimativa de peso corporal as fórmulas de </w:t>
      </w:r>
      <w:proofErr w:type="spellStart"/>
      <w:r w:rsidR="002376EA" w:rsidRPr="00566665">
        <w:rPr>
          <w:rFonts w:ascii="Times New Roman" w:hAnsi="Times New Roman" w:cs="Times New Roman"/>
          <w:sz w:val="24"/>
          <w:szCs w:val="24"/>
        </w:rPr>
        <w:t>Chumlea</w:t>
      </w:r>
      <w:proofErr w:type="spellEnd"/>
      <w:r w:rsidR="002376EA" w:rsidRPr="00566665">
        <w:rPr>
          <w:rFonts w:ascii="Times New Roman" w:hAnsi="Times New Roman" w:cs="Times New Roman"/>
          <w:sz w:val="24"/>
          <w:szCs w:val="24"/>
        </w:rPr>
        <w:t xml:space="preserve"> </w:t>
      </w:r>
      <w:proofErr w:type="gramStart"/>
      <w:r w:rsidR="002376EA" w:rsidRPr="00566665">
        <w:rPr>
          <w:rFonts w:ascii="Times New Roman" w:hAnsi="Times New Roman" w:cs="Times New Roman"/>
          <w:sz w:val="24"/>
          <w:szCs w:val="24"/>
        </w:rPr>
        <w:t>et</w:t>
      </w:r>
      <w:proofErr w:type="gramEnd"/>
      <w:r w:rsidR="002376EA" w:rsidRPr="00566665">
        <w:rPr>
          <w:rFonts w:ascii="Times New Roman" w:hAnsi="Times New Roman" w:cs="Times New Roman"/>
          <w:sz w:val="24"/>
          <w:szCs w:val="24"/>
        </w:rPr>
        <w:t xml:space="preserve"> al (1985) e (1994), </w:t>
      </w:r>
      <w:proofErr w:type="spellStart"/>
      <w:r w:rsidR="002376EA" w:rsidRPr="00566665">
        <w:rPr>
          <w:rFonts w:ascii="Times New Roman" w:hAnsi="Times New Roman" w:cs="Times New Roman"/>
          <w:sz w:val="24"/>
          <w:szCs w:val="24"/>
        </w:rPr>
        <w:t>Rabito</w:t>
      </w:r>
      <w:proofErr w:type="spellEnd"/>
      <w:r w:rsidR="002376EA" w:rsidRPr="00566665">
        <w:rPr>
          <w:rFonts w:ascii="Times New Roman" w:hAnsi="Times New Roman" w:cs="Times New Roman"/>
          <w:sz w:val="24"/>
          <w:szCs w:val="24"/>
        </w:rPr>
        <w:t xml:space="preserve"> et al (2008) e Martin &amp; Hernandez (2013) não se diferenciaram da medida de peso aferido (p&gt;0,05). Já em relação à estimativa da altura, as fórmulas que não se diferenciaram da altura aferida foram a de </w:t>
      </w:r>
      <w:proofErr w:type="spellStart"/>
      <w:r w:rsidR="002376EA" w:rsidRPr="00566665">
        <w:rPr>
          <w:rFonts w:ascii="Times New Roman" w:hAnsi="Times New Roman" w:cs="Times New Roman"/>
          <w:sz w:val="24"/>
          <w:szCs w:val="24"/>
        </w:rPr>
        <w:t>Chumlea</w:t>
      </w:r>
      <w:proofErr w:type="spellEnd"/>
      <w:r w:rsidR="002376EA" w:rsidRPr="00566665">
        <w:rPr>
          <w:rFonts w:ascii="Times New Roman" w:hAnsi="Times New Roman" w:cs="Times New Roman"/>
          <w:sz w:val="24"/>
          <w:szCs w:val="24"/>
        </w:rPr>
        <w:t xml:space="preserve"> </w:t>
      </w:r>
      <w:proofErr w:type="gramStart"/>
      <w:r w:rsidR="002376EA" w:rsidRPr="00566665">
        <w:rPr>
          <w:rFonts w:ascii="Times New Roman" w:hAnsi="Times New Roman" w:cs="Times New Roman"/>
          <w:sz w:val="24"/>
          <w:szCs w:val="24"/>
        </w:rPr>
        <w:t>et</w:t>
      </w:r>
      <w:proofErr w:type="gramEnd"/>
      <w:r w:rsidR="002376EA" w:rsidRPr="00566665">
        <w:rPr>
          <w:rFonts w:ascii="Times New Roman" w:hAnsi="Times New Roman" w:cs="Times New Roman"/>
          <w:sz w:val="24"/>
          <w:szCs w:val="24"/>
        </w:rPr>
        <w:t xml:space="preserve"> al (1985), </w:t>
      </w:r>
      <w:proofErr w:type="spellStart"/>
      <w:r w:rsidR="002376EA" w:rsidRPr="00566665">
        <w:rPr>
          <w:rFonts w:ascii="Times New Roman" w:hAnsi="Times New Roman" w:cs="Times New Roman"/>
          <w:sz w:val="24"/>
          <w:szCs w:val="24"/>
        </w:rPr>
        <w:t>Chumlea</w:t>
      </w:r>
      <w:proofErr w:type="spellEnd"/>
      <w:r w:rsidR="002376EA" w:rsidRPr="00566665">
        <w:rPr>
          <w:rFonts w:ascii="Times New Roman" w:hAnsi="Times New Roman" w:cs="Times New Roman"/>
          <w:sz w:val="24"/>
          <w:szCs w:val="24"/>
        </w:rPr>
        <w:t xml:space="preserve"> et al (1994)</w:t>
      </w:r>
      <w:r w:rsidR="002376EA" w:rsidRPr="00566665">
        <w:rPr>
          <w:rFonts w:ascii="Times New Roman" w:hAnsi="Times New Roman" w:cs="Times New Roman"/>
          <w:sz w:val="24"/>
          <w:szCs w:val="24"/>
          <w:vertAlign w:val="superscript"/>
        </w:rPr>
        <w:t xml:space="preserve"> </w:t>
      </w:r>
      <w:r w:rsidR="002376EA" w:rsidRPr="00566665">
        <w:rPr>
          <w:rFonts w:ascii="Times New Roman" w:hAnsi="Times New Roman" w:cs="Times New Roman"/>
          <w:sz w:val="24"/>
          <w:szCs w:val="24"/>
        </w:rPr>
        <w:t>e Silveira &amp; Silva (1994) sendo p&gt;0,05. As</w:t>
      </w:r>
      <w:r w:rsidR="00676A8F" w:rsidRPr="00566665">
        <w:rPr>
          <w:rFonts w:ascii="Times New Roman" w:hAnsi="Times New Roman" w:cs="Times New Roman"/>
          <w:sz w:val="24"/>
          <w:szCs w:val="24"/>
        </w:rPr>
        <w:t xml:space="preserve"> equações de estimativa de peso e altura que utilizaram medidas de circunferências e altura do joelho fo</w:t>
      </w:r>
      <w:r w:rsidR="002376EA" w:rsidRPr="00566665">
        <w:rPr>
          <w:rFonts w:ascii="Times New Roman" w:hAnsi="Times New Roman" w:cs="Times New Roman"/>
          <w:sz w:val="24"/>
          <w:szCs w:val="24"/>
        </w:rPr>
        <w:t>ram</w:t>
      </w:r>
      <w:r w:rsidR="00676A8F" w:rsidRPr="00566665">
        <w:rPr>
          <w:rFonts w:ascii="Times New Roman" w:hAnsi="Times New Roman" w:cs="Times New Roman"/>
          <w:sz w:val="24"/>
          <w:szCs w:val="24"/>
        </w:rPr>
        <w:t xml:space="preserve"> adequada</w:t>
      </w:r>
      <w:r w:rsidR="002376EA" w:rsidRPr="00566665">
        <w:rPr>
          <w:rFonts w:ascii="Times New Roman" w:hAnsi="Times New Roman" w:cs="Times New Roman"/>
          <w:sz w:val="24"/>
          <w:szCs w:val="24"/>
        </w:rPr>
        <w:t>s</w:t>
      </w:r>
      <w:r w:rsidR="00676A8F" w:rsidRPr="00566665">
        <w:rPr>
          <w:rFonts w:ascii="Times New Roman" w:hAnsi="Times New Roman" w:cs="Times New Roman"/>
          <w:sz w:val="24"/>
          <w:szCs w:val="24"/>
        </w:rPr>
        <w:t xml:space="preserve"> para a estimativa de peso e altura em adultos e idosos hospitalizados. A escolha do método deverá ser baseada conforme disponibilidade de equipamentos e avaliadores treinados para realização das medidas. Ressalta-se a importância da validação das equ</w:t>
      </w:r>
      <w:r w:rsidR="002376EA" w:rsidRPr="00566665">
        <w:rPr>
          <w:rFonts w:ascii="Times New Roman" w:hAnsi="Times New Roman" w:cs="Times New Roman"/>
          <w:sz w:val="24"/>
          <w:szCs w:val="24"/>
        </w:rPr>
        <w:t xml:space="preserve">ações aqui avaliadas em </w:t>
      </w:r>
      <w:r w:rsidR="00676A8F" w:rsidRPr="00566665">
        <w:rPr>
          <w:rFonts w:ascii="Times New Roman" w:hAnsi="Times New Roman" w:cs="Times New Roman"/>
          <w:sz w:val="24"/>
          <w:szCs w:val="24"/>
        </w:rPr>
        <w:t>amostras</w:t>
      </w:r>
      <w:r w:rsidR="002376EA" w:rsidRPr="00566665">
        <w:rPr>
          <w:rFonts w:ascii="Times New Roman" w:hAnsi="Times New Roman" w:cs="Times New Roman"/>
          <w:sz w:val="24"/>
          <w:szCs w:val="24"/>
        </w:rPr>
        <w:t xml:space="preserve"> maiores</w:t>
      </w:r>
      <w:r w:rsidR="00676A8F" w:rsidRPr="00566665">
        <w:rPr>
          <w:rFonts w:ascii="Times New Roman" w:hAnsi="Times New Roman" w:cs="Times New Roman"/>
          <w:sz w:val="24"/>
          <w:szCs w:val="24"/>
        </w:rPr>
        <w:t xml:space="preserve"> de pacientes hospitalizados.</w:t>
      </w:r>
    </w:p>
    <w:p w:rsidR="00661546" w:rsidRPr="00566665" w:rsidRDefault="002376EA" w:rsidP="00B117F9">
      <w:pPr>
        <w:spacing w:line="480" w:lineRule="auto"/>
        <w:jc w:val="both"/>
        <w:rPr>
          <w:rFonts w:ascii="Times New Roman" w:hAnsi="Times New Roman" w:cs="Times New Roman"/>
          <w:sz w:val="24"/>
          <w:szCs w:val="24"/>
        </w:rPr>
      </w:pPr>
      <w:r w:rsidRPr="00566665">
        <w:rPr>
          <w:rFonts w:ascii="Times New Roman" w:hAnsi="Times New Roman" w:cs="Times New Roman"/>
          <w:b/>
          <w:sz w:val="24"/>
          <w:szCs w:val="24"/>
        </w:rPr>
        <w:lastRenderedPageBreak/>
        <w:t>P</w:t>
      </w:r>
      <w:r w:rsidR="004A168E" w:rsidRPr="00566665">
        <w:rPr>
          <w:rFonts w:ascii="Times New Roman" w:hAnsi="Times New Roman" w:cs="Times New Roman"/>
          <w:b/>
          <w:sz w:val="24"/>
          <w:szCs w:val="24"/>
        </w:rPr>
        <w:t>alavras-chave:</w:t>
      </w:r>
      <w:r w:rsidR="00A40757" w:rsidRPr="00566665">
        <w:rPr>
          <w:rFonts w:ascii="Times New Roman" w:hAnsi="Times New Roman" w:cs="Times New Roman"/>
          <w:b/>
          <w:sz w:val="24"/>
          <w:szCs w:val="24"/>
        </w:rPr>
        <w:t xml:space="preserve"> </w:t>
      </w:r>
      <w:r w:rsidR="00B21C73" w:rsidRPr="00566665">
        <w:rPr>
          <w:rFonts w:ascii="Times New Roman" w:hAnsi="Times New Roman" w:cs="Times New Roman"/>
          <w:sz w:val="24"/>
          <w:szCs w:val="24"/>
        </w:rPr>
        <w:t>A</w:t>
      </w:r>
      <w:r w:rsidR="00A40757" w:rsidRPr="00566665">
        <w:rPr>
          <w:rFonts w:ascii="Times New Roman" w:hAnsi="Times New Roman" w:cs="Times New Roman"/>
          <w:sz w:val="24"/>
          <w:szCs w:val="24"/>
        </w:rPr>
        <w:t>n</w:t>
      </w:r>
      <w:r w:rsidR="00B21C73" w:rsidRPr="00566665">
        <w:rPr>
          <w:rFonts w:ascii="Times New Roman" w:hAnsi="Times New Roman" w:cs="Times New Roman"/>
          <w:sz w:val="24"/>
          <w:szCs w:val="24"/>
        </w:rPr>
        <w:t>tropometria. T</w:t>
      </w:r>
      <w:r w:rsidR="003B7E21" w:rsidRPr="00566665">
        <w:rPr>
          <w:rFonts w:ascii="Times New Roman" w:hAnsi="Times New Roman" w:cs="Times New Roman"/>
          <w:sz w:val="24"/>
          <w:szCs w:val="24"/>
        </w:rPr>
        <w:t xml:space="preserve">écnicas de </w:t>
      </w:r>
      <w:r w:rsidR="00A40757" w:rsidRPr="00566665">
        <w:rPr>
          <w:rFonts w:ascii="Times New Roman" w:hAnsi="Times New Roman" w:cs="Times New Roman"/>
          <w:sz w:val="24"/>
          <w:szCs w:val="24"/>
        </w:rPr>
        <w:t>estimativa</w:t>
      </w:r>
      <w:r w:rsidR="00B21C73" w:rsidRPr="00566665">
        <w:rPr>
          <w:rFonts w:ascii="Times New Roman" w:hAnsi="Times New Roman" w:cs="Times New Roman"/>
          <w:sz w:val="24"/>
          <w:szCs w:val="24"/>
        </w:rPr>
        <w:t>. P</w:t>
      </w:r>
      <w:r w:rsidR="00A40757" w:rsidRPr="00566665">
        <w:rPr>
          <w:rFonts w:ascii="Times New Roman" w:hAnsi="Times New Roman" w:cs="Times New Roman"/>
          <w:sz w:val="24"/>
          <w:szCs w:val="24"/>
        </w:rPr>
        <w:t>eso</w:t>
      </w:r>
      <w:r w:rsidR="00716DCD" w:rsidRPr="00566665">
        <w:rPr>
          <w:rFonts w:ascii="Times New Roman" w:hAnsi="Times New Roman" w:cs="Times New Roman"/>
          <w:sz w:val="24"/>
          <w:szCs w:val="24"/>
        </w:rPr>
        <w:t xml:space="preserve"> corporal</w:t>
      </w:r>
      <w:r w:rsidR="00B21C73" w:rsidRPr="00566665">
        <w:rPr>
          <w:rFonts w:ascii="Times New Roman" w:hAnsi="Times New Roman" w:cs="Times New Roman"/>
          <w:sz w:val="24"/>
          <w:szCs w:val="24"/>
        </w:rPr>
        <w:t>. E</w:t>
      </w:r>
      <w:r w:rsidR="00716DCD" w:rsidRPr="00566665">
        <w:rPr>
          <w:rFonts w:ascii="Times New Roman" w:hAnsi="Times New Roman" w:cs="Times New Roman"/>
          <w:sz w:val="24"/>
          <w:szCs w:val="24"/>
        </w:rPr>
        <w:t>statura</w:t>
      </w:r>
      <w:r w:rsidR="00B21C73" w:rsidRPr="00566665">
        <w:rPr>
          <w:rFonts w:ascii="Times New Roman" w:hAnsi="Times New Roman" w:cs="Times New Roman"/>
          <w:sz w:val="24"/>
          <w:szCs w:val="24"/>
        </w:rPr>
        <w:t>.</w:t>
      </w:r>
      <w:r w:rsidR="003B7E21" w:rsidRPr="00566665">
        <w:rPr>
          <w:rFonts w:ascii="Times New Roman" w:hAnsi="Times New Roman" w:cs="Times New Roman"/>
          <w:sz w:val="24"/>
          <w:szCs w:val="24"/>
        </w:rPr>
        <w:t xml:space="preserve"> </w:t>
      </w:r>
      <w:r w:rsidR="00B21C73" w:rsidRPr="00566665">
        <w:rPr>
          <w:rFonts w:ascii="Times New Roman" w:hAnsi="Times New Roman" w:cs="Times New Roman"/>
          <w:sz w:val="24"/>
          <w:szCs w:val="24"/>
        </w:rPr>
        <w:t>P</w:t>
      </w:r>
      <w:r w:rsidR="003B7E21" w:rsidRPr="00566665">
        <w:rPr>
          <w:rFonts w:ascii="Times New Roman" w:hAnsi="Times New Roman" w:cs="Times New Roman"/>
          <w:sz w:val="24"/>
          <w:szCs w:val="24"/>
        </w:rPr>
        <w:t>acientes</w:t>
      </w:r>
      <w:r w:rsidR="00716DCD" w:rsidRPr="00566665">
        <w:rPr>
          <w:rFonts w:ascii="Times New Roman" w:hAnsi="Times New Roman" w:cs="Times New Roman"/>
          <w:sz w:val="24"/>
          <w:szCs w:val="24"/>
        </w:rPr>
        <w:t xml:space="preserve"> internados</w:t>
      </w:r>
      <w:r w:rsidR="003B7E21" w:rsidRPr="00566665">
        <w:rPr>
          <w:rFonts w:ascii="Times New Roman" w:hAnsi="Times New Roman" w:cs="Times New Roman"/>
          <w:sz w:val="24"/>
          <w:szCs w:val="24"/>
        </w:rPr>
        <w:t>.</w:t>
      </w:r>
    </w:p>
    <w:p w:rsidR="00593E4A" w:rsidRPr="00566665" w:rsidRDefault="00593E4A" w:rsidP="00483B1A">
      <w:pPr>
        <w:spacing w:line="480" w:lineRule="auto"/>
        <w:ind w:firstLine="708"/>
        <w:jc w:val="both"/>
        <w:rPr>
          <w:rFonts w:ascii="Times New Roman" w:hAnsi="Times New Roman" w:cs="Times New Roman"/>
          <w:sz w:val="24"/>
          <w:szCs w:val="24"/>
        </w:rPr>
      </w:pPr>
      <w:proofErr w:type="gramStart"/>
      <w:r w:rsidRPr="00566665">
        <w:rPr>
          <w:rFonts w:ascii="Times New Roman" w:hAnsi="Times New Roman" w:cs="Times New Roman"/>
          <w:sz w:val="24"/>
          <w:szCs w:val="24"/>
        </w:rPr>
        <w:t>1</w:t>
      </w:r>
      <w:proofErr w:type="gramEnd"/>
      <w:r w:rsidRPr="00566665">
        <w:rPr>
          <w:rFonts w:ascii="Times New Roman" w:hAnsi="Times New Roman" w:cs="Times New Roman"/>
          <w:b/>
          <w:sz w:val="24"/>
          <w:szCs w:val="24"/>
        </w:rPr>
        <w:t xml:space="preserve"> INTRODUÇÃO</w:t>
      </w:r>
    </w:p>
    <w:p w:rsidR="00E05DED" w:rsidRPr="00566665" w:rsidRDefault="007F6BA1" w:rsidP="00483B1A">
      <w:pPr>
        <w:spacing w:line="480" w:lineRule="auto"/>
        <w:ind w:firstLine="708"/>
        <w:jc w:val="both"/>
        <w:rPr>
          <w:rFonts w:ascii="Times New Roman" w:hAnsi="Times New Roman" w:cs="Times New Roman"/>
          <w:color w:val="FF0000"/>
          <w:sz w:val="24"/>
          <w:szCs w:val="24"/>
        </w:rPr>
      </w:pPr>
      <w:r w:rsidRPr="00566665">
        <w:rPr>
          <w:rFonts w:ascii="Times New Roman" w:hAnsi="Times New Roman" w:cs="Times New Roman"/>
          <w:sz w:val="24"/>
          <w:szCs w:val="24"/>
        </w:rPr>
        <w:t xml:space="preserve">A avaliação antropométrica é essencial para determinação do estado nutricional e monitoramento de pacientes hospitalizados e deve ser </w:t>
      </w:r>
      <w:r w:rsidR="00127030" w:rsidRPr="00566665">
        <w:rPr>
          <w:rFonts w:ascii="Times New Roman" w:hAnsi="Times New Roman" w:cs="Times New Roman"/>
          <w:sz w:val="24"/>
          <w:szCs w:val="24"/>
        </w:rPr>
        <w:t>realizada</w:t>
      </w:r>
      <w:r w:rsidRPr="00566665">
        <w:rPr>
          <w:rFonts w:ascii="Times New Roman" w:hAnsi="Times New Roman" w:cs="Times New Roman"/>
          <w:sz w:val="24"/>
          <w:szCs w:val="24"/>
        </w:rPr>
        <w:t xml:space="preserve"> através</w:t>
      </w:r>
      <w:r w:rsidR="00127030" w:rsidRPr="00566665">
        <w:rPr>
          <w:rFonts w:ascii="Times New Roman" w:hAnsi="Times New Roman" w:cs="Times New Roman"/>
          <w:sz w:val="24"/>
          <w:szCs w:val="24"/>
        </w:rPr>
        <w:t xml:space="preserve"> do uso de </w:t>
      </w:r>
      <w:r w:rsidRPr="00566665">
        <w:rPr>
          <w:rFonts w:ascii="Times New Roman" w:hAnsi="Times New Roman" w:cs="Times New Roman"/>
          <w:sz w:val="24"/>
          <w:szCs w:val="24"/>
        </w:rPr>
        <w:t xml:space="preserve">equipamentos </w:t>
      </w:r>
      <w:r w:rsidR="00127030" w:rsidRPr="00566665">
        <w:rPr>
          <w:rFonts w:ascii="Times New Roman" w:hAnsi="Times New Roman" w:cs="Times New Roman"/>
          <w:sz w:val="24"/>
          <w:szCs w:val="24"/>
        </w:rPr>
        <w:t>acessíveis</w:t>
      </w:r>
      <w:r w:rsidR="00556572" w:rsidRPr="00566665">
        <w:rPr>
          <w:rFonts w:ascii="Times New Roman" w:hAnsi="Times New Roman" w:cs="Times New Roman"/>
          <w:sz w:val="24"/>
          <w:szCs w:val="24"/>
        </w:rPr>
        <w:t xml:space="preserve"> que forneçam valores precisos</w:t>
      </w:r>
      <w:r w:rsidRPr="00566665">
        <w:rPr>
          <w:rFonts w:ascii="Times New Roman" w:hAnsi="Times New Roman" w:cs="Times New Roman"/>
          <w:sz w:val="24"/>
          <w:szCs w:val="24"/>
        </w:rPr>
        <w:t>,</w:t>
      </w:r>
      <w:r w:rsidR="00127030" w:rsidRPr="00566665">
        <w:rPr>
          <w:rFonts w:ascii="Times New Roman" w:hAnsi="Times New Roman" w:cs="Times New Roman"/>
          <w:sz w:val="24"/>
          <w:szCs w:val="24"/>
        </w:rPr>
        <w:t xml:space="preserve"> </w:t>
      </w:r>
      <w:r w:rsidR="00C94578" w:rsidRPr="00566665">
        <w:rPr>
          <w:rFonts w:ascii="Times New Roman" w:hAnsi="Times New Roman" w:cs="Times New Roman"/>
          <w:sz w:val="24"/>
          <w:szCs w:val="24"/>
        </w:rPr>
        <w:t xml:space="preserve">sejam </w:t>
      </w:r>
      <w:r w:rsidR="00127030" w:rsidRPr="00566665">
        <w:rPr>
          <w:rFonts w:ascii="Times New Roman" w:hAnsi="Times New Roman" w:cs="Times New Roman"/>
          <w:sz w:val="24"/>
          <w:szCs w:val="24"/>
        </w:rPr>
        <w:t>de fácil</w:t>
      </w:r>
      <w:r w:rsidRPr="00566665">
        <w:rPr>
          <w:rFonts w:ascii="Times New Roman" w:hAnsi="Times New Roman" w:cs="Times New Roman"/>
          <w:sz w:val="24"/>
          <w:szCs w:val="24"/>
        </w:rPr>
        <w:t xml:space="preserve"> mensur</w:t>
      </w:r>
      <w:r w:rsidR="00127030" w:rsidRPr="00566665">
        <w:rPr>
          <w:rFonts w:ascii="Times New Roman" w:hAnsi="Times New Roman" w:cs="Times New Roman"/>
          <w:sz w:val="24"/>
          <w:szCs w:val="24"/>
        </w:rPr>
        <w:t>ação por diferentes avaliadores</w:t>
      </w:r>
      <w:r w:rsidRPr="00566665">
        <w:rPr>
          <w:rFonts w:ascii="Times New Roman" w:hAnsi="Times New Roman" w:cs="Times New Roman"/>
          <w:sz w:val="24"/>
          <w:szCs w:val="24"/>
        </w:rPr>
        <w:t xml:space="preserve"> </w:t>
      </w:r>
      <w:r w:rsidR="00C94578" w:rsidRPr="00566665">
        <w:rPr>
          <w:rFonts w:ascii="Times New Roman" w:hAnsi="Times New Roman" w:cs="Times New Roman"/>
          <w:sz w:val="24"/>
          <w:szCs w:val="24"/>
        </w:rPr>
        <w:t xml:space="preserve">através de </w:t>
      </w:r>
      <w:r w:rsidR="0030645B" w:rsidRPr="00566665">
        <w:rPr>
          <w:rFonts w:ascii="Times New Roman" w:hAnsi="Times New Roman" w:cs="Times New Roman"/>
          <w:sz w:val="24"/>
          <w:szCs w:val="24"/>
        </w:rPr>
        <w:t xml:space="preserve">técnicas </w:t>
      </w:r>
      <w:r w:rsidRPr="00566665">
        <w:rPr>
          <w:rFonts w:ascii="Times New Roman" w:hAnsi="Times New Roman" w:cs="Times New Roman"/>
          <w:sz w:val="24"/>
          <w:szCs w:val="24"/>
        </w:rPr>
        <w:t>não</w:t>
      </w:r>
      <w:r w:rsidR="00C94578" w:rsidRPr="00566665">
        <w:rPr>
          <w:rFonts w:ascii="Times New Roman" w:hAnsi="Times New Roman" w:cs="Times New Roman"/>
          <w:sz w:val="24"/>
          <w:szCs w:val="24"/>
        </w:rPr>
        <w:t xml:space="preserve"> </w:t>
      </w:r>
      <w:r w:rsidRPr="00566665">
        <w:rPr>
          <w:rFonts w:ascii="Times New Roman" w:hAnsi="Times New Roman" w:cs="Times New Roman"/>
          <w:sz w:val="24"/>
          <w:szCs w:val="24"/>
        </w:rPr>
        <w:t>invasiv</w:t>
      </w:r>
      <w:r w:rsidR="00127030" w:rsidRPr="00566665">
        <w:rPr>
          <w:rFonts w:ascii="Times New Roman" w:hAnsi="Times New Roman" w:cs="Times New Roman"/>
          <w:sz w:val="24"/>
          <w:szCs w:val="24"/>
        </w:rPr>
        <w:t>a</w:t>
      </w:r>
      <w:r w:rsidRPr="00566665">
        <w:rPr>
          <w:rFonts w:ascii="Times New Roman" w:hAnsi="Times New Roman" w:cs="Times New Roman"/>
          <w:sz w:val="24"/>
          <w:szCs w:val="24"/>
        </w:rPr>
        <w:t>s</w:t>
      </w:r>
      <w:r w:rsidR="00556572" w:rsidRPr="00566665">
        <w:rPr>
          <w:rFonts w:ascii="Times New Roman" w:hAnsi="Times New Roman" w:cs="Times New Roman"/>
          <w:sz w:val="24"/>
          <w:szCs w:val="24"/>
        </w:rPr>
        <w:t xml:space="preserve"> </w:t>
      </w:r>
      <w:r w:rsidR="00D0458C" w:rsidRPr="00566665">
        <w:rPr>
          <w:rFonts w:ascii="Times New Roman" w:hAnsi="Times New Roman" w:cs="Times New Roman"/>
          <w:sz w:val="24"/>
          <w:szCs w:val="24"/>
        </w:rPr>
        <w:t>e</w:t>
      </w:r>
      <w:r w:rsidR="00127030" w:rsidRPr="00566665">
        <w:rPr>
          <w:rFonts w:ascii="Times New Roman" w:hAnsi="Times New Roman" w:cs="Times New Roman"/>
          <w:sz w:val="24"/>
          <w:szCs w:val="24"/>
        </w:rPr>
        <w:t xml:space="preserve"> que possam ser realizadas no próprio </w:t>
      </w:r>
      <w:r w:rsidRPr="00566665">
        <w:rPr>
          <w:rFonts w:ascii="Times New Roman" w:hAnsi="Times New Roman" w:cs="Times New Roman"/>
          <w:sz w:val="24"/>
          <w:szCs w:val="24"/>
        </w:rPr>
        <w:t>leito</w:t>
      </w:r>
      <w:r w:rsidR="00127030" w:rsidRPr="00566665">
        <w:rPr>
          <w:rFonts w:ascii="Times New Roman" w:hAnsi="Times New Roman" w:cs="Times New Roman"/>
          <w:sz w:val="24"/>
          <w:szCs w:val="24"/>
        </w:rPr>
        <w:t xml:space="preserve"> do paciente</w:t>
      </w:r>
      <w:r w:rsidR="00EB5BAC" w:rsidRPr="00566665">
        <w:rPr>
          <w:rFonts w:ascii="Times New Roman" w:hAnsi="Times New Roman" w:cs="Times New Roman"/>
          <w:sz w:val="24"/>
          <w:szCs w:val="24"/>
        </w:rPr>
        <w:t xml:space="preserve"> (YUGUE</w:t>
      </w:r>
      <w:r w:rsidR="005441ED" w:rsidRPr="00566665">
        <w:rPr>
          <w:rFonts w:ascii="Times New Roman" w:hAnsi="Times New Roman" w:cs="Times New Roman"/>
          <w:sz w:val="24"/>
          <w:szCs w:val="24"/>
        </w:rPr>
        <w:t xml:space="preserve"> </w:t>
      </w:r>
      <w:proofErr w:type="gramStart"/>
      <w:r w:rsidR="005441ED" w:rsidRPr="00566665">
        <w:rPr>
          <w:rFonts w:ascii="Times New Roman" w:hAnsi="Times New Roman" w:cs="Times New Roman"/>
          <w:sz w:val="24"/>
          <w:szCs w:val="24"/>
        </w:rPr>
        <w:t>et</w:t>
      </w:r>
      <w:proofErr w:type="gramEnd"/>
      <w:r w:rsidR="005441ED" w:rsidRPr="00566665">
        <w:rPr>
          <w:rFonts w:ascii="Times New Roman" w:hAnsi="Times New Roman" w:cs="Times New Roman"/>
          <w:sz w:val="24"/>
          <w:szCs w:val="24"/>
        </w:rPr>
        <w:t xml:space="preserve"> al</w:t>
      </w:r>
      <w:r w:rsidR="009054F7">
        <w:rPr>
          <w:rFonts w:ascii="Times New Roman" w:hAnsi="Times New Roman" w:cs="Times New Roman"/>
          <w:sz w:val="24"/>
          <w:szCs w:val="24"/>
        </w:rPr>
        <w:t>.</w:t>
      </w:r>
      <w:r w:rsidR="005441ED" w:rsidRPr="00566665">
        <w:rPr>
          <w:rFonts w:ascii="Times New Roman" w:hAnsi="Times New Roman" w:cs="Times New Roman"/>
          <w:sz w:val="24"/>
          <w:szCs w:val="24"/>
        </w:rPr>
        <w:t>,</w:t>
      </w:r>
      <w:r w:rsidR="00EB5BAC" w:rsidRPr="00566665">
        <w:rPr>
          <w:rFonts w:ascii="Times New Roman" w:hAnsi="Times New Roman" w:cs="Times New Roman"/>
          <w:sz w:val="24"/>
          <w:szCs w:val="24"/>
        </w:rPr>
        <w:t xml:space="preserve"> 2011). </w:t>
      </w:r>
      <w:r w:rsidR="00FB0D6C" w:rsidRPr="00566665">
        <w:rPr>
          <w:rFonts w:ascii="Times New Roman" w:hAnsi="Times New Roman" w:cs="Times New Roman"/>
          <w:sz w:val="24"/>
          <w:szCs w:val="24"/>
        </w:rPr>
        <w:t xml:space="preserve">O </w:t>
      </w:r>
      <w:r w:rsidR="00127030" w:rsidRPr="00566665">
        <w:rPr>
          <w:rFonts w:ascii="Times New Roman" w:hAnsi="Times New Roman" w:cs="Times New Roman"/>
          <w:sz w:val="24"/>
          <w:szCs w:val="24"/>
        </w:rPr>
        <w:t xml:space="preserve">peso </w:t>
      </w:r>
      <w:r w:rsidR="00FB0D6C" w:rsidRPr="00566665">
        <w:rPr>
          <w:rFonts w:ascii="Times New Roman" w:hAnsi="Times New Roman" w:cs="Times New Roman"/>
          <w:sz w:val="24"/>
          <w:szCs w:val="24"/>
        </w:rPr>
        <w:t>e a altura</w:t>
      </w:r>
      <w:r w:rsidR="002C1F8A" w:rsidRPr="00566665">
        <w:rPr>
          <w:rFonts w:ascii="Times New Roman" w:hAnsi="Times New Roman" w:cs="Times New Roman"/>
          <w:sz w:val="24"/>
          <w:szCs w:val="24"/>
        </w:rPr>
        <w:t xml:space="preserve"> </w:t>
      </w:r>
      <w:r w:rsidR="00FB0D6C" w:rsidRPr="00566665">
        <w:rPr>
          <w:rFonts w:ascii="Times New Roman" w:hAnsi="Times New Roman" w:cs="Times New Roman"/>
          <w:sz w:val="24"/>
          <w:szCs w:val="24"/>
        </w:rPr>
        <w:t>são medidas</w:t>
      </w:r>
      <w:r w:rsidR="00127030" w:rsidRPr="00566665">
        <w:rPr>
          <w:rFonts w:ascii="Times New Roman" w:hAnsi="Times New Roman" w:cs="Times New Roman"/>
          <w:sz w:val="24"/>
          <w:szCs w:val="24"/>
        </w:rPr>
        <w:t xml:space="preserve"> </w:t>
      </w:r>
      <w:r w:rsidR="001E370D" w:rsidRPr="00566665">
        <w:rPr>
          <w:rFonts w:ascii="Times New Roman" w:hAnsi="Times New Roman" w:cs="Times New Roman"/>
          <w:sz w:val="24"/>
          <w:szCs w:val="24"/>
        </w:rPr>
        <w:t>aferidas</w:t>
      </w:r>
      <w:r w:rsidR="00127030" w:rsidRPr="00566665">
        <w:rPr>
          <w:rFonts w:ascii="Times New Roman" w:hAnsi="Times New Roman" w:cs="Times New Roman"/>
          <w:sz w:val="24"/>
          <w:szCs w:val="24"/>
        </w:rPr>
        <w:t xml:space="preserve"> na maioria dos serviços de assistê</w:t>
      </w:r>
      <w:r w:rsidR="001E370D" w:rsidRPr="00566665">
        <w:rPr>
          <w:rFonts w:ascii="Times New Roman" w:hAnsi="Times New Roman" w:cs="Times New Roman"/>
          <w:sz w:val="24"/>
          <w:szCs w:val="24"/>
        </w:rPr>
        <w:t xml:space="preserve">ncia à saúde e utilizados para o </w:t>
      </w:r>
      <w:r w:rsidR="00FB0D6C" w:rsidRPr="00566665">
        <w:rPr>
          <w:rFonts w:ascii="Times New Roman" w:hAnsi="Times New Roman" w:cs="Times New Roman"/>
          <w:sz w:val="24"/>
          <w:szCs w:val="24"/>
        </w:rPr>
        <w:t>diagnóstico nutricional de pacientes através do cálculo do Índice de Massa Corporal (IMC) que é um indicador de risco</w:t>
      </w:r>
      <w:r w:rsidR="00127030" w:rsidRPr="00566665">
        <w:rPr>
          <w:rFonts w:ascii="Times New Roman" w:hAnsi="Times New Roman" w:cs="Times New Roman"/>
          <w:sz w:val="24"/>
          <w:szCs w:val="24"/>
        </w:rPr>
        <w:t xml:space="preserve"> nutricional</w:t>
      </w:r>
      <w:r w:rsidR="005441ED" w:rsidRPr="00566665">
        <w:rPr>
          <w:rFonts w:ascii="Times New Roman" w:hAnsi="Times New Roman" w:cs="Times New Roman"/>
          <w:sz w:val="24"/>
          <w:szCs w:val="24"/>
        </w:rPr>
        <w:t xml:space="preserve"> (JIMÉNEZ-FONTANA;</w:t>
      </w:r>
      <w:r w:rsidR="00DB59B0">
        <w:rPr>
          <w:rFonts w:ascii="Times New Roman" w:hAnsi="Times New Roman" w:cs="Times New Roman"/>
          <w:sz w:val="24"/>
          <w:szCs w:val="24"/>
        </w:rPr>
        <w:t xml:space="preserve"> </w:t>
      </w:r>
      <w:r w:rsidR="005441ED" w:rsidRPr="00566665">
        <w:rPr>
          <w:rFonts w:ascii="Times New Roman" w:hAnsi="Times New Roman" w:cs="Times New Roman"/>
          <w:sz w:val="24"/>
          <w:szCs w:val="24"/>
        </w:rPr>
        <w:t>CHAVES-COREA</w:t>
      </w:r>
      <w:r w:rsidR="00DB59B0">
        <w:rPr>
          <w:rFonts w:ascii="Times New Roman" w:hAnsi="Times New Roman" w:cs="Times New Roman"/>
          <w:sz w:val="24"/>
          <w:szCs w:val="24"/>
        </w:rPr>
        <w:t>,</w:t>
      </w:r>
      <w:r w:rsidR="005441ED" w:rsidRPr="00566665">
        <w:rPr>
          <w:rFonts w:ascii="Times New Roman" w:hAnsi="Times New Roman" w:cs="Times New Roman"/>
          <w:sz w:val="24"/>
          <w:szCs w:val="24"/>
        </w:rPr>
        <w:t xml:space="preserve"> 2014</w:t>
      </w:r>
      <w:r w:rsidR="00DB59B0">
        <w:rPr>
          <w:rFonts w:ascii="Times New Roman" w:hAnsi="Times New Roman" w:cs="Times New Roman"/>
          <w:sz w:val="24"/>
          <w:szCs w:val="24"/>
        </w:rPr>
        <w:t xml:space="preserve"> e </w:t>
      </w:r>
      <w:r w:rsidR="00DB59B0" w:rsidRPr="00566665">
        <w:rPr>
          <w:rFonts w:ascii="Times New Roman" w:hAnsi="Times New Roman" w:cs="Times New Roman"/>
          <w:sz w:val="24"/>
          <w:szCs w:val="24"/>
        </w:rPr>
        <w:t xml:space="preserve">MONTEIRO </w:t>
      </w:r>
      <w:proofErr w:type="gramStart"/>
      <w:r w:rsidR="00DB59B0" w:rsidRPr="00566665">
        <w:rPr>
          <w:rFonts w:ascii="Times New Roman" w:hAnsi="Times New Roman" w:cs="Times New Roman"/>
          <w:sz w:val="24"/>
          <w:szCs w:val="24"/>
        </w:rPr>
        <w:t>et</w:t>
      </w:r>
      <w:proofErr w:type="gramEnd"/>
      <w:r w:rsidR="00DB59B0" w:rsidRPr="00566665">
        <w:rPr>
          <w:rFonts w:ascii="Times New Roman" w:hAnsi="Times New Roman" w:cs="Times New Roman"/>
          <w:sz w:val="24"/>
          <w:szCs w:val="24"/>
        </w:rPr>
        <w:t xml:space="preserve"> al., 2009</w:t>
      </w:r>
      <w:r w:rsidR="005441ED" w:rsidRPr="00566665">
        <w:rPr>
          <w:rFonts w:ascii="Times New Roman" w:hAnsi="Times New Roman" w:cs="Times New Roman"/>
          <w:sz w:val="24"/>
          <w:szCs w:val="24"/>
        </w:rPr>
        <w:t xml:space="preserve">). </w:t>
      </w:r>
      <w:r w:rsidR="00F144F5" w:rsidRPr="00566665">
        <w:rPr>
          <w:rFonts w:ascii="Times New Roman" w:hAnsi="Times New Roman" w:cs="Times New Roman"/>
          <w:sz w:val="24"/>
          <w:szCs w:val="24"/>
        </w:rPr>
        <w:t xml:space="preserve">Valores extremos de IMC associam-se a maiores </w:t>
      </w:r>
      <w:r w:rsidR="00BD7A83" w:rsidRPr="00566665">
        <w:rPr>
          <w:rFonts w:ascii="Times New Roman" w:hAnsi="Times New Roman" w:cs="Times New Roman"/>
          <w:sz w:val="24"/>
          <w:szCs w:val="24"/>
        </w:rPr>
        <w:t>r</w:t>
      </w:r>
      <w:r w:rsidR="00F144F5" w:rsidRPr="00566665">
        <w:rPr>
          <w:rFonts w:ascii="Times New Roman" w:hAnsi="Times New Roman" w:cs="Times New Roman"/>
          <w:sz w:val="24"/>
          <w:szCs w:val="24"/>
        </w:rPr>
        <w:t>iscos de morbimortalidade</w:t>
      </w:r>
      <w:r w:rsidR="00556572" w:rsidRPr="00566665">
        <w:rPr>
          <w:rFonts w:ascii="Times New Roman" w:hAnsi="Times New Roman" w:cs="Times New Roman"/>
          <w:sz w:val="24"/>
          <w:szCs w:val="24"/>
        </w:rPr>
        <w:t xml:space="preserve"> para o paciente no ambiente</w:t>
      </w:r>
      <w:r w:rsidR="00C431DE" w:rsidRPr="00566665">
        <w:rPr>
          <w:rFonts w:ascii="Times New Roman" w:hAnsi="Times New Roman" w:cs="Times New Roman"/>
          <w:sz w:val="24"/>
          <w:szCs w:val="24"/>
        </w:rPr>
        <w:t xml:space="preserve"> </w:t>
      </w:r>
      <w:r w:rsidR="00F144F5" w:rsidRPr="00566665">
        <w:rPr>
          <w:rFonts w:ascii="Times New Roman" w:hAnsi="Times New Roman" w:cs="Times New Roman"/>
          <w:sz w:val="24"/>
          <w:szCs w:val="24"/>
        </w:rPr>
        <w:t>hos</w:t>
      </w:r>
      <w:r w:rsidRPr="00566665">
        <w:rPr>
          <w:rFonts w:ascii="Times New Roman" w:hAnsi="Times New Roman" w:cs="Times New Roman"/>
          <w:sz w:val="24"/>
          <w:szCs w:val="24"/>
        </w:rPr>
        <w:t>pitalar, exercendo influência direta</w:t>
      </w:r>
      <w:r w:rsidR="002C1F8A" w:rsidRPr="00566665">
        <w:rPr>
          <w:rFonts w:ascii="Times New Roman" w:hAnsi="Times New Roman" w:cs="Times New Roman"/>
          <w:sz w:val="24"/>
          <w:szCs w:val="24"/>
        </w:rPr>
        <w:t xml:space="preserve"> na evolução clínica </w:t>
      </w:r>
      <w:r w:rsidR="001E370D" w:rsidRPr="00566665">
        <w:rPr>
          <w:rFonts w:ascii="Times New Roman" w:hAnsi="Times New Roman" w:cs="Times New Roman"/>
          <w:sz w:val="24"/>
          <w:szCs w:val="24"/>
        </w:rPr>
        <w:t>e tempo de internação</w:t>
      </w:r>
      <w:r w:rsidR="001C3B2C" w:rsidRPr="00566665">
        <w:rPr>
          <w:rFonts w:ascii="Times New Roman" w:hAnsi="Times New Roman" w:cs="Times New Roman"/>
          <w:sz w:val="24"/>
          <w:szCs w:val="24"/>
        </w:rPr>
        <w:t xml:space="preserve"> do mesmo. Com o diagnóstico de desnutrição poderá haver maior</w:t>
      </w:r>
      <w:r w:rsidR="00F144F5" w:rsidRPr="00566665">
        <w:rPr>
          <w:rFonts w:ascii="Times New Roman" w:hAnsi="Times New Roman" w:cs="Times New Roman"/>
          <w:sz w:val="24"/>
          <w:szCs w:val="24"/>
        </w:rPr>
        <w:t xml:space="preserve"> </w:t>
      </w:r>
      <w:r w:rsidRPr="00566665">
        <w:rPr>
          <w:rFonts w:ascii="Times New Roman" w:hAnsi="Times New Roman" w:cs="Times New Roman"/>
          <w:sz w:val="24"/>
          <w:szCs w:val="24"/>
        </w:rPr>
        <w:t xml:space="preserve">incidência de </w:t>
      </w:r>
      <w:r w:rsidR="00F144F5" w:rsidRPr="00566665">
        <w:rPr>
          <w:rFonts w:ascii="Times New Roman" w:hAnsi="Times New Roman" w:cs="Times New Roman"/>
          <w:sz w:val="24"/>
          <w:szCs w:val="24"/>
        </w:rPr>
        <w:t>infecções, ineficácia do tratamento medicamentoso,</w:t>
      </w:r>
      <w:r w:rsidR="00E41353"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hipoproteinemia</w:t>
      </w:r>
      <w:proofErr w:type="spellEnd"/>
      <w:r w:rsidRPr="00566665">
        <w:rPr>
          <w:rFonts w:ascii="Times New Roman" w:hAnsi="Times New Roman" w:cs="Times New Roman"/>
          <w:sz w:val="24"/>
          <w:szCs w:val="24"/>
        </w:rPr>
        <w:t>, edema,</w:t>
      </w:r>
      <w:r w:rsidR="002C1F8A" w:rsidRPr="00566665">
        <w:rPr>
          <w:rFonts w:ascii="Times New Roman" w:hAnsi="Times New Roman" w:cs="Times New Roman"/>
          <w:sz w:val="24"/>
          <w:szCs w:val="24"/>
        </w:rPr>
        <w:t xml:space="preserve"> dificuldade </w:t>
      </w:r>
      <w:r w:rsidR="00F144F5" w:rsidRPr="00566665">
        <w:rPr>
          <w:rFonts w:ascii="Times New Roman" w:hAnsi="Times New Roman" w:cs="Times New Roman"/>
          <w:sz w:val="24"/>
          <w:szCs w:val="24"/>
        </w:rPr>
        <w:t>de cicatrização de feridas</w:t>
      </w:r>
      <w:r w:rsidR="00C431DE" w:rsidRPr="00566665">
        <w:rPr>
          <w:rFonts w:ascii="Times New Roman" w:hAnsi="Times New Roman" w:cs="Times New Roman"/>
          <w:sz w:val="24"/>
          <w:szCs w:val="24"/>
        </w:rPr>
        <w:t xml:space="preserve"> e</w:t>
      </w:r>
      <w:r w:rsidRPr="00566665">
        <w:rPr>
          <w:rFonts w:ascii="Times New Roman" w:hAnsi="Times New Roman" w:cs="Times New Roman"/>
          <w:sz w:val="24"/>
          <w:szCs w:val="24"/>
        </w:rPr>
        <w:t xml:space="preserve"> </w:t>
      </w:r>
      <w:r w:rsidR="00442EB4" w:rsidRPr="00566665">
        <w:rPr>
          <w:rFonts w:ascii="Times New Roman" w:hAnsi="Times New Roman" w:cs="Times New Roman"/>
          <w:sz w:val="24"/>
          <w:szCs w:val="24"/>
        </w:rPr>
        <w:t>complicações no pós-</w:t>
      </w:r>
      <w:r w:rsidR="00C431DE" w:rsidRPr="00566665">
        <w:rPr>
          <w:rFonts w:ascii="Times New Roman" w:hAnsi="Times New Roman" w:cs="Times New Roman"/>
          <w:sz w:val="24"/>
          <w:szCs w:val="24"/>
        </w:rPr>
        <w:t>operatório</w:t>
      </w:r>
      <w:r w:rsidR="001C3B2C" w:rsidRPr="00566665">
        <w:rPr>
          <w:rFonts w:ascii="Times New Roman" w:hAnsi="Times New Roman" w:cs="Times New Roman"/>
          <w:sz w:val="24"/>
          <w:szCs w:val="24"/>
        </w:rPr>
        <w:t>. Por outro lado,</w:t>
      </w:r>
      <w:r w:rsidR="00C431DE" w:rsidRPr="00566665">
        <w:rPr>
          <w:rFonts w:ascii="Times New Roman" w:hAnsi="Times New Roman" w:cs="Times New Roman"/>
          <w:sz w:val="24"/>
          <w:szCs w:val="24"/>
        </w:rPr>
        <w:t xml:space="preserve"> </w:t>
      </w:r>
      <w:r w:rsidR="002C1F8A" w:rsidRPr="00566665">
        <w:rPr>
          <w:rFonts w:ascii="Times New Roman" w:hAnsi="Times New Roman" w:cs="Times New Roman"/>
          <w:sz w:val="24"/>
          <w:szCs w:val="24"/>
        </w:rPr>
        <w:t>com o</w:t>
      </w:r>
      <w:r w:rsidR="00F144F5" w:rsidRPr="00566665">
        <w:rPr>
          <w:rFonts w:ascii="Times New Roman" w:hAnsi="Times New Roman" w:cs="Times New Roman"/>
          <w:sz w:val="24"/>
          <w:szCs w:val="24"/>
        </w:rPr>
        <w:t xml:space="preserve"> diagnóstico de</w:t>
      </w:r>
      <w:r w:rsidR="001C3B2C" w:rsidRPr="00566665">
        <w:rPr>
          <w:rFonts w:ascii="Times New Roman" w:hAnsi="Times New Roman" w:cs="Times New Roman"/>
          <w:sz w:val="24"/>
          <w:szCs w:val="24"/>
        </w:rPr>
        <w:t xml:space="preserve"> obesidade aumenta o risco de </w:t>
      </w:r>
      <w:r w:rsidR="00F144F5" w:rsidRPr="00566665">
        <w:rPr>
          <w:rFonts w:ascii="Times New Roman" w:hAnsi="Times New Roman" w:cs="Times New Roman"/>
          <w:sz w:val="24"/>
          <w:szCs w:val="24"/>
        </w:rPr>
        <w:t>desenvolvimento de doenças crôn</w:t>
      </w:r>
      <w:r w:rsidR="00C94578" w:rsidRPr="00566665">
        <w:rPr>
          <w:rFonts w:ascii="Times New Roman" w:hAnsi="Times New Roman" w:cs="Times New Roman"/>
          <w:sz w:val="24"/>
          <w:szCs w:val="24"/>
        </w:rPr>
        <w:t xml:space="preserve">icas como as doenças </w:t>
      </w:r>
      <w:r w:rsidR="00F144F5" w:rsidRPr="00566665">
        <w:rPr>
          <w:rFonts w:ascii="Times New Roman" w:hAnsi="Times New Roman" w:cs="Times New Roman"/>
          <w:sz w:val="24"/>
          <w:szCs w:val="24"/>
        </w:rPr>
        <w:t>cardiovasculares, diabetes e câncer</w:t>
      </w:r>
      <w:r w:rsidR="005441ED" w:rsidRPr="00566665">
        <w:rPr>
          <w:rFonts w:ascii="Times New Roman" w:hAnsi="Times New Roman" w:cs="Times New Roman"/>
          <w:sz w:val="24"/>
          <w:szCs w:val="24"/>
        </w:rPr>
        <w:t xml:space="preserve"> (</w:t>
      </w:r>
      <w:r w:rsidR="005D5FDB" w:rsidRPr="00566665">
        <w:rPr>
          <w:rFonts w:ascii="Times New Roman" w:hAnsi="Times New Roman" w:cs="Times New Roman"/>
          <w:sz w:val="24"/>
          <w:szCs w:val="24"/>
        </w:rPr>
        <w:t xml:space="preserve">RODRIGUES </w:t>
      </w:r>
      <w:proofErr w:type="gramStart"/>
      <w:r w:rsidR="005D5FDB" w:rsidRPr="00566665">
        <w:rPr>
          <w:rFonts w:ascii="Times New Roman" w:hAnsi="Times New Roman" w:cs="Times New Roman"/>
          <w:sz w:val="24"/>
          <w:szCs w:val="24"/>
        </w:rPr>
        <w:t>et</w:t>
      </w:r>
      <w:proofErr w:type="gramEnd"/>
      <w:r w:rsidR="005D5FDB" w:rsidRPr="00566665">
        <w:rPr>
          <w:rFonts w:ascii="Times New Roman" w:hAnsi="Times New Roman" w:cs="Times New Roman"/>
          <w:sz w:val="24"/>
          <w:szCs w:val="24"/>
        </w:rPr>
        <w:t xml:space="preserve"> al</w:t>
      </w:r>
      <w:r w:rsidR="009054F7">
        <w:rPr>
          <w:rFonts w:ascii="Times New Roman" w:hAnsi="Times New Roman" w:cs="Times New Roman"/>
          <w:sz w:val="24"/>
          <w:szCs w:val="24"/>
        </w:rPr>
        <w:t>.</w:t>
      </w:r>
      <w:r w:rsidR="005D5FDB" w:rsidRPr="00566665">
        <w:rPr>
          <w:rFonts w:ascii="Times New Roman" w:hAnsi="Times New Roman" w:cs="Times New Roman"/>
          <w:sz w:val="24"/>
          <w:szCs w:val="24"/>
        </w:rPr>
        <w:t>, 2010</w:t>
      </w:r>
      <w:r w:rsidR="005D5FDB">
        <w:rPr>
          <w:rFonts w:ascii="Times New Roman" w:hAnsi="Times New Roman" w:cs="Times New Roman"/>
          <w:sz w:val="24"/>
          <w:szCs w:val="24"/>
        </w:rPr>
        <w:t>; SANTOS et al</w:t>
      </w:r>
      <w:r w:rsidR="009054F7">
        <w:rPr>
          <w:rFonts w:ascii="Times New Roman" w:hAnsi="Times New Roman" w:cs="Times New Roman"/>
          <w:sz w:val="24"/>
          <w:szCs w:val="24"/>
        </w:rPr>
        <w:t>.</w:t>
      </w:r>
      <w:r w:rsidR="005D5FDB">
        <w:rPr>
          <w:rFonts w:ascii="Times New Roman" w:hAnsi="Times New Roman" w:cs="Times New Roman"/>
          <w:sz w:val="24"/>
          <w:szCs w:val="24"/>
        </w:rPr>
        <w:t>, 2012</w:t>
      </w:r>
      <w:r w:rsidR="005441ED" w:rsidRPr="00566665">
        <w:rPr>
          <w:rFonts w:ascii="Times New Roman" w:hAnsi="Times New Roman" w:cs="Times New Roman"/>
          <w:sz w:val="24"/>
          <w:szCs w:val="24"/>
        </w:rPr>
        <w:t>).</w:t>
      </w:r>
      <w:r w:rsidR="00D0458C" w:rsidRPr="00566665">
        <w:rPr>
          <w:rFonts w:ascii="Times New Roman" w:hAnsi="Times New Roman" w:cs="Times New Roman"/>
          <w:color w:val="FF0000"/>
          <w:sz w:val="24"/>
          <w:szCs w:val="24"/>
        </w:rPr>
        <w:t xml:space="preserve"> </w:t>
      </w:r>
    </w:p>
    <w:p w:rsidR="00E05DED" w:rsidRPr="00566665" w:rsidRDefault="001E370D" w:rsidP="00483B1A">
      <w:pPr>
        <w:spacing w:line="480" w:lineRule="auto"/>
        <w:ind w:firstLine="708"/>
        <w:jc w:val="both"/>
        <w:rPr>
          <w:rFonts w:ascii="Times New Roman" w:hAnsi="Times New Roman" w:cs="Times New Roman"/>
          <w:sz w:val="24"/>
          <w:szCs w:val="24"/>
        </w:rPr>
      </w:pPr>
      <w:r w:rsidRPr="00566665">
        <w:rPr>
          <w:rFonts w:ascii="Times New Roman" w:hAnsi="Times New Roman" w:cs="Times New Roman"/>
          <w:sz w:val="24"/>
          <w:szCs w:val="24"/>
        </w:rPr>
        <w:t>Além do uso para determinação das necessidades nutricionais e prescrição dietoterápica, o peso</w:t>
      </w:r>
      <w:r w:rsidR="00E05DED" w:rsidRPr="00566665">
        <w:rPr>
          <w:rFonts w:ascii="Times New Roman" w:hAnsi="Times New Roman" w:cs="Times New Roman"/>
          <w:sz w:val="24"/>
          <w:szCs w:val="24"/>
        </w:rPr>
        <w:t xml:space="preserve"> e a altura são</w:t>
      </w:r>
      <w:r w:rsidRPr="00566665">
        <w:rPr>
          <w:rFonts w:ascii="Times New Roman" w:hAnsi="Times New Roman" w:cs="Times New Roman"/>
          <w:sz w:val="24"/>
          <w:szCs w:val="24"/>
        </w:rPr>
        <w:t xml:space="preserve"> importante</w:t>
      </w:r>
      <w:r w:rsidR="00E05DED" w:rsidRPr="00566665">
        <w:rPr>
          <w:rFonts w:ascii="Times New Roman" w:hAnsi="Times New Roman" w:cs="Times New Roman"/>
          <w:sz w:val="24"/>
          <w:szCs w:val="24"/>
        </w:rPr>
        <w:t>s</w:t>
      </w:r>
      <w:r w:rsidRPr="00566665">
        <w:rPr>
          <w:rFonts w:ascii="Times New Roman" w:hAnsi="Times New Roman" w:cs="Times New Roman"/>
          <w:sz w:val="24"/>
          <w:szCs w:val="24"/>
        </w:rPr>
        <w:t xml:space="preserve"> para o cálculo da oferta de medicamentos e sedativos, tratamento dialítico, oferta hídrica</w:t>
      </w:r>
      <w:r w:rsidR="00E05DED" w:rsidRPr="00566665">
        <w:rPr>
          <w:rFonts w:ascii="Times New Roman" w:hAnsi="Times New Roman" w:cs="Times New Roman"/>
          <w:sz w:val="24"/>
          <w:szCs w:val="24"/>
        </w:rPr>
        <w:t>, cálculo de índices de função cardíaca</w:t>
      </w:r>
      <w:r w:rsidR="00EC5E10" w:rsidRPr="00566665">
        <w:rPr>
          <w:rFonts w:ascii="Times New Roman" w:hAnsi="Times New Roman" w:cs="Times New Roman"/>
          <w:sz w:val="24"/>
          <w:szCs w:val="24"/>
        </w:rPr>
        <w:t xml:space="preserve"> (</w:t>
      </w:r>
      <w:r w:rsidR="00FA4733" w:rsidRPr="00566665">
        <w:rPr>
          <w:rFonts w:ascii="Times New Roman" w:hAnsi="Times New Roman" w:cs="Times New Roman"/>
          <w:sz w:val="24"/>
          <w:szCs w:val="24"/>
        </w:rPr>
        <w:t xml:space="preserve">CAMPOS </w:t>
      </w:r>
      <w:proofErr w:type="gramStart"/>
      <w:r w:rsidR="00FA4733" w:rsidRPr="00566665">
        <w:rPr>
          <w:rFonts w:ascii="Times New Roman" w:hAnsi="Times New Roman" w:cs="Times New Roman"/>
          <w:sz w:val="24"/>
          <w:szCs w:val="24"/>
        </w:rPr>
        <w:t>et</w:t>
      </w:r>
      <w:proofErr w:type="gramEnd"/>
      <w:r w:rsidR="00FA4733" w:rsidRPr="00566665">
        <w:rPr>
          <w:rFonts w:ascii="Times New Roman" w:hAnsi="Times New Roman" w:cs="Times New Roman"/>
          <w:sz w:val="24"/>
          <w:szCs w:val="24"/>
        </w:rPr>
        <w:t xml:space="preserve"> al</w:t>
      </w:r>
      <w:r w:rsidR="009054F7">
        <w:rPr>
          <w:rFonts w:ascii="Times New Roman" w:hAnsi="Times New Roman" w:cs="Times New Roman"/>
          <w:sz w:val="24"/>
          <w:szCs w:val="24"/>
        </w:rPr>
        <w:t>.</w:t>
      </w:r>
      <w:r w:rsidR="00FA4733" w:rsidRPr="00566665">
        <w:rPr>
          <w:rFonts w:ascii="Times New Roman" w:hAnsi="Times New Roman" w:cs="Times New Roman"/>
          <w:sz w:val="24"/>
          <w:szCs w:val="24"/>
        </w:rPr>
        <w:t>, 2012</w:t>
      </w:r>
      <w:r w:rsidR="00FA4733">
        <w:rPr>
          <w:rFonts w:ascii="Times New Roman" w:hAnsi="Times New Roman" w:cs="Times New Roman"/>
          <w:sz w:val="24"/>
          <w:szCs w:val="24"/>
        </w:rPr>
        <w:t>; MELO et al</w:t>
      </w:r>
      <w:r w:rsidR="009054F7">
        <w:rPr>
          <w:rFonts w:ascii="Times New Roman" w:hAnsi="Times New Roman" w:cs="Times New Roman"/>
          <w:sz w:val="24"/>
          <w:szCs w:val="24"/>
        </w:rPr>
        <w:t>.</w:t>
      </w:r>
      <w:r w:rsidR="00FA4733">
        <w:rPr>
          <w:rFonts w:ascii="Times New Roman" w:hAnsi="Times New Roman" w:cs="Times New Roman"/>
          <w:sz w:val="24"/>
          <w:szCs w:val="24"/>
        </w:rPr>
        <w:t>, 2014</w:t>
      </w:r>
      <w:r w:rsidR="00EC5E10" w:rsidRPr="00566665">
        <w:rPr>
          <w:rFonts w:ascii="Times New Roman" w:hAnsi="Times New Roman" w:cs="Times New Roman"/>
          <w:sz w:val="24"/>
          <w:szCs w:val="24"/>
        </w:rPr>
        <w:t>).</w:t>
      </w:r>
      <w:r w:rsidR="004167D2" w:rsidRPr="00566665">
        <w:rPr>
          <w:rFonts w:ascii="Times New Roman" w:hAnsi="Times New Roman" w:cs="Times New Roman"/>
          <w:sz w:val="24"/>
          <w:szCs w:val="24"/>
        </w:rPr>
        <w:t xml:space="preserve"> </w:t>
      </w:r>
      <w:r w:rsidR="00D0458C" w:rsidRPr="00566665">
        <w:rPr>
          <w:rFonts w:ascii="Times New Roman" w:hAnsi="Times New Roman" w:cs="Times New Roman"/>
          <w:sz w:val="24"/>
          <w:szCs w:val="24"/>
        </w:rPr>
        <w:t>A</w:t>
      </w:r>
      <w:r w:rsidR="00F144F5" w:rsidRPr="00566665">
        <w:rPr>
          <w:rFonts w:ascii="Times New Roman" w:hAnsi="Times New Roman" w:cs="Times New Roman"/>
          <w:sz w:val="24"/>
          <w:szCs w:val="24"/>
        </w:rPr>
        <w:t xml:space="preserve"> </w:t>
      </w:r>
      <w:r w:rsidR="0030645B" w:rsidRPr="00566665">
        <w:rPr>
          <w:rFonts w:ascii="Times New Roman" w:hAnsi="Times New Roman" w:cs="Times New Roman"/>
          <w:sz w:val="24"/>
          <w:szCs w:val="24"/>
        </w:rPr>
        <w:t>a</w:t>
      </w:r>
      <w:r w:rsidR="00661546" w:rsidRPr="00566665">
        <w:rPr>
          <w:rFonts w:ascii="Times New Roman" w:hAnsi="Times New Roman" w:cs="Times New Roman"/>
          <w:sz w:val="24"/>
          <w:szCs w:val="24"/>
        </w:rPr>
        <w:t>ltura</w:t>
      </w:r>
      <w:r w:rsidR="00D0458C" w:rsidRPr="00566665">
        <w:rPr>
          <w:rFonts w:ascii="Times New Roman" w:hAnsi="Times New Roman" w:cs="Times New Roman"/>
          <w:sz w:val="24"/>
          <w:szCs w:val="24"/>
        </w:rPr>
        <w:t xml:space="preserve"> </w:t>
      </w:r>
      <w:r w:rsidR="00E05DED" w:rsidRPr="00566665">
        <w:rPr>
          <w:rFonts w:ascii="Times New Roman" w:hAnsi="Times New Roman" w:cs="Times New Roman"/>
          <w:sz w:val="24"/>
          <w:szCs w:val="24"/>
        </w:rPr>
        <w:t xml:space="preserve">também </w:t>
      </w:r>
      <w:r w:rsidR="00D0458C" w:rsidRPr="00566665">
        <w:rPr>
          <w:rFonts w:ascii="Times New Roman" w:hAnsi="Times New Roman" w:cs="Times New Roman"/>
          <w:sz w:val="24"/>
          <w:szCs w:val="24"/>
        </w:rPr>
        <w:t xml:space="preserve">é </w:t>
      </w:r>
      <w:r w:rsidR="002C1F8A" w:rsidRPr="00566665">
        <w:rPr>
          <w:rFonts w:ascii="Times New Roman" w:hAnsi="Times New Roman" w:cs="Times New Roman"/>
          <w:sz w:val="24"/>
          <w:szCs w:val="24"/>
        </w:rPr>
        <w:t xml:space="preserve">uma </w:t>
      </w:r>
      <w:r w:rsidR="002C1F8A" w:rsidRPr="00566665">
        <w:rPr>
          <w:rFonts w:ascii="Times New Roman" w:hAnsi="Times New Roman" w:cs="Times New Roman"/>
          <w:sz w:val="24"/>
          <w:szCs w:val="24"/>
        </w:rPr>
        <w:lastRenderedPageBreak/>
        <w:t xml:space="preserve">medida de valor fisiológico que </w:t>
      </w:r>
      <w:proofErr w:type="gramStart"/>
      <w:r w:rsidR="002C1F8A" w:rsidRPr="00566665">
        <w:rPr>
          <w:rFonts w:ascii="Times New Roman" w:hAnsi="Times New Roman" w:cs="Times New Roman"/>
          <w:sz w:val="24"/>
          <w:szCs w:val="24"/>
        </w:rPr>
        <w:t>correlaciona-se</w:t>
      </w:r>
      <w:proofErr w:type="gramEnd"/>
      <w:r w:rsidR="002C1F8A" w:rsidRPr="00566665">
        <w:rPr>
          <w:rFonts w:ascii="Times New Roman" w:hAnsi="Times New Roman" w:cs="Times New Roman"/>
          <w:sz w:val="24"/>
          <w:szCs w:val="24"/>
        </w:rPr>
        <w:t xml:space="preserve"> com o volume pulmonar e é utilizada</w:t>
      </w:r>
      <w:r w:rsidR="00D0458C" w:rsidRPr="00566665">
        <w:rPr>
          <w:rFonts w:ascii="Times New Roman" w:hAnsi="Times New Roman" w:cs="Times New Roman"/>
          <w:sz w:val="24"/>
          <w:szCs w:val="24"/>
        </w:rPr>
        <w:t xml:space="preserve"> </w:t>
      </w:r>
      <w:r w:rsidR="00661546" w:rsidRPr="00566665">
        <w:rPr>
          <w:rFonts w:ascii="Times New Roman" w:hAnsi="Times New Roman" w:cs="Times New Roman"/>
          <w:sz w:val="24"/>
          <w:szCs w:val="24"/>
        </w:rPr>
        <w:t>para</w:t>
      </w:r>
      <w:r w:rsidR="00556572" w:rsidRPr="00566665">
        <w:rPr>
          <w:rFonts w:ascii="Times New Roman" w:hAnsi="Times New Roman" w:cs="Times New Roman"/>
          <w:sz w:val="24"/>
          <w:szCs w:val="24"/>
        </w:rPr>
        <w:t xml:space="preserve"> o ajuste </w:t>
      </w:r>
      <w:r w:rsidR="00D0458C" w:rsidRPr="00566665">
        <w:rPr>
          <w:rFonts w:ascii="Times New Roman" w:hAnsi="Times New Roman" w:cs="Times New Roman"/>
          <w:sz w:val="24"/>
          <w:szCs w:val="24"/>
        </w:rPr>
        <w:t>de</w:t>
      </w:r>
      <w:r w:rsidR="00661546" w:rsidRPr="00566665">
        <w:rPr>
          <w:rFonts w:ascii="Times New Roman" w:hAnsi="Times New Roman" w:cs="Times New Roman"/>
          <w:sz w:val="24"/>
          <w:szCs w:val="24"/>
        </w:rPr>
        <w:t xml:space="preserve"> parâmetros vent</w:t>
      </w:r>
      <w:r w:rsidR="00D0458C" w:rsidRPr="00566665">
        <w:rPr>
          <w:rFonts w:ascii="Times New Roman" w:hAnsi="Times New Roman" w:cs="Times New Roman"/>
          <w:sz w:val="24"/>
          <w:szCs w:val="24"/>
        </w:rPr>
        <w:t xml:space="preserve">ilatórios de pacientes </w:t>
      </w:r>
      <w:r w:rsidR="00556572" w:rsidRPr="00566665">
        <w:rPr>
          <w:rFonts w:ascii="Times New Roman" w:hAnsi="Times New Roman" w:cs="Times New Roman"/>
          <w:sz w:val="24"/>
          <w:szCs w:val="24"/>
        </w:rPr>
        <w:t>em ventilação mecânica</w:t>
      </w:r>
      <w:r w:rsidR="00E05DED" w:rsidRPr="00566665">
        <w:rPr>
          <w:rFonts w:ascii="Times New Roman" w:hAnsi="Times New Roman" w:cs="Times New Roman"/>
          <w:sz w:val="24"/>
          <w:szCs w:val="24"/>
        </w:rPr>
        <w:t>.</w:t>
      </w:r>
      <w:r w:rsidR="00E05DED" w:rsidRPr="00566665">
        <w:rPr>
          <w:rFonts w:ascii="Times New Roman" w:hAnsi="Times New Roman" w:cs="Times New Roman"/>
          <w:color w:val="FF0000"/>
          <w:sz w:val="24"/>
          <w:szCs w:val="24"/>
        </w:rPr>
        <w:t xml:space="preserve"> </w:t>
      </w:r>
      <w:r w:rsidR="00BA36F6" w:rsidRPr="00566665">
        <w:rPr>
          <w:rFonts w:ascii="Times New Roman" w:hAnsi="Times New Roman" w:cs="Times New Roman"/>
          <w:sz w:val="24"/>
          <w:szCs w:val="24"/>
        </w:rPr>
        <w:t xml:space="preserve">Qualquer erro na </w:t>
      </w:r>
      <w:r w:rsidR="00716DCD" w:rsidRPr="00566665">
        <w:rPr>
          <w:rFonts w:ascii="Times New Roman" w:hAnsi="Times New Roman" w:cs="Times New Roman"/>
          <w:sz w:val="24"/>
          <w:szCs w:val="24"/>
        </w:rPr>
        <w:t>aferição</w:t>
      </w:r>
      <w:r w:rsidR="00BA36F6" w:rsidRPr="00566665">
        <w:rPr>
          <w:rFonts w:ascii="Times New Roman" w:hAnsi="Times New Roman" w:cs="Times New Roman"/>
          <w:sz w:val="24"/>
          <w:szCs w:val="24"/>
        </w:rPr>
        <w:t xml:space="preserve"> da altura pode ofertar volumes correntes de ventilação inadequados com consequente lesão pulmonar ou desenvolvimento de Síndrome do Desconforto Respiratório Agudo (SDRA)</w:t>
      </w:r>
      <w:r w:rsidR="00DA4471">
        <w:rPr>
          <w:rFonts w:ascii="Times New Roman" w:hAnsi="Times New Roman" w:cs="Times New Roman"/>
          <w:sz w:val="24"/>
          <w:szCs w:val="24"/>
        </w:rPr>
        <w:t xml:space="preserve"> </w:t>
      </w:r>
      <w:r w:rsidR="00817C30" w:rsidRPr="00566665">
        <w:rPr>
          <w:rFonts w:ascii="Times New Roman" w:hAnsi="Times New Roman" w:cs="Times New Roman"/>
          <w:sz w:val="24"/>
          <w:szCs w:val="24"/>
        </w:rPr>
        <w:t>(</w:t>
      </w:r>
      <w:r w:rsidR="00DA4471" w:rsidRPr="00566665">
        <w:rPr>
          <w:rFonts w:ascii="Times New Roman" w:hAnsi="Times New Roman" w:cs="Times New Roman"/>
          <w:sz w:val="24"/>
          <w:szCs w:val="24"/>
        </w:rPr>
        <w:t xml:space="preserve">BOJMEHRANI </w:t>
      </w:r>
      <w:proofErr w:type="gramStart"/>
      <w:r w:rsidR="00DA4471" w:rsidRPr="00566665">
        <w:rPr>
          <w:rFonts w:ascii="Times New Roman" w:hAnsi="Times New Roman" w:cs="Times New Roman"/>
          <w:sz w:val="24"/>
          <w:szCs w:val="24"/>
        </w:rPr>
        <w:t>et</w:t>
      </w:r>
      <w:proofErr w:type="gramEnd"/>
      <w:r w:rsidR="00DA4471" w:rsidRPr="00566665">
        <w:rPr>
          <w:rFonts w:ascii="Times New Roman" w:hAnsi="Times New Roman" w:cs="Times New Roman"/>
          <w:sz w:val="24"/>
          <w:szCs w:val="24"/>
        </w:rPr>
        <w:t xml:space="preserve"> al</w:t>
      </w:r>
      <w:r w:rsidR="009054F7">
        <w:rPr>
          <w:rFonts w:ascii="Times New Roman" w:hAnsi="Times New Roman" w:cs="Times New Roman"/>
          <w:sz w:val="24"/>
          <w:szCs w:val="24"/>
        </w:rPr>
        <w:t>.</w:t>
      </w:r>
      <w:r w:rsidR="00DA4471" w:rsidRPr="00566665">
        <w:rPr>
          <w:rFonts w:ascii="Times New Roman" w:hAnsi="Times New Roman" w:cs="Times New Roman"/>
          <w:sz w:val="24"/>
          <w:szCs w:val="24"/>
        </w:rPr>
        <w:t xml:space="preserve"> 2016</w:t>
      </w:r>
      <w:r w:rsidR="00DA4471">
        <w:rPr>
          <w:rFonts w:ascii="Times New Roman" w:hAnsi="Times New Roman" w:cs="Times New Roman"/>
          <w:sz w:val="24"/>
          <w:szCs w:val="24"/>
        </w:rPr>
        <w:t xml:space="preserve"> e </w:t>
      </w:r>
      <w:r w:rsidR="00817C30" w:rsidRPr="00566665">
        <w:rPr>
          <w:rFonts w:ascii="Times New Roman" w:hAnsi="Times New Roman" w:cs="Times New Roman"/>
          <w:sz w:val="24"/>
          <w:szCs w:val="24"/>
        </w:rPr>
        <w:t>LAHNER; KASSIER</w:t>
      </w:r>
      <w:r w:rsidR="00DA4471">
        <w:rPr>
          <w:rFonts w:ascii="Times New Roman" w:hAnsi="Times New Roman" w:cs="Times New Roman"/>
          <w:sz w:val="24"/>
          <w:szCs w:val="24"/>
        </w:rPr>
        <w:t>, 2016</w:t>
      </w:r>
      <w:r w:rsidR="00817C30" w:rsidRPr="00566665">
        <w:rPr>
          <w:rFonts w:ascii="Times New Roman" w:hAnsi="Times New Roman" w:cs="Times New Roman"/>
          <w:sz w:val="24"/>
          <w:szCs w:val="24"/>
        </w:rPr>
        <w:t>)</w:t>
      </w:r>
      <w:r w:rsidR="00BA36F6" w:rsidRPr="00566665">
        <w:rPr>
          <w:rFonts w:ascii="Times New Roman" w:hAnsi="Times New Roman" w:cs="Times New Roman"/>
          <w:sz w:val="24"/>
          <w:szCs w:val="24"/>
        </w:rPr>
        <w:t>.</w:t>
      </w:r>
      <w:r w:rsidR="00556572" w:rsidRPr="00566665">
        <w:rPr>
          <w:rFonts w:ascii="Times New Roman" w:hAnsi="Times New Roman" w:cs="Times New Roman"/>
          <w:sz w:val="24"/>
          <w:szCs w:val="24"/>
        </w:rPr>
        <w:t xml:space="preserve"> </w:t>
      </w:r>
    </w:p>
    <w:p w:rsidR="00007276" w:rsidRPr="00566665" w:rsidRDefault="00E05DED" w:rsidP="00483B1A">
      <w:pPr>
        <w:spacing w:line="480" w:lineRule="auto"/>
        <w:ind w:firstLine="708"/>
        <w:jc w:val="both"/>
        <w:rPr>
          <w:rFonts w:ascii="Times New Roman" w:hAnsi="Times New Roman" w:cs="Times New Roman"/>
          <w:sz w:val="24"/>
          <w:szCs w:val="24"/>
        </w:rPr>
      </w:pPr>
      <w:r w:rsidRPr="00566665">
        <w:rPr>
          <w:rFonts w:ascii="Times New Roman" w:hAnsi="Times New Roman" w:cs="Times New Roman"/>
          <w:sz w:val="24"/>
          <w:szCs w:val="24"/>
        </w:rPr>
        <w:t>Em paci</w:t>
      </w:r>
      <w:r w:rsidR="00007276" w:rsidRPr="00566665">
        <w:rPr>
          <w:rFonts w:ascii="Times New Roman" w:hAnsi="Times New Roman" w:cs="Times New Roman"/>
          <w:sz w:val="24"/>
          <w:szCs w:val="24"/>
        </w:rPr>
        <w:t>entes acamados com incapacidade de</w:t>
      </w:r>
      <w:r w:rsidRPr="00566665">
        <w:rPr>
          <w:rFonts w:ascii="Times New Roman" w:hAnsi="Times New Roman" w:cs="Times New Roman"/>
          <w:sz w:val="24"/>
          <w:szCs w:val="24"/>
        </w:rPr>
        <w:t xml:space="preserve"> ficar de pé ou que possuem algum tipo de problema relacionado à estrutura óssea,</w:t>
      </w:r>
      <w:r w:rsidR="00007276" w:rsidRPr="00566665">
        <w:rPr>
          <w:rFonts w:ascii="Times New Roman" w:hAnsi="Times New Roman" w:cs="Times New Roman"/>
          <w:sz w:val="24"/>
          <w:szCs w:val="24"/>
        </w:rPr>
        <w:t xml:space="preserve"> rebaixamento do nível de consciência, doenças neurológicas e amputação de membros</w:t>
      </w:r>
      <w:r w:rsidR="002C1F8A" w:rsidRPr="00566665">
        <w:rPr>
          <w:rFonts w:ascii="Times New Roman" w:hAnsi="Times New Roman" w:cs="Times New Roman"/>
          <w:sz w:val="24"/>
          <w:szCs w:val="24"/>
        </w:rPr>
        <w:t xml:space="preserve">, </w:t>
      </w:r>
      <w:r w:rsidRPr="00566665">
        <w:rPr>
          <w:rFonts w:ascii="Times New Roman" w:hAnsi="Times New Roman" w:cs="Times New Roman"/>
          <w:sz w:val="24"/>
          <w:szCs w:val="24"/>
        </w:rPr>
        <w:t>med</w:t>
      </w:r>
      <w:r w:rsidR="002C1F8A" w:rsidRPr="00566665">
        <w:rPr>
          <w:rFonts w:ascii="Times New Roman" w:hAnsi="Times New Roman" w:cs="Times New Roman"/>
          <w:sz w:val="24"/>
          <w:szCs w:val="24"/>
        </w:rPr>
        <w:t>idas simples como peso e altura</w:t>
      </w:r>
      <w:r w:rsidRPr="00566665">
        <w:rPr>
          <w:rFonts w:ascii="Times New Roman" w:hAnsi="Times New Roman" w:cs="Times New Roman"/>
          <w:sz w:val="24"/>
          <w:szCs w:val="24"/>
        </w:rPr>
        <w:t xml:space="preserve"> não são possíveis </w:t>
      </w:r>
      <w:r w:rsidR="00007276" w:rsidRPr="00566665">
        <w:rPr>
          <w:rFonts w:ascii="Times New Roman" w:hAnsi="Times New Roman" w:cs="Times New Roman"/>
          <w:sz w:val="24"/>
          <w:szCs w:val="24"/>
        </w:rPr>
        <w:t>de serem aferidas. Diante do exposto e da baixa viabilidade econômica do uso de maca-balança em muitos serviços de saúde,</w:t>
      </w:r>
      <w:r w:rsidRPr="00566665">
        <w:rPr>
          <w:rFonts w:ascii="Times New Roman" w:hAnsi="Times New Roman" w:cs="Times New Roman"/>
          <w:sz w:val="24"/>
          <w:szCs w:val="24"/>
        </w:rPr>
        <w:t xml:space="preserve"> métodos indiretos de estimativa tanto de peso quanto </w:t>
      </w:r>
      <w:r w:rsidR="00C967B1" w:rsidRPr="00566665">
        <w:rPr>
          <w:rFonts w:ascii="Times New Roman" w:hAnsi="Times New Roman" w:cs="Times New Roman"/>
          <w:sz w:val="24"/>
          <w:szCs w:val="24"/>
        </w:rPr>
        <w:t xml:space="preserve">de </w:t>
      </w:r>
      <w:r w:rsidRPr="00566665">
        <w:rPr>
          <w:rFonts w:ascii="Times New Roman" w:hAnsi="Times New Roman" w:cs="Times New Roman"/>
          <w:sz w:val="24"/>
          <w:szCs w:val="24"/>
        </w:rPr>
        <w:t>altura têm sido utilizados para avaliação do estado nutricional destes</w:t>
      </w:r>
      <w:r w:rsidR="00007276" w:rsidRPr="00566665">
        <w:rPr>
          <w:rFonts w:ascii="Times New Roman" w:hAnsi="Times New Roman" w:cs="Times New Roman"/>
          <w:sz w:val="24"/>
          <w:szCs w:val="24"/>
        </w:rPr>
        <w:t xml:space="preserve"> pacientes através de aferição de diferentes segmentos corporais</w:t>
      </w:r>
      <w:r w:rsidR="0089329E" w:rsidRPr="00566665">
        <w:rPr>
          <w:rFonts w:ascii="Times New Roman" w:hAnsi="Times New Roman" w:cs="Times New Roman"/>
          <w:sz w:val="24"/>
          <w:szCs w:val="24"/>
        </w:rPr>
        <w:t xml:space="preserve"> (YUGUE </w:t>
      </w:r>
      <w:proofErr w:type="gramStart"/>
      <w:r w:rsidR="0089329E" w:rsidRPr="00566665">
        <w:rPr>
          <w:rFonts w:ascii="Times New Roman" w:hAnsi="Times New Roman" w:cs="Times New Roman"/>
          <w:sz w:val="24"/>
          <w:szCs w:val="24"/>
        </w:rPr>
        <w:t>et</w:t>
      </w:r>
      <w:proofErr w:type="gramEnd"/>
      <w:r w:rsidR="0089329E" w:rsidRPr="00566665">
        <w:rPr>
          <w:rFonts w:ascii="Times New Roman" w:hAnsi="Times New Roman" w:cs="Times New Roman"/>
          <w:sz w:val="24"/>
          <w:szCs w:val="24"/>
        </w:rPr>
        <w:t xml:space="preserve"> al</w:t>
      </w:r>
      <w:r w:rsidR="00555CC3">
        <w:rPr>
          <w:rFonts w:ascii="Times New Roman" w:hAnsi="Times New Roman" w:cs="Times New Roman"/>
          <w:sz w:val="24"/>
          <w:szCs w:val="24"/>
        </w:rPr>
        <w:t>.</w:t>
      </w:r>
      <w:r w:rsidR="0089329E" w:rsidRPr="00566665">
        <w:rPr>
          <w:rFonts w:ascii="Times New Roman" w:hAnsi="Times New Roman" w:cs="Times New Roman"/>
          <w:sz w:val="24"/>
          <w:szCs w:val="24"/>
        </w:rPr>
        <w:t>, 2011).</w:t>
      </w:r>
    </w:p>
    <w:p w:rsidR="00D0458C" w:rsidRPr="00566665" w:rsidRDefault="00E05DED" w:rsidP="00483B1A">
      <w:pPr>
        <w:autoSpaceDE w:val="0"/>
        <w:autoSpaceDN w:val="0"/>
        <w:adjustRightInd w:val="0"/>
        <w:spacing w:after="0" w:line="480" w:lineRule="auto"/>
        <w:ind w:firstLine="708"/>
        <w:jc w:val="both"/>
        <w:rPr>
          <w:rFonts w:ascii="Times New Roman" w:hAnsi="Times New Roman" w:cs="Times New Roman"/>
          <w:color w:val="FF0000"/>
          <w:sz w:val="24"/>
          <w:szCs w:val="24"/>
        </w:rPr>
      </w:pPr>
      <w:r w:rsidRPr="00566665">
        <w:rPr>
          <w:rFonts w:ascii="Times New Roman" w:hAnsi="Times New Roman" w:cs="Times New Roman"/>
          <w:sz w:val="24"/>
          <w:szCs w:val="24"/>
        </w:rPr>
        <w:t xml:space="preserve"> Ainda s</w:t>
      </w:r>
      <w:r w:rsidR="00C94578" w:rsidRPr="00566665">
        <w:rPr>
          <w:rFonts w:ascii="Times New Roman" w:hAnsi="Times New Roman" w:cs="Times New Roman"/>
          <w:sz w:val="24"/>
          <w:szCs w:val="24"/>
        </w:rPr>
        <w:t xml:space="preserve">em um consenso quanto </w:t>
      </w:r>
      <w:r w:rsidR="00716DCD" w:rsidRPr="00566665">
        <w:rPr>
          <w:rFonts w:ascii="Times New Roman" w:hAnsi="Times New Roman" w:cs="Times New Roman"/>
          <w:sz w:val="24"/>
          <w:szCs w:val="24"/>
        </w:rPr>
        <w:t>a</w:t>
      </w:r>
      <w:r w:rsidR="00C94578" w:rsidRPr="00566665">
        <w:rPr>
          <w:rFonts w:ascii="Times New Roman" w:hAnsi="Times New Roman" w:cs="Times New Roman"/>
          <w:sz w:val="24"/>
          <w:szCs w:val="24"/>
        </w:rPr>
        <w:t>o</w:t>
      </w:r>
      <w:r w:rsidR="0093266C" w:rsidRPr="00566665">
        <w:rPr>
          <w:rFonts w:ascii="Times New Roman" w:hAnsi="Times New Roman" w:cs="Times New Roman"/>
          <w:sz w:val="24"/>
          <w:szCs w:val="24"/>
        </w:rPr>
        <w:t xml:space="preserve"> melhor </w:t>
      </w:r>
      <w:r w:rsidR="00C94578" w:rsidRPr="00566665">
        <w:rPr>
          <w:rFonts w:ascii="Times New Roman" w:hAnsi="Times New Roman" w:cs="Times New Roman"/>
          <w:sz w:val="24"/>
          <w:szCs w:val="24"/>
        </w:rPr>
        <w:t>método</w:t>
      </w:r>
      <w:r w:rsidR="0093266C" w:rsidRPr="00566665">
        <w:rPr>
          <w:rFonts w:ascii="Times New Roman" w:hAnsi="Times New Roman" w:cs="Times New Roman"/>
          <w:sz w:val="24"/>
          <w:szCs w:val="24"/>
        </w:rPr>
        <w:t xml:space="preserve"> para estimativa de peso e altura, várias propostas</w:t>
      </w:r>
      <w:r w:rsidRPr="00566665">
        <w:rPr>
          <w:rFonts w:ascii="Times New Roman" w:hAnsi="Times New Roman" w:cs="Times New Roman"/>
          <w:sz w:val="24"/>
          <w:szCs w:val="24"/>
        </w:rPr>
        <w:t xml:space="preserve"> surgem para completar as lacunas existente</w:t>
      </w:r>
      <w:r w:rsidR="003268CC" w:rsidRPr="00566665">
        <w:rPr>
          <w:rFonts w:ascii="Times New Roman" w:hAnsi="Times New Roman" w:cs="Times New Roman"/>
          <w:sz w:val="24"/>
          <w:szCs w:val="24"/>
        </w:rPr>
        <w:t>s entre</w:t>
      </w:r>
      <w:r w:rsidRPr="00566665">
        <w:rPr>
          <w:rFonts w:ascii="Times New Roman" w:hAnsi="Times New Roman" w:cs="Times New Roman"/>
          <w:sz w:val="24"/>
          <w:szCs w:val="24"/>
        </w:rPr>
        <w:t xml:space="preserve"> praticidade, custo, fi</w:t>
      </w:r>
      <w:r w:rsidR="00007276" w:rsidRPr="00566665">
        <w:rPr>
          <w:rFonts w:ascii="Times New Roman" w:hAnsi="Times New Roman" w:cs="Times New Roman"/>
          <w:sz w:val="24"/>
          <w:szCs w:val="24"/>
        </w:rPr>
        <w:t>dedignidade e reprodutibilidade</w:t>
      </w:r>
      <w:r w:rsidR="0093266C" w:rsidRPr="00566665">
        <w:rPr>
          <w:rFonts w:ascii="Times New Roman" w:hAnsi="Times New Roman" w:cs="Times New Roman"/>
          <w:sz w:val="24"/>
          <w:szCs w:val="24"/>
        </w:rPr>
        <w:t xml:space="preserve"> de acordo com sexo, idade, etnia e nacionalidade da população</w:t>
      </w:r>
      <w:r w:rsidR="00007276" w:rsidRPr="00566665">
        <w:rPr>
          <w:rFonts w:ascii="Times New Roman" w:hAnsi="Times New Roman" w:cs="Times New Roman"/>
          <w:sz w:val="24"/>
          <w:szCs w:val="24"/>
        </w:rPr>
        <w:t>.</w:t>
      </w:r>
      <w:r w:rsidR="0093266C" w:rsidRPr="00566665">
        <w:rPr>
          <w:rFonts w:ascii="Times New Roman" w:hAnsi="Times New Roman" w:cs="Times New Roman"/>
          <w:color w:val="FF0000"/>
          <w:sz w:val="24"/>
          <w:szCs w:val="24"/>
        </w:rPr>
        <w:t xml:space="preserve"> </w:t>
      </w:r>
      <w:r w:rsidR="0093266C" w:rsidRPr="00566665">
        <w:rPr>
          <w:rFonts w:ascii="Times New Roman" w:hAnsi="Times New Roman" w:cs="Times New Roman"/>
          <w:sz w:val="24"/>
          <w:szCs w:val="24"/>
        </w:rPr>
        <w:t xml:space="preserve">As características </w:t>
      </w:r>
      <w:r w:rsidR="0093266C" w:rsidRPr="00566665">
        <w:rPr>
          <w:rFonts w:ascii="Times New Roman" w:hAnsi="Times New Roman" w:cs="Times New Roman"/>
          <w:color w:val="000000" w:themeColor="text1"/>
          <w:sz w:val="24"/>
          <w:szCs w:val="24"/>
        </w:rPr>
        <w:t>heterogêneas da população brasileira, por si só, incita a questionamentos quanto à aplicabilidade das equações preditivas de forma generalizada</w:t>
      </w:r>
      <w:r w:rsidR="0089329E" w:rsidRPr="00566665">
        <w:rPr>
          <w:rFonts w:ascii="Times New Roman" w:hAnsi="Times New Roman" w:cs="Times New Roman"/>
          <w:color w:val="000000" w:themeColor="text1"/>
          <w:sz w:val="24"/>
          <w:szCs w:val="24"/>
        </w:rPr>
        <w:t xml:space="preserve"> (</w:t>
      </w:r>
      <w:r w:rsidR="00021997" w:rsidRPr="00566665">
        <w:rPr>
          <w:rFonts w:ascii="Times New Roman" w:hAnsi="Times New Roman" w:cs="Times New Roman"/>
          <w:sz w:val="24"/>
          <w:szCs w:val="24"/>
        </w:rPr>
        <w:t>BESERRA</w:t>
      </w:r>
      <w:r w:rsidR="00021997">
        <w:rPr>
          <w:rFonts w:ascii="Times New Roman" w:hAnsi="Times New Roman" w:cs="Times New Roman"/>
          <w:sz w:val="24"/>
          <w:szCs w:val="24"/>
        </w:rPr>
        <w:t xml:space="preserve"> </w:t>
      </w:r>
      <w:proofErr w:type="gramStart"/>
      <w:r w:rsidR="00021997">
        <w:rPr>
          <w:rFonts w:ascii="Times New Roman" w:hAnsi="Times New Roman" w:cs="Times New Roman"/>
          <w:sz w:val="24"/>
          <w:szCs w:val="24"/>
        </w:rPr>
        <w:t>et</w:t>
      </w:r>
      <w:proofErr w:type="gramEnd"/>
      <w:r w:rsidR="00021997">
        <w:rPr>
          <w:rFonts w:ascii="Times New Roman" w:hAnsi="Times New Roman" w:cs="Times New Roman"/>
          <w:sz w:val="24"/>
          <w:szCs w:val="24"/>
        </w:rPr>
        <w:t xml:space="preserve"> al</w:t>
      </w:r>
      <w:r w:rsidR="00555CC3">
        <w:rPr>
          <w:rFonts w:ascii="Times New Roman" w:hAnsi="Times New Roman" w:cs="Times New Roman"/>
          <w:sz w:val="24"/>
          <w:szCs w:val="24"/>
        </w:rPr>
        <w:t>.</w:t>
      </w:r>
      <w:r w:rsidR="00021997" w:rsidRPr="00566665">
        <w:rPr>
          <w:rFonts w:ascii="Times New Roman" w:hAnsi="Times New Roman" w:cs="Times New Roman"/>
          <w:sz w:val="24"/>
          <w:szCs w:val="24"/>
        </w:rPr>
        <w:t>, 2011</w:t>
      </w:r>
      <w:r w:rsidR="00021997">
        <w:rPr>
          <w:rFonts w:ascii="Times New Roman" w:hAnsi="Times New Roman" w:cs="Times New Roman"/>
          <w:sz w:val="24"/>
          <w:szCs w:val="24"/>
        </w:rPr>
        <w:t xml:space="preserve">; </w:t>
      </w:r>
      <w:r w:rsidR="00021997" w:rsidRPr="00566665">
        <w:rPr>
          <w:rFonts w:ascii="Times New Roman" w:hAnsi="Times New Roman" w:cs="Times New Roman"/>
          <w:sz w:val="24"/>
          <w:szCs w:val="24"/>
        </w:rPr>
        <w:t>CLOSS et al</w:t>
      </w:r>
      <w:r w:rsidR="00555CC3">
        <w:rPr>
          <w:rFonts w:ascii="Times New Roman" w:hAnsi="Times New Roman" w:cs="Times New Roman"/>
          <w:sz w:val="24"/>
          <w:szCs w:val="24"/>
        </w:rPr>
        <w:t>.</w:t>
      </w:r>
      <w:r w:rsidR="00021997" w:rsidRPr="00566665">
        <w:rPr>
          <w:rFonts w:ascii="Times New Roman" w:hAnsi="Times New Roman" w:cs="Times New Roman"/>
          <w:sz w:val="24"/>
          <w:szCs w:val="24"/>
        </w:rPr>
        <w:t>, 2015</w:t>
      </w:r>
      <w:r w:rsidR="00021997">
        <w:rPr>
          <w:rFonts w:ascii="Times New Roman" w:hAnsi="Times New Roman" w:cs="Times New Roman"/>
          <w:sz w:val="24"/>
          <w:szCs w:val="24"/>
        </w:rPr>
        <w:t>;</w:t>
      </w:r>
      <w:r w:rsidR="00486D07">
        <w:rPr>
          <w:rFonts w:ascii="Times New Roman" w:hAnsi="Times New Roman" w:cs="Times New Roman"/>
          <w:sz w:val="24"/>
          <w:szCs w:val="24"/>
        </w:rPr>
        <w:t xml:space="preserve"> </w:t>
      </w:r>
      <w:r w:rsidR="00486D07" w:rsidRPr="00566665">
        <w:rPr>
          <w:rFonts w:ascii="Times New Roman" w:hAnsi="Times New Roman" w:cs="Times New Roman"/>
          <w:sz w:val="24"/>
          <w:szCs w:val="24"/>
        </w:rPr>
        <w:t>FOGAL et al</w:t>
      </w:r>
      <w:r w:rsidR="00555CC3">
        <w:rPr>
          <w:rFonts w:ascii="Times New Roman" w:hAnsi="Times New Roman" w:cs="Times New Roman"/>
          <w:sz w:val="24"/>
          <w:szCs w:val="24"/>
        </w:rPr>
        <w:t>.</w:t>
      </w:r>
      <w:r w:rsidR="00486D07" w:rsidRPr="00566665">
        <w:rPr>
          <w:rFonts w:ascii="Times New Roman" w:hAnsi="Times New Roman" w:cs="Times New Roman"/>
          <w:sz w:val="24"/>
          <w:szCs w:val="24"/>
        </w:rPr>
        <w:t>, 2015</w:t>
      </w:r>
      <w:r w:rsidR="00486D07">
        <w:rPr>
          <w:rFonts w:ascii="Times New Roman" w:hAnsi="Times New Roman" w:cs="Times New Roman"/>
          <w:sz w:val="24"/>
          <w:szCs w:val="24"/>
        </w:rPr>
        <w:t>; MONTEIRO et al</w:t>
      </w:r>
      <w:r w:rsidR="00555CC3">
        <w:rPr>
          <w:rFonts w:ascii="Times New Roman" w:hAnsi="Times New Roman" w:cs="Times New Roman"/>
          <w:sz w:val="24"/>
          <w:szCs w:val="24"/>
        </w:rPr>
        <w:t>.</w:t>
      </w:r>
      <w:r w:rsidR="00486D07">
        <w:rPr>
          <w:rFonts w:ascii="Times New Roman" w:hAnsi="Times New Roman" w:cs="Times New Roman"/>
          <w:sz w:val="24"/>
          <w:szCs w:val="24"/>
        </w:rPr>
        <w:t>, 2009</w:t>
      </w:r>
      <w:r w:rsidR="0089329E" w:rsidRPr="00566665">
        <w:rPr>
          <w:rFonts w:ascii="Times New Roman" w:hAnsi="Times New Roman" w:cs="Times New Roman"/>
          <w:sz w:val="24"/>
          <w:szCs w:val="24"/>
        </w:rPr>
        <w:t>).</w:t>
      </w:r>
      <w:r w:rsidR="00BF646B" w:rsidRPr="00566665">
        <w:rPr>
          <w:rFonts w:ascii="Times New Roman" w:hAnsi="Times New Roman" w:cs="Times New Roman"/>
          <w:color w:val="000000" w:themeColor="text1"/>
          <w:sz w:val="24"/>
          <w:szCs w:val="24"/>
          <w:vertAlign w:val="superscript"/>
        </w:rPr>
        <w:t xml:space="preserve"> </w:t>
      </w:r>
      <w:r w:rsidR="009B58BA" w:rsidRPr="00566665">
        <w:rPr>
          <w:rFonts w:ascii="Times New Roman" w:hAnsi="Times New Roman" w:cs="Times New Roman"/>
          <w:sz w:val="24"/>
          <w:szCs w:val="24"/>
        </w:rPr>
        <w:t>Se os valores de peso e altura f</w:t>
      </w:r>
      <w:r w:rsidR="0093266C" w:rsidRPr="00566665">
        <w:rPr>
          <w:rFonts w:ascii="Times New Roman" w:hAnsi="Times New Roman" w:cs="Times New Roman"/>
          <w:sz w:val="24"/>
          <w:szCs w:val="24"/>
        </w:rPr>
        <w:t>ore</w:t>
      </w:r>
      <w:r w:rsidR="009B58BA" w:rsidRPr="00566665">
        <w:rPr>
          <w:rFonts w:ascii="Times New Roman" w:hAnsi="Times New Roman" w:cs="Times New Roman"/>
          <w:sz w:val="24"/>
          <w:szCs w:val="24"/>
        </w:rPr>
        <w:t>m subest</w:t>
      </w:r>
      <w:r w:rsidR="0030645B" w:rsidRPr="00566665">
        <w:rPr>
          <w:rFonts w:ascii="Times New Roman" w:hAnsi="Times New Roman" w:cs="Times New Roman"/>
          <w:sz w:val="24"/>
          <w:szCs w:val="24"/>
        </w:rPr>
        <w:t xml:space="preserve">imados poderá ocorrer </w:t>
      </w:r>
      <w:proofErr w:type="spellStart"/>
      <w:r w:rsidR="0030645B" w:rsidRPr="00566665">
        <w:rPr>
          <w:rFonts w:ascii="Times New Roman" w:hAnsi="Times New Roman" w:cs="Times New Roman"/>
          <w:sz w:val="24"/>
          <w:szCs w:val="24"/>
        </w:rPr>
        <w:t>acentuamento</w:t>
      </w:r>
      <w:proofErr w:type="spellEnd"/>
      <w:r w:rsidR="009B58BA" w:rsidRPr="00566665">
        <w:rPr>
          <w:rFonts w:ascii="Times New Roman" w:hAnsi="Times New Roman" w:cs="Times New Roman"/>
          <w:sz w:val="24"/>
          <w:szCs w:val="24"/>
        </w:rPr>
        <w:t xml:space="preserve"> da desnutrição e suas complicações. Em contrapartida, se estas medidas forem superestimadas </w:t>
      </w:r>
      <w:r w:rsidR="0093266C" w:rsidRPr="00566665">
        <w:rPr>
          <w:rFonts w:ascii="Times New Roman" w:hAnsi="Times New Roman" w:cs="Times New Roman"/>
          <w:sz w:val="24"/>
          <w:szCs w:val="24"/>
        </w:rPr>
        <w:t xml:space="preserve">a </w:t>
      </w:r>
      <w:r w:rsidR="009B58BA" w:rsidRPr="00566665">
        <w:rPr>
          <w:rFonts w:ascii="Times New Roman" w:hAnsi="Times New Roman" w:cs="Times New Roman"/>
          <w:sz w:val="24"/>
          <w:szCs w:val="24"/>
        </w:rPr>
        <w:t>sobrecarga na oferta de energia e medicamento</w:t>
      </w:r>
      <w:r w:rsidR="00C967B1" w:rsidRPr="00566665">
        <w:rPr>
          <w:rFonts w:ascii="Times New Roman" w:hAnsi="Times New Roman" w:cs="Times New Roman"/>
          <w:sz w:val="24"/>
          <w:szCs w:val="24"/>
        </w:rPr>
        <w:t>s</w:t>
      </w:r>
      <w:r w:rsidR="009B58BA" w:rsidRPr="00566665">
        <w:rPr>
          <w:rFonts w:ascii="Times New Roman" w:hAnsi="Times New Roman" w:cs="Times New Roman"/>
          <w:sz w:val="24"/>
          <w:szCs w:val="24"/>
        </w:rPr>
        <w:t xml:space="preserve">, </w:t>
      </w:r>
      <w:r w:rsidR="009B58BA" w:rsidRPr="00566665">
        <w:rPr>
          <w:rFonts w:ascii="Times New Roman" w:hAnsi="Times New Roman" w:cs="Times New Roman"/>
          <w:sz w:val="24"/>
          <w:szCs w:val="24"/>
        </w:rPr>
        <w:lastRenderedPageBreak/>
        <w:t xml:space="preserve">quadros como hiperglicemia, </w:t>
      </w:r>
      <w:proofErr w:type="spellStart"/>
      <w:r w:rsidR="009B58BA" w:rsidRPr="00566665">
        <w:rPr>
          <w:rFonts w:ascii="Times New Roman" w:hAnsi="Times New Roman" w:cs="Times New Roman"/>
          <w:sz w:val="24"/>
          <w:szCs w:val="24"/>
        </w:rPr>
        <w:t>esteatose</w:t>
      </w:r>
      <w:proofErr w:type="spellEnd"/>
      <w:r w:rsidR="009B58BA" w:rsidRPr="00566665">
        <w:rPr>
          <w:rFonts w:ascii="Times New Roman" w:hAnsi="Times New Roman" w:cs="Times New Roman"/>
          <w:sz w:val="24"/>
          <w:szCs w:val="24"/>
        </w:rPr>
        <w:t xml:space="preserve"> hepática, arritmias cardíacas, edema, falência respi</w:t>
      </w:r>
      <w:r w:rsidR="007C038C" w:rsidRPr="00566665">
        <w:rPr>
          <w:rFonts w:ascii="Times New Roman" w:hAnsi="Times New Roman" w:cs="Times New Roman"/>
          <w:sz w:val="24"/>
          <w:szCs w:val="24"/>
        </w:rPr>
        <w:t xml:space="preserve">ratória podem ser desencadeados (REZENDE </w:t>
      </w:r>
      <w:proofErr w:type="gramStart"/>
      <w:r w:rsidR="007C038C" w:rsidRPr="00566665">
        <w:rPr>
          <w:rFonts w:ascii="Times New Roman" w:hAnsi="Times New Roman" w:cs="Times New Roman"/>
          <w:sz w:val="24"/>
          <w:szCs w:val="24"/>
        </w:rPr>
        <w:t>et</w:t>
      </w:r>
      <w:proofErr w:type="gramEnd"/>
      <w:r w:rsidR="007C038C" w:rsidRPr="00566665">
        <w:rPr>
          <w:rFonts w:ascii="Times New Roman" w:hAnsi="Times New Roman" w:cs="Times New Roman"/>
          <w:sz w:val="24"/>
          <w:szCs w:val="24"/>
        </w:rPr>
        <w:t xml:space="preserve"> al., 2009).</w:t>
      </w:r>
    </w:p>
    <w:p w:rsidR="00661546" w:rsidRPr="00566665" w:rsidRDefault="00661546" w:rsidP="00B117F9">
      <w:pPr>
        <w:autoSpaceDE w:val="0"/>
        <w:autoSpaceDN w:val="0"/>
        <w:adjustRightInd w:val="0"/>
        <w:spacing w:after="0" w:line="480" w:lineRule="auto"/>
        <w:ind w:firstLine="708"/>
        <w:jc w:val="both"/>
        <w:rPr>
          <w:rFonts w:ascii="Times New Roman" w:hAnsi="Times New Roman" w:cs="Times New Roman"/>
          <w:b/>
          <w:sz w:val="24"/>
          <w:szCs w:val="24"/>
        </w:rPr>
      </w:pPr>
      <w:r w:rsidRPr="00566665">
        <w:rPr>
          <w:rFonts w:ascii="Times New Roman" w:hAnsi="Times New Roman" w:cs="Times New Roman"/>
          <w:sz w:val="24"/>
          <w:szCs w:val="24"/>
        </w:rPr>
        <w:t>Ainda são poucos os estudos nacionais que compara</w:t>
      </w:r>
      <w:r w:rsidR="00C967B1" w:rsidRPr="00566665">
        <w:rPr>
          <w:rFonts w:ascii="Times New Roman" w:hAnsi="Times New Roman" w:cs="Times New Roman"/>
          <w:sz w:val="24"/>
          <w:szCs w:val="24"/>
        </w:rPr>
        <w:t>ra</w:t>
      </w:r>
      <w:r w:rsidRPr="00566665">
        <w:rPr>
          <w:rFonts w:ascii="Times New Roman" w:hAnsi="Times New Roman" w:cs="Times New Roman"/>
          <w:sz w:val="24"/>
          <w:szCs w:val="24"/>
        </w:rPr>
        <w:t>m diferentes metodologias de estimativa de peso e altura em adultos e</w:t>
      </w:r>
      <w:r w:rsidR="006A0C53" w:rsidRPr="00566665">
        <w:rPr>
          <w:rFonts w:ascii="Times New Roman" w:hAnsi="Times New Roman" w:cs="Times New Roman"/>
          <w:sz w:val="24"/>
          <w:szCs w:val="24"/>
        </w:rPr>
        <w:t xml:space="preserve"> idosos</w:t>
      </w:r>
      <w:r w:rsidRPr="00566665">
        <w:rPr>
          <w:rFonts w:ascii="Times New Roman" w:hAnsi="Times New Roman" w:cs="Times New Roman"/>
          <w:sz w:val="24"/>
          <w:szCs w:val="24"/>
        </w:rPr>
        <w:t>, especialmente</w:t>
      </w:r>
      <w:r w:rsidR="00715C1E" w:rsidRPr="00566665">
        <w:rPr>
          <w:rFonts w:ascii="Times New Roman" w:hAnsi="Times New Roman" w:cs="Times New Roman"/>
          <w:sz w:val="24"/>
          <w:szCs w:val="24"/>
        </w:rPr>
        <w:t xml:space="preserve"> </w:t>
      </w:r>
      <w:r w:rsidR="006A0C53" w:rsidRPr="00566665">
        <w:rPr>
          <w:rFonts w:ascii="Times New Roman" w:hAnsi="Times New Roman" w:cs="Times New Roman"/>
          <w:sz w:val="24"/>
          <w:szCs w:val="24"/>
        </w:rPr>
        <w:t>no contexto hospitalar</w:t>
      </w:r>
      <w:r w:rsidR="007C038C" w:rsidRPr="00566665">
        <w:rPr>
          <w:rFonts w:ascii="Times New Roman" w:hAnsi="Times New Roman" w:cs="Times New Roman"/>
          <w:sz w:val="24"/>
          <w:szCs w:val="24"/>
        </w:rPr>
        <w:t xml:space="preserve"> (DOCK-NASCIMENTO </w:t>
      </w:r>
      <w:proofErr w:type="gramStart"/>
      <w:r w:rsidR="007C038C" w:rsidRPr="00566665">
        <w:rPr>
          <w:rFonts w:ascii="Times New Roman" w:hAnsi="Times New Roman" w:cs="Times New Roman"/>
          <w:sz w:val="24"/>
          <w:szCs w:val="24"/>
        </w:rPr>
        <w:t>et</w:t>
      </w:r>
      <w:proofErr w:type="gramEnd"/>
      <w:r w:rsidR="007C038C" w:rsidRPr="00566665">
        <w:rPr>
          <w:rFonts w:ascii="Times New Roman" w:hAnsi="Times New Roman" w:cs="Times New Roman"/>
          <w:sz w:val="24"/>
          <w:szCs w:val="24"/>
        </w:rPr>
        <w:t xml:space="preserve"> al., </w:t>
      </w:r>
      <w:r w:rsidR="00340E4E" w:rsidRPr="00566665">
        <w:rPr>
          <w:rFonts w:ascii="Times New Roman" w:hAnsi="Times New Roman" w:cs="Times New Roman"/>
          <w:sz w:val="24"/>
          <w:szCs w:val="24"/>
        </w:rPr>
        <w:t xml:space="preserve">2006; OSUNA-PADILLA et al., 2015). </w:t>
      </w:r>
      <w:r w:rsidR="006A0C53" w:rsidRPr="00566665">
        <w:rPr>
          <w:rFonts w:ascii="Times New Roman" w:hAnsi="Times New Roman" w:cs="Times New Roman"/>
          <w:sz w:val="24"/>
          <w:szCs w:val="24"/>
        </w:rPr>
        <w:t>Assim, este estudo teve como objetivo c</w:t>
      </w:r>
      <w:r w:rsidR="00E05DED" w:rsidRPr="00566665">
        <w:rPr>
          <w:rFonts w:ascii="Times New Roman" w:hAnsi="Times New Roman" w:cs="Times New Roman"/>
          <w:sz w:val="24"/>
          <w:szCs w:val="24"/>
        </w:rPr>
        <w:t>omparar</w:t>
      </w:r>
      <w:r w:rsidR="000B0C09" w:rsidRPr="00566665">
        <w:rPr>
          <w:rFonts w:ascii="Times New Roman" w:hAnsi="Times New Roman" w:cs="Times New Roman"/>
          <w:sz w:val="24"/>
          <w:szCs w:val="24"/>
        </w:rPr>
        <w:t xml:space="preserve"> </w:t>
      </w:r>
      <w:r w:rsidR="00274FD9" w:rsidRPr="00566665">
        <w:rPr>
          <w:rFonts w:ascii="Times New Roman" w:hAnsi="Times New Roman" w:cs="Times New Roman"/>
          <w:sz w:val="24"/>
          <w:szCs w:val="24"/>
        </w:rPr>
        <w:t>o</w:t>
      </w:r>
      <w:r w:rsidR="006A0C53" w:rsidRPr="00566665">
        <w:rPr>
          <w:rFonts w:ascii="Times New Roman" w:hAnsi="Times New Roman" w:cs="Times New Roman"/>
          <w:sz w:val="24"/>
          <w:szCs w:val="24"/>
        </w:rPr>
        <w:t xml:space="preserve"> peso e altura aferidos com</w:t>
      </w:r>
      <w:r w:rsidR="00274FD9" w:rsidRPr="00566665">
        <w:rPr>
          <w:rFonts w:ascii="Times New Roman" w:hAnsi="Times New Roman" w:cs="Times New Roman"/>
          <w:sz w:val="24"/>
          <w:szCs w:val="24"/>
        </w:rPr>
        <w:t xml:space="preserve"> métodos</w:t>
      </w:r>
      <w:r w:rsidR="000B0C09" w:rsidRPr="00566665">
        <w:rPr>
          <w:rFonts w:ascii="Times New Roman" w:hAnsi="Times New Roman" w:cs="Times New Roman"/>
          <w:sz w:val="24"/>
          <w:szCs w:val="24"/>
        </w:rPr>
        <w:t xml:space="preserve"> de estimativa</w:t>
      </w:r>
      <w:r w:rsidR="00274FD9" w:rsidRPr="00566665">
        <w:rPr>
          <w:rFonts w:ascii="Times New Roman" w:hAnsi="Times New Roman" w:cs="Times New Roman"/>
          <w:sz w:val="24"/>
          <w:szCs w:val="24"/>
        </w:rPr>
        <w:t xml:space="preserve"> correspondentes</w:t>
      </w:r>
      <w:r w:rsidR="00716DCD" w:rsidRPr="00566665">
        <w:rPr>
          <w:rFonts w:ascii="Times New Roman" w:hAnsi="Times New Roman" w:cs="Times New Roman"/>
          <w:sz w:val="24"/>
          <w:szCs w:val="24"/>
        </w:rPr>
        <w:t xml:space="preserve"> em</w:t>
      </w:r>
      <w:r w:rsidR="00DE12B6" w:rsidRPr="00566665">
        <w:rPr>
          <w:rFonts w:ascii="Times New Roman" w:hAnsi="Times New Roman" w:cs="Times New Roman"/>
          <w:sz w:val="24"/>
          <w:szCs w:val="24"/>
        </w:rPr>
        <w:t xml:space="preserve"> pacientes internados em um h</w:t>
      </w:r>
      <w:r w:rsidR="00E05DED" w:rsidRPr="00566665">
        <w:rPr>
          <w:rFonts w:ascii="Times New Roman" w:hAnsi="Times New Roman" w:cs="Times New Roman"/>
          <w:sz w:val="24"/>
          <w:szCs w:val="24"/>
        </w:rPr>
        <w:t xml:space="preserve">ospital </w:t>
      </w:r>
      <w:r w:rsidR="00715C1E" w:rsidRPr="00566665">
        <w:rPr>
          <w:rFonts w:ascii="Times New Roman" w:hAnsi="Times New Roman" w:cs="Times New Roman"/>
          <w:sz w:val="24"/>
          <w:szCs w:val="24"/>
        </w:rPr>
        <w:t xml:space="preserve">de </w:t>
      </w:r>
      <w:r w:rsidR="00E05DED" w:rsidRPr="00566665">
        <w:rPr>
          <w:rFonts w:ascii="Times New Roman" w:hAnsi="Times New Roman" w:cs="Times New Roman"/>
          <w:sz w:val="24"/>
          <w:szCs w:val="24"/>
        </w:rPr>
        <w:t>Juiz de Fora</w:t>
      </w:r>
      <w:r w:rsidR="006A0C53" w:rsidRPr="00566665">
        <w:rPr>
          <w:rFonts w:ascii="Times New Roman" w:hAnsi="Times New Roman" w:cs="Times New Roman"/>
          <w:sz w:val="24"/>
          <w:szCs w:val="24"/>
        </w:rPr>
        <w:t>, Minas Gerais.</w:t>
      </w:r>
      <w:r w:rsidRPr="00566665">
        <w:rPr>
          <w:rFonts w:ascii="Times New Roman" w:hAnsi="Times New Roman" w:cs="Times New Roman"/>
          <w:sz w:val="24"/>
          <w:szCs w:val="24"/>
        </w:rPr>
        <w:t xml:space="preserve"> </w:t>
      </w:r>
    </w:p>
    <w:p w:rsidR="00593E4A" w:rsidRPr="00566665" w:rsidRDefault="00593E4A" w:rsidP="00483B1A">
      <w:pPr>
        <w:suppressAutoHyphens/>
        <w:spacing w:after="0" w:line="480" w:lineRule="auto"/>
        <w:ind w:firstLine="708"/>
        <w:jc w:val="both"/>
        <w:rPr>
          <w:rFonts w:ascii="Times New Roman" w:hAnsi="Times New Roman" w:cs="Times New Roman"/>
          <w:sz w:val="24"/>
          <w:szCs w:val="24"/>
        </w:rPr>
      </w:pPr>
      <w:proofErr w:type="gramStart"/>
      <w:r w:rsidRPr="00566665">
        <w:rPr>
          <w:rFonts w:ascii="Times New Roman" w:hAnsi="Times New Roman" w:cs="Times New Roman"/>
          <w:sz w:val="24"/>
          <w:szCs w:val="24"/>
        </w:rPr>
        <w:t>2</w:t>
      </w:r>
      <w:proofErr w:type="gramEnd"/>
      <w:r w:rsidRPr="00566665">
        <w:rPr>
          <w:rFonts w:ascii="Times New Roman" w:hAnsi="Times New Roman" w:cs="Times New Roman"/>
          <w:sz w:val="24"/>
          <w:szCs w:val="24"/>
        </w:rPr>
        <w:t xml:space="preserve"> </w:t>
      </w:r>
      <w:r w:rsidRPr="00566665">
        <w:rPr>
          <w:rFonts w:ascii="Times New Roman" w:hAnsi="Times New Roman" w:cs="Times New Roman"/>
          <w:b/>
          <w:sz w:val="24"/>
          <w:szCs w:val="24"/>
        </w:rPr>
        <w:t>MATERIAL E MÉTODOS</w:t>
      </w:r>
    </w:p>
    <w:p w:rsidR="00AB21CD" w:rsidRPr="00566665" w:rsidRDefault="00C431DE" w:rsidP="00483B1A">
      <w:pPr>
        <w:suppressAutoHyphens/>
        <w:spacing w:after="0" w:line="480" w:lineRule="auto"/>
        <w:ind w:firstLine="708"/>
        <w:jc w:val="both"/>
        <w:rPr>
          <w:rFonts w:ascii="Times New Roman" w:eastAsia="Times New Roman" w:hAnsi="Times New Roman" w:cs="Times New Roman"/>
          <w:sz w:val="24"/>
          <w:szCs w:val="24"/>
          <w:lang w:eastAsia="zh-CN"/>
        </w:rPr>
      </w:pPr>
      <w:r w:rsidRPr="00566665">
        <w:rPr>
          <w:rFonts w:ascii="Times New Roman" w:hAnsi="Times New Roman" w:cs="Times New Roman"/>
          <w:sz w:val="24"/>
          <w:szCs w:val="24"/>
        </w:rPr>
        <w:t xml:space="preserve">Trata-se de um estudo transversal, realizado </w:t>
      </w:r>
      <w:r w:rsidR="00A44FD1" w:rsidRPr="00566665">
        <w:rPr>
          <w:rFonts w:ascii="Times New Roman" w:hAnsi="Times New Roman" w:cs="Times New Roman"/>
          <w:sz w:val="24"/>
          <w:szCs w:val="24"/>
        </w:rPr>
        <w:t>no período de maio</w:t>
      </w:r>
      <w:r w:rsidRPr="00566665">
        <w:rPr>
          <w:rFonts w:ascii="Times New Roman" w:hAnsi="Times New Roman" w:cs="Times New Roman"/>
          <w:sz w:val="24"/>
          <w:szCs w:val="24"/>
        </w:rPr>
        <w:t xml:space="preserve"> a </w:t>
      </w:r>
      <w:r w:rsidR="00A44FD1" w:rsidRPr="00566665">
        <w:rPr>
          <w:rFonts w:ascii="Times New Roman" w:hAnsi="Times New Roman" w:cs="Times New Roman"/>
          <w:sz w:val="24"/>
          <w:szCs w:val="24"/>
        </w:rPr>
        <w:t>dezembro</w:t>
      </w:r>
      <w:r w:rsidRPr="00566665">
        <w:rPr>
          <w:rFonts w:ascii="Times New Roman" w:hAnsi="Times New Roman" w:cs="Times New Roman"/>
          <w:sz w:val="24"/>
          <w:szCs w:val="24"/>
        </w:rPr>
        <w:t xml:space="preserve"> de 2</w:t>
      </w:r>
      <w:r w:rsidR="00B842CF" w:rsidRPr="00566665">
        <w:rPr>
          <w:rFonts w:ascii="Times New Roman" w:hAnsi="Times New Roman" w:cs="Times New Roman"/>
          <w:sz w:val="24"/>
          <w:szCs w:val="24"/>
        </w:rPr>
        <w:t>016, com amostragem</w:t>
      </w:r>
      <w:r w:rsidR="00274FD9" w:rsidRPr="00566665">
        <w:rPr>
          <w:rFonts w:ascii="Times New Roman" w:hAnsi="Times New Roman" w:cs="Times New Roman"/>
          <w:sz w:val="24"/>
          <w:szCs w:val="24"/>
        </w:rPr>
        <w:t xml:space="preserve"> por conveniência de </w:t>
      </w:r>
      <w:r w:rsidR="00A44FD1" w:rsidRPr="00566665">
        <w:rPr>
          <w:rFonts w:ascii="Times New Roman" w:hAnsi="Times New Roman" w:cs="Times New Roman"/>
          <w:sz w:val="24"/>
          <w:szCs w:val="24"/>
        </w:rPr>
        <w:t>pacientes admitidos nas unidades de Clínica Médica e Cirúrgica d</w:t>
      </w:r>
      <w:r w:rsidR="004050BA" w:rsidRPr="00566665">
        <w:rPr>
          <w:rFonts w:ascii="Times New Roman" w:hAnsi="Times New Roman" w:cs="Times New Roman"/>
          <w:sz w:val="24"/>
          <w:szCs w:val="24"/>
        </w:rPr>
        <w:t>o Hospital Universitário de Juiz de Fora (HU-UFJF/EBSERH)</w:t>
      </w:r>
      <w:r w:rsidR="00A44FD1" w:rsidRPr="00566665">
        <w:rPr>
          <w:rFonts w:ascii="Times New Roman" w:hAnsi="Times New Roman" w:cs="Times New Roman"/>
          <w:sz w:val="24"/>
          <w:szCs w:val="24"/>
        </w:rPr>
        <w:t>, conforme os critérios de inclusão (i</w:t>
      </w:r>
      <w:r w:rsidR="005A6758" w:rsidRPr="00566665">
        <w:rPr>
          <w:rFonts w:ascii="Times New Roman" w:hAnsi="Times New Roman" w:cs="Times New Roman"/>
          <w:sz w:val="24"/>
          <w:szCs w:val="24"/>
        </w:rPr>
        <w:t>dade superior a 20 anos e capacidade de ficar em posição ortostática para aferição das medidas) e de exclusão (presença de qualquer grau de edema</w:t>
      </w:r>
      <w:r w:rsidR="00A30D78" w:rsidRPr="00566665">
        <w:rPr>
          <w:rFonts w:ascii="Times New Roman" w:hAnsi="Times New Roman" w:cs="Times New Roman"/>
          <w:sz w:val="24"/>
          <w:szCs w:val="24"/>
        </w:rPr>
        <w:t xml:space="preserve"> ou morbidades e medicamentos que influenciam na volemia ou estado de hidratação, </w:t>
      </w:r>
      <w:r w:rsidR="005A6758" w:rsidRPr="00566665">
        <w:rPr>
          <w:rFonts w:ascii="Times New Roman" w:hAnsi="Times New Roman" w:cs="Times New Roman"/>
          <w:sz w:val="24"/>
          <w:szCs w:val="24"/>
        </w:rPr>
        <w:t>alimentação exclusiva</w:t>
      </w:r>
      <w:r w:rsidR="00843721" w:rsidRPr="00566665">
        <w:rPr>
          <w:rFonts w:ascii="Times New Roman" w:hAnsi="Times New Roman" w:cs="Times New Roman"/>
          <w:sz w:val="24"/>
          <w:szCs w:val="24"/>
        </w:rPr>
        <w:t xml:space="preserve"> </w:t>
      </w:r>
      <w:r w:rsidR="00442EB4" w:rsidRPr="00566665">
        <w:rPr>
          <w:rFonts w:ascii="Times New Roman" w:hAnsi="Times New Roman" w:cs="Times New Roman"/>
          <w:sz w:val="24"/>
          <w:szCs w:val="24"/>
        </w:rPr>
        <w:t>e</w:t>
      </w:r>
      <w:r w:rsidR="00843721" w:rsidRPr="00566665">
        <w:rPr>
          <w:rFonts w:ascii="Times New Roman" w:hAnsi="Times New Roman" w:cs="Times New Roman"/>
          <w:sz w:val="24"/>
          <w:szCs w:val="24"/>
        </w:rPr>
        <w:t xml:space="preserve"> mista</w:t>
      </w:r>
      <w:r w:rsidR="005A6758" w:rsidRPr="00566665">
        <w:rPr>
          <w:rFonts w:ascii="Times New Roman" w:hAnsi="Times New Roman" w:cs="Times New Roman"/>
          <w:sz w:val="24"/>
          <w:szCs w:val="24"/>
        </w:rPr>
        <w:t xml:space="preserve"> por cateteres ou</w:t>
      </w:r>
      <w:r w:rsidR="00123DD0" w:rsidRPr="00566665">
        <w:rPr>
          <w:rFonts w:ascii="Times New Roman" w:hAnsi="Times New Roman" w:cs="Times New Roman"/>
          <w:sz w:val="24"/>
          <w:szCs w:val="24"/>
        </w:rPr>
        <w:t xml:space="preserve"> presença de ostomias, IMC&gt; 30 k</w:t>
      </w:r>
      <w:r w:rsidR="005A6758" w:rsidRPr="00566665">
        <w:rPr>
          <w:rFonts w:ascii="Times New Roman" w:hAnsi="Times New Roman" w:cs="Times New Roman"/>
          <w:sz w:val="24"/>
          <w:szCs w:val="24"/>
        </w:rPr>
        <w:t>g/m²</w:t>
      </w:r>
      <w:r w:rsidR="00123DD0" w:rsidRPr="00566665">
        <w:rPr>
          <w:rFonts w:ascii="Times New Roman" w:hAnsi="Times New Roman" w:cs="Times New Roman"/>
          <w:sz w:val="24"/>
          <w:szCs w:val="24"/>
        </w:rPr>
        <w:t xml:space="preserve"> já que não é recomendada aferição de dobras cutâneas neste grupo, amputações,</w:t>
      </w:r>
      <w:r w:rsidR="005A6758" w:rsidRPr="00566665">
        <w:rPr>
          <w:rFonts w:ascii="Times New Roman" w:hAnsi="Times New Roman" w:cs="Times New Roman"/>
          <w:sz w:val="24"/>
          <w:szCs w:val="24"/>
        </w:rPr>
        <w:t xml:space="preserve"> presença de próteses e problemas ortopédicos, paralisia de membros, realização</w:t>
      </w:r>
      <w:r w:rsidR="00F25711" w:rsidRPr="00566665">
        <w:rPr>
          <w:rFonts w:ascii="Times New Roman" w:hAnsi="Times New Roman" w:cs="Times New Roman"/>
          <w:sz w:val="24"/>
          <w:szCs w:val="24"/>
        </w:rPr>
        <w:t xml:space="preserve"> de diálise, presença de neoplasia com massa tumoral visível e</w:t>
      </w:r>
      <w:r w:rsidR="005A6758" w:rsidRPr="00566665">
        <w:rPr>
          <w:rFonts w:ascii="Times New Roman" w:hAnsi="Times New Roman" w:cs="Times New Roman"/>
          <w:sz w:val="24"/>
          <w:szCs w:val="24"/>
        </w:rPr>
        <w:t xml:space="preserve"> gestação). Foi realizado um levantamento no prontuário dos pacientes </w:t>
      </w:r>
      <w:r w:rsidR="00DE2C87" w:rsidRPr="00566665">
        <w:rPr>
          <w:rFonts w:ascii="Times New Roman" w:hAnsi="Times New Roman" w:cs="Times New Roman"/>
          <w:sz w:val="24"/>
          <w:szCs w:val="24"/>
        </w:rPr>
        <w:t>com até 48h de admissão hospitalar</w:t>
      </w:r>
      <w:r w:rsidR="005A6758" w:rsidRPr="00566665">
        <w:rPr>
          <w:rFonts w:ascii="Times New Roman" w:hAnsi="Times New Roman" w:cs="Times New Roman"/>
          <w:sz w:val="24"/>
          <w:szCs w:val="24"/>
        </w:rPr>
        <w:t xml:space="preserve"> a fim de se verificar a presença de fatores que pudessem excluí-los do estudo. Em seguida, os pacientes que se enquadraram nos critérios de inclusão foram abordados em seus lei</w:t>
      </w:r>
      <w:r w:rsidR="00C46993" w:rsidRPr="00566665">
        <w:rPr>
          <w:rFonts w:ascii="Times New Roman" w:hAnsi="Times New Roman" w:cs="Times New Roman"/>
          <w:sz w:val="24"/>
          <w:szCs w:val="24"/>
        </w:rPr>
        <w:t xml:space="preserve">tos e questionados se </w:t>
      </w:r>
      <w:r w:rsidR="005A6758" w:rsidRPr="00566665">
        <w:rPr>
          <w:rFonts w:ascii="Times New Roman" w:hAnsi="Times New Roman" w:cs="Times New Roman"/>
          <w:sz w:val="24"/>
          <w:szCs w:val="24"/>
        </w:rPr>
        <w:t xml:space="preserve">poderiam </w:t>
      </w:r>
      <w:r w:rsidR="00DE2C87" w:rsidRPr="00566665">
        <w:rPr>
          <w:rFonts w:ascii="Times New Roman" w:hAnsi="Times New Roman" w:cs="Times New Roman"/>
          <w:sz w:val="24"/>
          <w:szCs w:val="24"/>
        </w:rPr>
        <w:t>permanecer e</w:t>
      </w:r>
      <w:r w:rsidR="00AB21CD" w:rsidRPr="00566665">
        <w:rPr>
          <w:rFonts w:ascii="Times New Roman" w:hAnsi="Times New Roman" w:cs="Times New Roman"/>
          <w:sz w:val="24"/>
          <w:szCs w:val="24"/>
        </w:rPr>
        <w:t xml:space="preserve">m pé para aferição das medidas. Foram excluídos do estudo 379 pacientes, dos quais 84 estavam em procedimento cirúrgico ou realizando exame no momento da avaliação, 79 </w:t>
      </w:r>
      <w:r w:rsidR="00AB21CD" w:rsidRPr="00566665">
        <w:rPr>
          <w:rFonts w:ascii="Times New Roman" w:hAnsi="Times New Roman" w:cs="Times New Roman"/>
          <w:sz w:val="24"/>
          <w:szCs w:val="24"/>
        </w:rPr>
        <w:lastRenderedPageBreak/>
        <w:t xml:space="preserve">tinham idade inferior a 20 anos, 55 não deambulavam, 52 eram obesos, 27 apresentavam edema, 21 estavam com sonda ou ostomia, 16 realizavam diálise, 11 apresentavam fratura em membros e </w:t>
      </w:r>
      <w:proofErr w:type="gramStart"/>
      <w:r w:rsidR="00AB21CD" w:rsidRPr="00566665">
        <w:rPr>
          <w:rFonts w:ascii="Times New Roman" w:hAnsi="Times New Roman" w:cs="Times New Roman"/>
          <w:sz w:val="24"/>
          <w:szCs w:val="24"/>
        </w:rPr>
        <w:t>4</w:t>
      </w:r>
      <w:proofErr w:type="gramEnd"/>
      <w:r w:rsidR="00AB21CD" w:rsidRPr="00566665">
        <w:rPr>
          <w:rFonts w:ascii="Times New Roman" w:hAnsi="Times New Roman" w:cs="Times New Roman"/>
          <w:sz w:val="24"/>
          <w:szCs w:val="24"/>
        </w:rPr>
        <w:t xml:space="preserve"> não aceitaram participar.</w:t>
      </w:r>
    </w:p>
    <w:p w:rsidR="00A30D78" w:rsidRPr="00566665" w:rsidRDefault="00DE2C87" w:rsidP="00483B1A">
      <w:pPr>
        <w:suppressAutoHyphens/>
        <w:spacing w:after="0" w:line="480" w:lineRule="auto"/>
        <w:ind w:firstLine="708"/>
        <w:jc w:val="both"/>
        <w:rPr>
          <w:rFonts w:ascii="Times New Roman" w:eastAsia="Times New Roman" w:hAnsi="Times New Roman" w:cs="Times New Roman"/>
          <w:sz w:val="24"/>
          <w:szCs w:val="24"/>
          <w:lang w:eastAsia="zh-CN"/>
        </w:rPr>
      </w:pPr>
      <w:r w:rsidRPr="00566665">
        <w:rPr>
          <w:rFonts w:ascii="Times New Roman" w:hAnsi="Times New Roman" w:cs="Times New Roman"/>
          <w:sz w:val="24"/>
          <w:szCs w:val="24"/>
        </w:rPr>
        <w:t>Os paci</w:t>
      </w:r>
      <w:r w:rsidR="00C46993" w:rsidRPr="00566665">
        <w:rPr>
          <w:rFonts w:ascii="Times New Roman" w:hAnsi="Times New Roman" w:cs="Times New Roman"/>
          <w:sz w:val="24"/>
          <w:szCs w:val="24"/>
        </w:rPr>
        <w:t xml:space="preserve">entes selecionados para a pesquisa </w:t>
      </w:r>
      <w:r w:rsidRPr="00566665">
        <w:rPr>
          <w:rFonts w:ascii="Times New Roman" w:hAnsi="Times New Roman" w:cs="Times New Roman"/>
          <w:sz w:val="24"/>
          <w:szCs w:val="24"/>
        </w:rPr>
        <w:t>foram esclarecidos quanto a t</w:t>
      </w:r>
      <w:r w:rsidRPr="00566665">
        <w:rPr>
          <w:rFonts w:ascii="Times New Roman" w:eastAsia="Times New Roman" w:hAnsi="Times New Roman" w:cs="Times New Roman"/>
          <w:sz w:val="24"/>
          <w:szCs w:val="24"/>
          <w:lang w:eastAsia="zh-CN"/>
        </w:rPr>
        <w:t>odos os objetivos e métodos do estudo e aqueles que aceitaram participar assinaram o Termo de C</w:t>
      </w:r>
      <w:r w:rsidR="00C46993" w:rsidRPr="00566665">
        <w:rPr>
          <w:rFonts w:ascii="Times New Roman" w:eastAsia="Times New Roman" w:hAnsi="Times New Roman" w:cs="Times New Roman"/>
          <w:sz w:val="24"/>
          <w:szCs w:val="24"/>
          <w:lang w:eastAsia="zh-CN"/>
        </w:rPr>
        <w:t>onsentimento Livre Esclarecido. A pesquisa foi aprova</w:t>
      </w:r>
      <w:r w:rsidR="00EA1C34" w:rsidRPr="00566665">
        <w:rPr>
          <w:rFonts w:ascii="Times New Roman" w:eastAsia="Times New Roman" w:hAnsi="Times New Roman" w:cs="Times New Roman"/>
          <w:sz w:val="24"/>
          <w:szCs w:val="24"/>
          <w:lang w:eastAsia="zh-CN"/>
        </w:rPr>
        <w:t>da</w:t>
      </w:r>
      <w:r w:rsidR="00C46993" w:rsidRPr="00566665">
        <w:rPr>
          <w:rFonts w:ascii="Times New Roman" w:eastAsia="Times New Roman" w:hAnsi="Times New Roman" w:cs="Times New Roman"/>
          <w:sz w:val="24"/>
          <w:szCs w:val="24"/>
          <w:lang w:eastAsia="zh-CN"/>
        </w:rPr>
        <w:t xml:space="preserve"> pelo Comitê de Ética em Pesquisa envolvendo seres humanos do Hospital Universitário da Universidade Federal </w:t>
      </w:r>
      <w:r w:rsidR="00067908" w:rsidRPr="00566665">
        <w:rPr>
          <w:rFonts w:ascii="Times New Roman" w:eastAsia="Times New Roman" w:hAnsi="Times New Roman" w:cs="Times New Roman"/>
          <w:sz w:val="24"/>
          <w:szCs w:val="24"/>
          <w:lang w:eastAsia="zh-CN"/>
        </w:rPr>
        <w:t>de Juiz d</w:t>
      </w:r>
      <w:r w:rsidR="008434BF" w:rsidRPr="00566665">
        <w:rPr>
          <w:rFonts w:ascii="Times New Roman" w:eastAsia="Times New Roman" w:hAnsi="Times New Roman" w:cs="Times New Roman"/>
          <w:sz w:val="24"/>
          <w:szCs w:val="24"/>
          <w:lang w:eastAsia="zh-CN"/>
        </w:rPr>
        <w:t>e Fora, sob o número de parecer</w:t>
      </w:r>
      <w:r w:rsidR="00C46993" w:rsidRPr="00566665">
        <w:rPr>
          <w:rFonts w:ascii="Times New Roman" w:eastAsia="Times New Roman" w:hAnsi="Times New Roman" w:cs="Times New Roman"/>
          <w:sz w:val="24"/>
          <w:szCs w:val="24"/>
          <w:lang w:eastAsia="zh-CN"/>
        </w:rPr>
        <w:t xml:space="preserve"> 1.460.279.</w:t>
      </w:r>
    </w:p>
    <w:p w:rsidR="002C1F8A" w:rsidRPr="00566665" w:rsidRDefault="00A30D78" w:rsidP="00483B1A">
      <w:pPr>
        <w:suppressAutoHyphens/>
        <w:spacing w:after="0" w:line="480" w:lineRule="auto"/>
        <w:ind w:firstLine="708"/>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sz w:val="24"/>
          <w:szCs w:val="24"/>
          <w:lang w:eastAsia="zh-CN"/>
        </w:rPr>
        <w:t>Informações de sexo, idade, cor da pele, diagnóstico clínico</w:t>
      </w:r>
      <w:r w:rsidR="003268CC" w:rsidRPr="00566665">
        <w:rPr>
          <w:rFonts w:ascii="Times New Roman" w:eastAsia="Times New Roman" w:hAnsi="Times New Roman" w:cs="Times New Roman"/>
          <w:sz w:val="24"/>
          <w:szCs w:val="24"/>
          <w:lang w:eastAsia="zh-CN"/>
        </w:rPr>
        <w:t>,</w:t>
      </w:r>
      <w:r w:rsidRPr="00566665">
        <w:rPr>
          <w:rFonts w:ascii="Times New Roman" w:eastAsia="Times New Roman" w:hAnsi="Times New Roman" w:cs="Times New Roman"/>
          <w:sz w:val="24"/>
          <w:szCs w:val="24"/>
          <w:lang w:eastAsia="zh-CN"/>
        </w:rPr>
        <w:t xml:space="preserve"> </w:t>
      </w:r>
      <w:proofErr w:type="spellStart"/>
      <w:proofErr w:type="gramStart"/>
      <w:r w:rsidRPr="00566665">
        <w:rPr>
          <w:rFonts w:ascii="Times New Roman" w:eastAsia="Times New Roman" w:hAnsi="Times New Roman" w:cs="Times New Roman"/>
          <w:sz w:val="24"/>
          <w:szCs w:val="24"/>
          <w:lang w:eastAsia="zh-CN"/>
        </w:rPr>
        <w:t>co-morbidades</w:t>
      </w:r>
      <w:proofErr w:type="spellEnd"/>
      <w:proofErr w:type="gramEnd"/>
      <w:r w:rsidRPr="00566665">
        <w:rPr>
          <w:rFonts w:ascii="Times New Roman" w:eastAsia="Times New Roman" w:hAnsi="Times New Roman" w:cs="Times New Roman"/>
          <w:sz w:val="24"/>
          <w:szCs w:val="24"/>
          <w:lang w:eastAsia="zh-CN"/>
        </w:rPr>
        <w:t xml:space="preserve"> associadas e medic</w:t>
      </w:r>
      <w:r w:rsidR="003268CC" w:rsidRPr="00566665">
        <w:rPr>
          <w:rFonts w:ascii="Times New Roman" w:eastAsia="Times New Roman" w:hAnsi="Times New Roman" w:cs="Times New Roman"/>
          <w:sz w:val="24"/>
          <w:szCs w:val="24"/>
          <w:lang w:eastAsia="zh-CN"/>
        </w:rPr>
        <w:t>amentos em uso foram coletadas no</w:t>
      </w:r>
      <w:r w:rsidRPr="00566665">
        <w:rPr>
          <w:rFonts w:ascii="Times New Roman" w:eastAsia="Times New Roman" w:hAnsi="Times New Roman" w:cs="Times New Roman"/>
          <w:sz w:val="24"/>
          <w:szCs w:val="24"/>
          <w:lang w:eastAsia="zh-CN"/>
        </w:rPr>
        <w:t xml:space="preserve"> prontuário do paciente e a aferição das medidas foi realizada por um</w:t>
      </w:r>
      <w:r w:rsidR="00FC0369" w:rsidRPr="00566665">
        <w:rPr>
          <w:rFonts w:ascii="Times New Roman" w:eastAsia="Times New Roman" w:hAnsi="Times New Roman" w:cs="Times New Roman"/>
          <w:sz w:val="24"/>
          <w:szCs w:val="24"/>
          <w:lang w:eastAsia="zh-CN"/>
        </w:rPr>
        <w:t xml:space="preserve"> único</w:t>
      </w:r>
      <w:r w:rsidRPr="00566665">
        <w:rPr>
          <w:rFonts w:ascii="Times New Roman" w:eastAsia="Times New Roman" w:hAnsi="Times New Roman" w:cs="Times New Roman"/>
          <w:sz w:val="24"/>
          <w:szCs w:val="24"/>
          <w:lang w:eastAsia="zh-CN"/>
        </w:rPr>
        <w:t xml:space="preserve"> avaliador</w:t>
      </w:r>
      <w:r w:rsidR="000D5D47" w:rsidRPr="00566665">
        <w:rPr>
          <w:rFonts w:ascii="Times New Roman" w:eastAsia="Times New Roman" w:hAnsi="Times New Roman" w:cs="Times New Roman"/>
          <w:sz w:val="24"/>
          <w:szCs w:val="24"/>
          <w:lang w:eastAsia="zh-CN"/>
        </w:rPr>
        <w:t xml:space="preserve"> treinado</w:t>
      </w:r>
      <w:r w:rsidR="003268CC" w:rsidRPr="00566665">
        <w:rPr>
          <w:rFonts w:ascii="Times New Roman" w:eastAsia="Times New Roman" w:hAnsi="Times New Roman" w:cs="Times New Roman"/>
          <w:sz w:val="24"/>
          <w:szCs w:val="24"/>
          <w:lang w:eastAsia="zh-CN"/>
        </w:rPr>
        <w:t xml:space="preserve"> para minimizar erros de leitura na técnica utilizada para aferição e</w:t>
      </w:r>
      <w:r w:rsidR="00FC0369" w:rsidRPr="00566665">
        <w:rPr>
          <w:rFonts w:ascii="Times New Roman" w:eastAsia="Times New Roman" w:hAnsi="Times New Roman" w:cs="Times New Roman"/>
          <w:sz w:val="24"/>
          <w:szCs w:val="24"/>
          <w:lang w:eastAsia="zh-CN"/>
        </w:rPr>
        <w:t xml:space="preserve"> em até 48h após</w:t>
      </w:r>
      <w:r w:rsidR="00EA1C34" w:rsidRPr="00566665">
        <w:rPr>
          <w:rFonts w:ascii="Times New Roman" w:eastAsia="Times New Roman" w:hAnsi="Times New Roman" w:cs="Times New Roman"/>
          <w:sz w:val="24"/>
          <w:szCs w:val="24"/>
          <w:lang w:eastAsia="zh-CN"/>
        </w:rPr>
        <w:t xml:space="preserve"> admissão hospitalar</w:t>
      </w:r>
      <w:r w:rsidRPr="00566665">
        <w:rPr>
          <w:rFonts w:ascii="Times New Roman" w:eastAsia="Times New Roman" w:hAnsi="Times New Roman" w:cs="Times New Roman"/>
          <w:sz w:val="24"/>
          <w:szCs w:val="24"/>
          <w:lang w:eastAsia="zh-CN"/>
        </w:rPr>
        <w:t xml:space="preserve"> </w:t>
      </w:r>
      <w:r w:rsidR="003268CC" w:rsidRPr="00566665">
        <w:rPr>
          <w:rFonts w:ascii="Times New Roman" w:eastAsia="Times New Roman" w:hAnsi="Times New Roman" w:cs="Times New Roman"/>
          <w:sz w:val="24"/>
          <w:szCs w:val="24"/>
          <w:lang w:eastAsia="zh-CN"/>
        </w:rPr>
        <w:t xml:space="preserve">para </w:t>
      </w:r>
      <w:r w:rsidR="00EA1C34" w:rsidRPr="00566665">
        <w:rPr>
          <w:rFonts w:ascii="Times New Roman" w:eastAsia="Times New Roman" w:hAnsi="Times New Roman" w:cs="Times New Roman"/>
          <w:sz w:val="24"/>
          <w:szCs w:val="24"/>
          <w:lang w:eastAsia="zh-CN"/>
        </w:rPr>
        <w:t>evitar alterações nos valores</w:t>
      </w:r>
      <w:r w:rsidR="00FC0369" w:rsidRPr="00566665">
        <w:rPr>
          <w:rFonts w:ascii="Times New Roman" w:eastAsia="Times New Roman" w:hAnsi="Times New Roman" w:cs="Times New Roman"/>
          <w:sz w:val="24"/>
          <w:szCs w:val="24"/>
          <w:lang w:eastAsia="zh-CN"/>
        </w:rPr>
        <w:t xml:space="preserve"> dos segmentos corporais por fatores inerente</w:t>
      </w:r>
      <w:r w:rsidR="00941D69" w:rsidRPr="00566665">
        <w:rPr>
          <w:rFonts w:ascii="Times New Roman" w:eastAsia="Times New Roman" w:hAnsi="Times New Roman" w:cs="Times New Roman"/>
          <w:sz w:val="24"/>
          <w:szCs w:val="24"/>
          <w:lang w:eastAsia="zh-CN"/>
        </w:rPr>
        <w:t>s ao período de longa permanência hospitalar</w:t>
      </w:r>
      <w:r w:rsidR="00FC0369" w:rsidRPr="00566665">
        <w:rPr>
          <w:rFonts w:ascii="Times New Roman" w:eastAsia="Times New Roman" w:hAnsi="Times New Roman" w:cs="Times New Roman"/>
          <w:sz w:val="24"/>
          <w:szCs w:val="24"/>
          <w:lang w:eastAsia="zh-CN"/>
        </w:rPr>
        <w:t>. Os pacientes da clínica cirúrgica foram subme</w:t>
      </w:r>
      <w:r w:rsidR="003268CC" w:rsidRPr="00566665">
        <w:rPr>
          <w:rFonts w:ascii="Times New Roman" w:eastAsia="Times New Roman" w:hAnsi="Times New Roman" w:cs="Times New Roman"/>
          <w:sz w:val="24"/>
          <w:szCs w:val="24"/>
          <w:lang w:eastAsia="zh-CN"/>
        </w:rPr>
        <w:t>tidos ao estudo no período pré-</w:t>
      </w:r>
      <w:r w:rsidR="00FC0369" w:rsidRPr="00566665">
        <w:rPr>
          <w:rFonts w:ascii="Times New Roman" w:eastAsia="Times New Roman" w:hAnsi="Times New Roman" w:cs="Times New Roman"/>
          <w:sz w:val="24"/>
          <w:szCs w:val="24"/>
          <w:lang w:eastAsia="zh-CN"/>
        </w:rPr>
        <w:t xml:space="preserve">operatório. Foram aferidas as seguintes medidas: </w:t>
      </w:r>
      <w:r w:rsidR="002C1F8A" w:rsidRPr="00566665">
        <w:rPr>
          <w:rFonts w:ascii="Times New Roman" w:eastAsia="Times New Roman" w:hAnsi="Times New Roman" w:cs="Times New Roman"/>
          <w:sz w:val="24"/>
          <w:szCs w:val="24"/>
          <w:lang w:eastAsia="zh-CN"/>
        </w:rPr>
        <w:t>peso (P), altura (A), altura do joelho (AJ), circunferência do braço (CB),</w:t>
      </w:r>
      <w:r w:rsidR="00FC0369" w:rsidRPr="00566665">
        <w:rPr>
          <w:rFonts w:ascii="Times New Roman" w:eastAsia="Times New Roman" w:hAnsi="Times New Roman" w:cs="Times New Roman"/>
          <w:sz w:val="24"/>
          <w:szCs w:val="24"/>
          <w:lang w:eastAsia="zh-CN"/>
        </w:rPr>
        <w:t xml:space="preserve"> comprimento do braço (CBR), </w:t>
      </w:r>
      <w:proofErr w:type="spellStart"/>
      <w:proofErr w:type="gramStart"/>
      <w:r w:rsidR="00FC0369" w:rsidRPr="00566665">
        <w:rPr>
          <w:rFonts w:ascii="Times New Roman" w:eastAsia="Times New Roman" w:hAnsi="Times New Roman" w:cs="Times New Roman"/>
          <w:sz w:val="24"/>
          <w:szCs w:val="24"/>
          <w:lang w:eastAsia="zh-CN"/>
        </w:rPr>
        <w:t>semi-envergadura</w:t>
      </w:r>
      <w:proofErr w:type="spellEnd"/>
      <w:proofErr w:type="gramEnd"/>
      <w:r w:rsidR="00FC0369" w:rsidRPr="00566665">
        <w:rPr>
          <w:rFonts w:ascii="Times New Roman" w:eastAsia="Times New Roman" w:hAnsi="Times New Roman" w:cs="Times New Roman"/>
          <w:sz w:val="24"/>
          <w:szCs w:val="24"/>
          <w:lang w:eastAsia="zh-CN"/>
        </w:rPr>
        <w:t xml:space="preserve"> (SE), comprimento da ulna (U)</w:t>
      </w:r>
      <w:r w:rsidR="00303074" w:rsidRPr="00566665">
        <w:rPr>
          <w:rFonts w:ascii="Times New Roman" w:eastAsia="Times New Roman" w:hAnsi="Times New Roman" w:cs="Times New Roman"/>
          <w:sz w:val="24"/>
          <w:szCs w:val="24"/>
          <w:lang w:eastAsia="zh-CN"/>
        </w:rPr>
        <w:t>, circunferência</w:t>
      </w:r>
      <w:r w:rsidR="002C1F8A" w:rsidRPr="00566665">
        <w:rPr>
          <w:rFonts w:ascii="Times New Roman" w:eastAsia="Times New Roman" w:hAnsi="Times New Roman" w:cs="Times New Roman"/>
          <w:sz w:val="24"/>
          <w:szCs w:val="24"/>
          <w:lang w:eastAsia="zh-CN"/>
        </w:rPr>
        <w:t xml:space="preserve"> abdomi</w:t>
      </w:r>
      <w:r w:rsidR="003268CC" w:rsidRPr="00566665">
        <w:rPr>
          <w:rFonts w:ascii="Times New Roman" w:eastAsia="Times New Roman" w:hAnsi="Times New Roman" w:cs="Times New Roman"/>
          <w:sz w:val="24"/>
          <w:szCs w:val="24"/>
          <w:lang w:eastAsia="zh-CN"/>
        </w:rPr>
        <w:t xml:space="preserve">nal (CA) e da panturrilha (CP), dobra cutânea </w:t>
      </w:r>
      <w:r w:rsidR="00FC0369" w:rsidRPr="00566665">
        <w:rPr>
          <w:rFonts w:ascii="Times New Roman" w:eastAsia="Times New Roman" w:hAnsi="Times New Roman" w:cs="Times New Roman"/>
          <w:sz w:val="24"/>
          <w:szCs w:val="24"/>
          <w:lang w:eastAsia="zh-CN"/>
        </w:rPr>
        <w:t>subescapular (DCSE)</w:t>
      </w:r>
      <w:r w:rsidR="00303074" w:rsidRPr="00566665">
        <w:rPr>
          <w:rFonts w:ascii="Times New Roman" w:eastAsia="Times New Roman" w:hAnsi="Times New Roman" w:cs="Times New Roman"/>
          <w:sz w:val="24"/>
          <w:szCs w:val="24"/>
          <w:lang w:eastAsia="zh-CN"/>
        </w:rPr>
        <w:t>.</w:t>
      </w:r>
    </w:p>
    <w:p w:rsidR="002F1566" w:rsidRPr="00566665" w:rsidRDefault="002C1F8A" w:rsidP="00483B1A">
      <w:pPr>
        <w:suppressAutoHyphens/>
        <w:spacing w:after="0" w:line="480" w:lineRule="auto"/>
        <w:ind w:firstLine="708"/>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sz w:val="24"/>
          <w:szCs w:val="24"/>
          <w:lang w:eastAsia="zh-CN"/>
        </w:rPr>
        <w:t>Pa</w:t>
      </w:r>
      <w:r w:rsidR="00E40245" w:rsidRPr="00566665">
        <w:rPr>
          <w:rFonts w:ascii="Times New Roman" w:eastAsia="Times New Roman" w:hAnsi="Times New Roman" w:cs="Times New Roman"/>
          <w:sz w:val="24"/>
          <w:szCs w:val="24"/>
          <w:lang w:eastAsia="zh-CN"/>
        </w:rPr>
        <w:t xml:space="preserve">ra aferir </w:t>
      </w:r>
      <w:r w:rsidR="00A76014" w:rsidRPr="00566665">
        <w:rPr>
          <w:rFonts w:ascii="Times New Roman" w:eastAsia="Times New Roman" w:hAnsi="Times New Roman" w:cs="Times New Roman"/>
          <w:sz w:val="24"/>
          <w:szCs w:val="24"/>
          <w:lang w:eastAsia="zh-CN"/>
        </w:rPr>
        <w:t xml:space="preserve">o </w:t>
      </w:r>
      <w:r w:rsidR="00E40245" w:rsidRPr="00566665">
        <w:rPr>
          <w:rFonts w:ascii="Times New Roman" w:eastAsia="Times New Roman" w:hAnsi="Times New Roman" w:cs="Times New Roman"/>
          <w:sz w:val="24"/>
          <w:szCs w:val="24"/>
          <w:lang w:eastAsia="zh-CN"/>
        </w:rPr>
        <w:t xml:space="preserve">peso </w:t>
      </w:r>
      <w:r w:rsidR="00303074" w:rsidRPr="00566665">
        <w:rPr>
          <w:rFonts w:ascii="Times New Roman" w:eastAsia="Times New Roman" w:hAnsi="Times New Roman" w:cs="Times New Roman"/>
          <w:sz w:val="24"/>
          <w:szCs w:val="24"/>
          <w:lang w:eastAsia="zh-CN"/>
        </w:rPr>
        <w:t xml:space="preserve">foi </w:t>
      </w:r>
      <w:r w:rsidRPr="00566665">
        <w:rPr>
          <w:rFonts w:ascii="Times New Roman" w:eastAsia="Times New Roman" w:hAnsi="Times New Roman" w:cs="Times New Roman"/>
          <w:sz w:val="24"/>
          <w:szCs w:val="24"/>
          <w:lang w:eastAsia="zh-CN"/>
        </w:rPr>
        <w:t>utilizada balança digital com capacidade máx</w:t>
      </w:r>
      <w:r w:rsidR="00303074" w:rsidRPr="00566665">
        <w:rPr>
          <w:rFonts w:ascii="Times New Roman" w:eastAsia="Times New Roman" w:hAnsi="Times New Roman" w:cs="Times New Roman"/>
          <w:sz w:val="24"/>
          <w:szCs w:val="24"/>
          <w:lang w:eastAsia="zh-CN"/>
        </w:rPr>
        <w:t>ima de 180</w:t>
      </w:r>
      <w:r w:rsidR="00007656" w:rsidRPr="00566665">
        <w:rPr>
          <w:rFonts w:ascii="Times New Roman" w:eastAsia="Times New Roman" w:hAnsi="Times New Roman" w:cs="Times New Roman"/>
          <w:sz w:val="24"/>
          <w:szCs w:val="24"/>
          <w:lang w:eastAsia="zh-CN"/>
        </w:rPr>
        <w:t xml:space="preserve"> </w:t>
      </w:r>
      <w:r w:rsidR="00303074" w:rsidRPr="00566665">
        <w:rPr>
          <w:rFonts w:ascii="Times New Roman" w:eastAsia="Times New Roman" w:hAnsi="Times New Roman" w:cs="Times New Roman"/>
          <w:sz w:val="24"/>
          <w:szCs w:val="24"/>
          <w:lang w:eastAsia="zh-CN"/>
        </w:rPr>
        <w:t xml:space="preserve">kg. Já para </w:t>
      </w:r>
      <w:r w:rsidR="00C87937" w:rsidRPr="00566665">
        <w:rPr>
          <w:rFonts w:ascii="Times New Roman" w:eastAsia="Times New Roman" w:hAnsi="Times New Roman" w:cs="Times New Roman"/>
          <w:sz w:val="24"/>
          <w:szCs w:val="24"/>
          <w:lang w:eastAsia="zh-CN"/>
        </w:rPr>
        <w:t>aferição da altura</w:t>
      </w:r>
      <w:r w:rsidR="00303074" w:rsidRPr="00566665">
        <w:rPr>
          <w:rFonts w:ascii="Times New Roman" w:eastAsia="Times New Roman" w:hAnsi="Times New Roman" w:cs="Times New Roman"/>
          <w:sz w:val="24"/>
          <w:szCs w:val="24"/>
          <w:lang w:eastAsia="zh-CN"/>
        </w:rPr>
        <w:t xml:space="preserve"> utilizou-se</w:t>
      </w:r>
      <w:r w:rsidRPr="00566665">
        <w:rPr>
          <w:rFonts w:ascii="Times New Roman" w:eastAsia="Times New Roman" w:hAnsi="Times New Roman" w:cs="Times New Roman"/>
          <w:sz w:val="24"/>
          <w:szCs w:val="24"/>
          <w:lang w:eastAsia="zh-CN"/>
        </w:rPr>
        <w:t xml:space="preserve"> </w:t>
      </w:r>
      <w:proofErr w:type="spellStart"/>
      <w:r w:rsidRPr="00566665">
        <w:rPr>
          <w:rFonts w:ascii="Times New Roman" w:eastAsia="Times New Roman" w:hAnsi="Times New Roman" w:cs="Times New Roman"/>
          <w:sz w:val="24"/>
          <w:szCs w:val="24"/>
          <w:lang w:eastAsia="zh-CN"/>
        </w:rPr>
        <w:t>estadiômetro</w:t>
      </w:r>
      <w:proofErr w:type="spellEnd"/>
      <w:r w:rsidRPr="00566665">
        <w:rPr>
          <w:rFonts w:ascii="Times New Roman" w:eastAsia="Times New Roman" w:hAnsi="Times New Roman" w:cs="Times New Roman"/>
          <w:sz w:val="24"/>
          <w:szCs w:val="24"/>
          <w:lang w:eastAsia="zh-CN"/>
        </w:rPr>
        <w:t xml:space="preserve"> de ca</w:t>
      </w:r>
      <w:r w:rsidR="00EA1C34" w:rsidRPr="00566665">
        <w:rPr>
          <w:rFonts w:ascii="Times New Roman" w:eastAsia="Times New Roman" w:hAnsi="Times New Roman" w:cs="Times New Roman"/>
          <w:sz w:val="24"/>
          <w:szCs w:val="24"/>
          <w:lang w:eastAsia="zh-CN"/>
        </w:rPr>
        <w:t>mpo com escala</w:t>
      </w:r>
      <w:r w:rsidR="005047EB" w:rsidRPr="00566665">
        <w:rPr>
          <w:rFonts w:ascii="Times New Roman" w:eastAsia="Times New Roman" w:hAnsi="Times New Roman" w:cs="Times New Roman"/>
          <w:sz w:val="24"/>
          <w:szCs w:val="24"/>
          <w:lang w:eastAsia="zh-CN"/>
        </w:rPr>
        <w:t xml:space="preserve"> graduada</w:t>
      </w:r>
      <w:r w:rsidR="00EA1C34" w:rsidRPr="00566665">
        <w:rPr>
          <w:rFonts w:ascii="Times New Roman" w:eastAsia="Times New Roman" w:hAnsi="Times New Roman" w:cs="Times New Roman"/>
          <w:sz w:val="24"/>
          <w:szCs w:val="24"/>
          <w:lang w:eastAsia="zh-CN"/>
        </w:rPr>
        <w:t xml:space="preserve"> em centímetros, </w:t>
      </w:r>
      <w:r w:rsidRPr="00566665">
        <w:rPr>
          <w:rFonts w:ascii="Times New Roman" w:eastAsia="Times New Roman" w:hAnsi="Times New Roman" w:cs="Times New Roman"/>
          <w:sz w:val="24"/>
          <w:szCs w:val="24"/>
          <w:lang w:eastAsia="zh-CN"/>
        </w:rPr>
        <w:t>precisão de 0,01 m</w:t>
      </w:r>
      <w:r w:rsidR="00EA1C34" w:rsidRPr="00566665">
        <w:rPr>
          <w:rFonts w:ascii="Times New Roman" w:eastAsia="Times New Roman" w:hAnsi="Times New Roman" w:cs="Times New Roman"/>
          <w:sz w:val="24"/>
          <w:szCs w:val="24"/>
          <w:lang w:eastAsia="zh-CN"/>
        </w:rPr>
        <w:t xml:space="preserve"> e haste móvel para ser posicionada no ponto mais alto da cabeça do paciente</w:t>
      </w:r>
      <w:r w:rsidR="00303074" w:rsidRPr="00566665">
        <w:rPr>
          <w:rFonts w:ascii="Times New Roman" w:eastAsia="Times New Roman" w:hAnsi="Times New Roman" w:cs="Times New Roman"/>
          <w:sz w:val="24"/>
          <w:szCs w:val="24"/>
          <w:lang w:eastAsia="zh-CN"/>
        </w:rPr>
        <w:t>.</w:t>
      </w:r>
      <w:r w:rsidR="00E40245" w:rsidRPr="00566665">
        <w:rPr>
          <w:rFonts w:ascii="Times New Roman" w:eastAsia="Times New Roman" w:hAnsi="Times New Roman" w:cs="Times New Roman"/>
          <w:sz w:val="24"/>
          <w:szCs w:val="24"/>
          <w:lang w:eastAsia="zh-CN"/>
        </w:rPr>
        <w:t xml:space="preserve"> Ambas </w:t>
      </w:r>
      <w:r w:rsidR="00A76014" w:rsidRPr="00566665">
        <w:rPr>
          <w:rFonts w:ascii="Times New Roman" w:eastAsia="Times New Roman" w:hAnsi="Times New Roman" w:cs="Times New Roman"/>
          <w:sz w:val="24"/>
          <w:szCs w:val="24"/>
          <w:lang w:eastAsia="zh-CN"/>
        </w:rPr>
        <w:t xml:space="preserve">as </w:t>
      </w:r>
      <w:r w:rsidR="00E40245" w:rsidRPr="00566665">
        <w:rPr>
          <w:rFonts w:ascii="Times New Roman" w:eastAsia="Times New Roman" w:hAnsi="Times New Roman" w:cs="Times New Roman"/>
          <w:sz w:val="24"/>
          <w:szCs w:val="24"/>
          <w:lang w:eastAsia="zh-CN"/>
        </w:rPr>
        <w:t xml:space="preserve">medidas foram aferidas segundo as normas </w:t>
      </w:r>
      <w:r w:rsidR="00DA5091" w:rsidRPr="00566665">
        <w:rPr>
          <w:rFonts w:ascii="Times New Roman" w:eastAsia="Times New Roman" w:hAnsi="Times New Roman" w:cs="Times New Roman"/>
          <w:sz w:val="24"/>
          <w:szCs w:val="24"/>
          <w:lang w:eastAsia="zh-CN"/>
        </w:rPr>
        <w:t>preconizadas por J</w:t>
      </w:r>
      <w:r w:rsidR="008C535D" w:rsidRPr="00566665">
        <w:rPr>
          <w:rFonts w:ascii="Times New Roman" w:eastAsia="Times New Roman" w:hAnsi="Times New Roman" w:cs="Times New Roman"/>
          <w:sz w:val="24"/>
          <w:szCs w:val="24"/>
          <w:lang w:eastAsia="zh-CN"/>
        </w:rPr>
        <w:t>ELLIFFE</w:t>
      </w:r>
      <w:r w:rsidR="00DA5091" w:rsidRPr="00566665">
        <w:rPr>
          <w:rFonts w:ascii="Times New Roman" w:eastAsia="Times New Roman" w:hAnsi="Times New Roman" w:cs="Times New Roman"/>
          <w:sz w:val="24"/>
          <w:szCs w:val="24"/>
          <w:lang w:eastAsia="zh-CN"/>
        </w:rPr>
        <w:t xml:space="preserve"> e</w:t>
      </w:r>
      <w:r w:rsidR="008C535D">
        <w:rPr>
          <w:rFonts w:ascii="Times New Roman" w:eastAsia="Times New Roman" w:hAnsi="Times New Roman" w:cs="Times New Roman"/>
          <w:sz w:val="24"/>
          <w:szCs w:val="24"/>
          <w:lang w:eastAsia="zh-CN"/>
        </w:rPr>
        <w:t xml:space="preserve"> outros</w:t>
      </w:r>
      <w:r w:rsidR="00037C90" w:rsidRPr="00566665">
        <w:rPr>
          <w:rFonts w:ascii="Times New Roman" w:eastAsia="Times New Roman" w:hAnsi="Times New Roman" w:cs="Times New Roman"/>
          <w:sz w:val="24"/>
          <w:szCs w:val="24"/>
          <w:lang w:eastAsia="zh-CN"/>
        </w:rPr>
        <w:t xml:space="preserve"> (1966)</w:t>
      </w:r>
      <w:r w:rsidR="00E40245" w:rsidRPr="00566665">
        <w:rPr>
          <w:rFonts w:ascii="Times New Roman" w:eastAsia="Times New Roman" w:hAnsi="Times New Roman" w:cs="Times New Roman"/>
          <w:sz w:val="24"/>
          <w:szCs w:val="24"/>
          <w:lang w:eastAsia="zh-CN"/>
        </w:rPr>
        <w:t xml:space="preserve"> com os pacientes descalços e usando apenas as vestes do hospital. </w:t>
      </w:r>
    </w:p>
    <w:p w:rsidR="00E40245" w:rsidRPr="00566665" w:rsidRDefault="00EA1C34" w:rsidP="00483B1A">
      <w:pPr>
        <w:suppressAutoHyphens/>
        <w:spacing w:after="0" w:line="480" w:lineRule="auto"/>
        <w:ind w:firstLine="360"/>
        <w:jc w:val="both"/>
        <w:rPr>
          <w:rFonts w:ascii="Times New Roman" w:eastAsia="Times New Roman" w:hAnsi="Times New Roman" w:cs="Times New Roman"/>
          <w:color w:val="FF0000"/>
          <w:sz w:val="24"/>
          <w:szCs w:val="24"/>
          <w:lang w:eastAsia="zh-CN"/>
        </w:rPr>
      </w:pPr>
      <w:r w:rsidRPr="00566665">
        <w:rPr>
          <w:rFonts w:ascii="Times New Roman" w:eastAsia="Times New Roman" w:hAnsi="Times New Roman" w:cs="Times New Roman"/>
          <w:sz w:val="24"/>
          <w:szCs w:val="24"/>
          <w:lang w:eastAsia="zh-CN"/>
        </w:rPr>
        <w:lastRenderedPageBreak/>
        <w:t xml:space="preserve"> </w:t>
      </w:r>
      <w:r w:rsidRPr="00566665">
        <w:rPr>
          <w:rFonts w:ascii="Times New Roman" w:eastAsia="Times New Roman" w:hAnsi="Times New Roman" w:cs="Times New Roman"/>
          <w:sz w:val="24"/>
          <w:szCs w:val="24"/>
          <w:lang w:eastAsia="zh-CN"/>
        </w:rPr>
        <w:tab/>
        <w:t xml:space="preserve">O </w:t>
      </w:r>
      <w:r w:rsidR="002F1566" w:rsidRPr="00566665">
        <w:rPr>
          <w:rFonts w:ascii="Times New Roman" w:eastAsia="Times New Roman" w:hAnsi="Times New Roman" w:cs="Times New Roman"/>
          <w:sz w:val="24"/>
          <w:szCs w:val="24"/>
          <w:lang w:eastAsia="zh-CN"/>
        </w:rPr>
        <w:t xml:space="preserve">CBR </w:t>
      </w:r>
      <w:r w:rsidRPr="00566665">
        <w:rPr>
          <w:rFonts w:ascii="Times New Roman" w:eastAsia="Times New Roman" w:hAnsi="Times New Roman" w:cs="Times New Roman"/>
          <w:sz w:val="24"/>
          <w:szCs w:val="24"/>
          <w:lang w:eastAsia="zh-CN"/>
        </w:rPr>
        <w:t xml:space="preserve">foi </w:t>
      </w:r>
      <w:r w:rsidR="002F1566" w:rsidRPr="00566665">
        <w:rPr>
          <w:rFonts w:ascii="Times New Roman" w:eastAsia="Times New Roman" w:hAnsi="Times New Roman" w:cs="Times New Roman"/>
          <w:sz w:val="24"/>
          <w:szCs w:val="24"/>
          <w:lang w:eastAsia="zh-CN"/>
        </w:rPr>
        <w:t>o</w:t>
      </w:r>
      <w:r w:rsidRPr="00566665">
        <w:rPr>
          <w:rFonts w:ascii="Times New Roman" w:eastAsia="Times New Roman" w:hAnsi="Times New Roman" w:cs="Times New Roman"/>
          <w:sz w:val="24"/>
          <w:szCs w:val="24"/>
          <w:lang w:eastAsia="zh-CN"/>
        </w:rPr>
        <w:t>btido com o</w:t>
      </w:r>
      <w:r w:rsidR="002F1566" w:rsidRPr="00566665">
        <w:rPr>
          <w:rFonts w:ascii="Times New Roman" w:eastAsia="Times New Roman" w:hAnsi="Times New Roman" w:cs="Times New Roman"/>
          <w:sz w:val="24"/>
          <w:szCs w:val="24"/>
          <w:lang w:eastAsia="zh-CN"/>
        </w:rPr>
        <w:t xml:space="preserve"> indivíduo </w:t>
      </w:r>
      <w:r w:rsidRPr="00566665">
        <w:rPr>
          <w:rFonts w:ascii="Times New Roman" w:eastAsia="Times New Roman" w:hAnsi="Times New Roman" w:cs="Times New Roman"/>
          <w:sz w:val="24"/>
          <w:szCs w:val="24"/>
          <w:lang w:eastAsia="zh-CN"/>
        </w:rPr>
        <w:t>em</w:t>
      </w:r>
      <w:r w:rsidR="002F1566" w:rsidRPr="00566665">
        <w:rPr>
          <w:rFonts w:ascii="Times New Roman" w:eastAsia="Times New Roman" w:hAnsi="Times New Roman" w:cs="Times New Roman"/>
          <w:sz w:val="24"/>
          <w:szCs w:val="24"/>
          <w:lang w:eastAsia="zh-CN"/>
        </w:rPr>
        <w:t xml:space="preserve"> posição ortostática, </w:t>
      </w:r>
      <w:r w:rsidRPr="00566665">
        <w:rPr>
          <w:rFonts w:ascii="Times New Roman" w:eastAsia="Times New Roman" w:hAnsi="Times New Roman" w:cs="Times New Roman"/>
          <w:sz w:val="24"/>
          <w:szCs w:val="24"/>
          <w:lang w:eastAsia="zh-CN"/>
        </w:rPr>
        <w:t xml:space="preserve">com </w:t>
      </w:r>
      <w:r w:rsidR="002F1566" w:rsidRPr="00566665">
        <w:rPr>
          <w:rFonts w:ascii="Times New Roman" w:eastAsia="Times New Roman" w:hAnsi="Times New Roman" w:cs="Times New Roman"/>
          <w:sz w:val="24"/>
          <w:szCs w:val="24"/>
          <w:lang w:eastAsia="zh-CN"/>
        </w:rPr>
        <w:t>braço flexionado ao lado do tronco formando um ângulo de 90° com o antebraço, e a palma da mão voltada p</w:t>
      </w:r>
      <w:r w:rsidRPr="00566665">
        <w:rPr>
          <w:rFonts w:ascii="Times New Roman" w:eastAsia="Times New Roman" w:hAnsi="Times New Roman" w:cs="Times New Roman"/>
          <w:sz w:val="24"/>
          <w:szCs w:val="24"/>
          <w:lang w:eastAsia="zh-CN"/>
        </w:rPr>
        <w:t>ara dentro. Uma</w:t>
      </w:r>
      <w:r w:rsidR="002F1566" w:rsidRPr="00566665">
        <w:rPr>
          <w:rFonts w:ascii="Times New Roman" w:eastAsia="Times New Roman" w:hAnsi="Times New Roman" w:cs="Times New Roman"/>
          <w:sz w:val="24"/>
          <w:szCs w:val="24"/>
          <w:lang w:eastAsia="zh-CN"/>
        </w:rPr>
        <w:t xml:space="preserve"> </w:t>
      </w:r>
      <w:r w:rsidR="005A51EE" w:rsidRPr="00566665">
        <w:rPr>
          <w:rFonts w:ascii="Times New Roman" w:eastAsia="Times New Roman" w:hAnsi="Times New Roman" w:cs="Times New Roman"/>
          <w:sz w:val="24"/>
          <w:szCs w:val="24"/>
          <w:lang w:eastAsia="zh-CN"/>
        </w:rPr>
        <w:t xml:space="preserve">fita métrica </w:t>
      </w:r>
      <w:r w:rsidR="002F1566" w:rsidRPr="00566665">
        <w:rPr>
          <w:rFonts w:ascii="Times New Roman" w:eastAsia="Times New Roman" w:hAnsi="Times New Roman" w:cs="Times New Roman"/>
          <w:sz w:val="24"/>
          <w:szCs w:val="24"/>
          <w:lang w:eastAsia="zh-CN"/>
        </w:rPr>
        <w:t xml:space="preserve">foi utilizada para medir a distância entre a ponta do processo </w:t>
      </w:r>
      <w:proofErr w:type="spellStart"/>
      <w:r w:rsidR="002F1566" w:rsidRPr="00566665">
        <w:rPr>
          <w:rFonts w:ascii="Times New Roman" w:eastAsia="Times New Roman" w:hAnsi="Times New Roman" w:cs="Times New Roman"/>
          <w:sz w:val="24"/>
          <w:szCs w:val="24"/>
          <w:lang w:eastAsia="zh-CN"/>
        </w:rPr>
        <w:t>acromial</w:t>
      </w:r>
      <w:proofErr w:type="spellEnd"/>
      <w:r w:rsidR="002F1566" w:rsidRPr="00566665">
        <w:rPr>
          <w:rFonts w:ascii="Times New Roman" w:eastAsia="Times New Roman" w:hAnsi="Times New Roman" w:cs="Times New Roman"/>
          <w:sz w:val="24"/>
          <w:szCs w:val="24"/>
          <w:lang w:eastAsia="zh-CN"/>
        </w:rPr>
        <w:t xml:space="preserve"> da escápula e o processo </w:t>
      </w:r>
      <w:proofErr w:type="spellStart"/>
      <w:r w:rsidR="002F1566" w:rsidRPr="00566665">
        <w:rPr>
          <w:rFonts w:ascii="Times New Roman" w:eastAsia="Times New Roman" w:hAnsi="Times New Roman" w:cs="Times New Roman"/>
          <w:sz w:val="24"/>
          <w:szCs w:val="24"/>
          <w:lang w:eastAsia="zh-CN"/>
        </w:rPr>
        <w:t>olécrano</w:t>
      </w:r>
      <w:proofErr w:type="spellEnd"/>
      <w:r w:rsidR="002F1566" w:rsidRPr="00566665">
        <w:rPr>
          <w:rFonts w:ascii="Times New Roman" w:eastAsia="Times New Roman" w:hAnsi="Times New Roman" w:cs="Times New Roman"/>
          <w:sz w:val="24"/>
          <w:szCs w:val="24"/>
          <w:lang w:eastAsia="zh-CN"/>
        </w:rPr>
        <w:t xml:space="preserve"> da ulna</w:t>
      </w:r>
      <w:r w:rsidR="00D0622C" w:rsidRPr="00566665">
        <w:rPr>
          <w:rFonts w:ascii="Times New Roman" w:eastAsia="Times New Roman" w:hAnsi="Times New Roman" w:cs="Times New Roman"/>
          <w:sz w:val="24"/>
          <w:szCs w:val="24"/>
          <w:lang w:eastAsia="zh-CN"/>
        </w:rPr>
        <w:t xml:space="preserve"> (MELO </w:t>
      </w:r>
      <w:proofErr w:type="gramStart"/>
      <w:r w:rsidR="00D0622C" w:rsidRPr="00566665">
        <w:rPr>
          <w:rFonts w:ascii="Times New Roman" w:eastAsia="Times New Roman" w:hAnsi="Times New Roman" w:cs="Times New Roman"/>
          <w:sz w:val="24"/>
          <w:szCs w:val="24"/>
          <w:lang w:eastAsia="zh-CN"/>
        </w:rPr>
        <w:t>et</w:t>
      </w:r>
      <w:proofErr w:type="gramEnd"/>
      <w:r w:rsidR="00D0622C" w:rsidRPr="00566665">
        <w:rPr>
          <w:rFonts w:ascii="Times New Roman" w:eastAsia="Times New Roman" w:hAnsi="Times New Roman" w:cs="Times New Roman"/>
          <w:sz w:val="24"/>
          <w:szCs w:val="24"/>
          <w:lang w:eastAsia="zh-CN"/>
        </w:rPr>
        <w:t xml:space="preserve"> al., 2014)</w:t>
      </w:r>
      <w:r w:rsidR="002F1566" w:rsidRPr="00566665">
        <w:rPr>
          <w:rFonts w:ascii="Times New Roman" w:eastAsia="Times New Roman" w:hAnsi="Times New Roman" w:cs="Times New Roman"/>
          <w:sz w:val="24"/>
          <w:szCs w:val="24"/>
          <w:lang w:eastAsia="zh-CN"/>
        </w:rPr>
        <w:t>.</w:t>
      </w:r>
      <w:r w:rsidR="002F1566" w:rsidRPr="00566665">
        <w:rPr>
          <w:rFonts w:ascii="Times New Roman" w:eastAsia="Times New Roman" w:hAnsi="Times New Roman" w:cs="Times New Roman"/>
          <w:color w:val="FF0000"/>
          <w:sz w:val="24"/>
          <w:szCs w:val="24"/>
          <w:lang w:eastAsia="zh-CN"/>
        </w:rPr>
        <w:t xml:space="preserve"> </w:t>
      </w:r>
      <w:r w:rsidR="002C1F8A" w:rsidRPr="00566665">
        <w:rPr>
          <w:rFonts w:ascii="Times New Roman" w:eastAsia="Times New Roman" w:hAnsi="Times New Roman" w:cs="Times New Roman"/>
          <w:sz w:val="24"/>
          <w:szCs w:val="24"/>
          <w:lang w:eastAsia="zh-CN"/>
        </w:rPr>
        <w:t xml:space="preserve"> </w:t>
      </w:r>
    </w:p>
    <w:p w:rsidR="002F1566" w:rsidRPr="00566665" w:rsidRDefault="00E40245" w:rsidP="00483B1A">
      <w:pPr>
        <w:suppressAutoHyphens/>
        <w:spacing w:after="0" w:line="480" w:lineRule="auto"/>
        <w:ind w:firstLine="708"/>
        <w:jc w:val="both"/>
        <w:rPr>
          <w:rFonts w:ascii="Times New Roman" w:eastAsia="Times New Roman" w:hAnsi="Times New Roman" w:cs="Times New Roman"/>
          <w:color w:val="FF0000"/>
          <w:sz w:val="24"/>
          <w:szCs w:val="24"/>
          <w:lang w:eastAsia="zh-CN"/>
        </w:rPr>
      </w:pPr>
      <w:r w:rsidRPr="00566665">
        <w:rPr>
          <w:rFonts w:ascii="Times New Roman" w:eastAsia="Times New Roman" w:hAnsi="Times New Roman" w:cs="Times New Roman"/>
          <w:sz w:val="24"/>
          <w:szCs w:val="24"/>
          <w:lang w:eastAsia="zh-CN"/>
        </w:rPr>
        <w:t>A</w:t>
      </w:r>
      <w:r w:rsidR="00EA1C34" w:rsidRPr="00566665">
        <w:rPr>
          <w:rFonts w:ascii="Times New Roman" w:eastAsia="Times New Roman" w:hAnsi="Times New Roman" w:cs="Times New Roman"/>
          <w:sz w:val="24"/>
          <w:szCs w:val="24"/>
          <w:lang w:eastAsia="zh-CN"/>
        </w:rPr>
        <w:t>s</w:t>
      </w:r>
      <w:r w:rsidRPr="00566665">
        <w:rPr>
          <w:rFonts w:ascii="Times New Roman" w:eastAsia="Times New Roman" w:hAnsi="Times New Roman" w:cs="Times New Roman"/>
          <w:sz w:val="24"/>
          <w:szCs w:val="24"/>
          <w:lang w:eastAsia="zh-CN"/>
        </w:rPr>
        <w:t xml:space="preserve"> CB, CP, CA foram</w:t>
      </w:r>
      <w:r w:rsidR="002C1F8A" w:rsidRPr="00566665">
        <w:rPr>
          <w:rFonts w:ascii="Times New Roman" w:eastAsia="Times New Roman" w:hAnsi="Times New Roman" w:cs="Times New Roman"/>
          <w:sz w:val="24"/>
          <w:szCs w:val="24"/>
          <w:lang w:eastAsia="zh-CN"/>
        </w:rPr>
        <w:t xml:space="preserve"> aferidas através de uma fita métrica </w:t>
      </w:r>
      <w:r w:rsidR="004529BC" w:rsidRPr="00566665">
        <w:rPr>
          <w:rFonts w:ascii="Times New Roman" w:eastAsia="Times New Roman" w:hAnsi="Times New Roman" w:cs="Times New Roman"/>
          <w:sz w:val="24"/>
          <w:szCs w:val="24"/>
          <w:lang w:eastAsia="zh-CN"/>
        </w:rPr>
        <w:t xml:space="preserve">conforme metodologia </w:t>
      </w:r>
      <w:r w:rsidR="008650B9" w:rsidRPr="00566665">
        <w:rPr>
          <w:rFonts w:ascii="Times New Roman" w:eastAsia="Times New Roman" w:hAnsi="Times New Roman" w:cs="Times New Roman"/>
          <w:sz w:val="24"/>
          <w:szCs w:val="24"/>
          <w:lang w:eastAsia="zh-CN"/>
        </w:rPr>
        <w:t>realizada</w:t>
      </w:r>
      <w:r w:rsidR="004529BC" w:rsidRPr="00566665">
        <w:rPr>
          <w:rFonts w:ascii="Times New Roman" w:eastAsia="Times New Roman" w:hAnsi="Times New Roman" w:cs="Times New Roman"/>
          <w:sz w:val="24"/>
          <w:szCs w:val="24"/>
          <w:lang w:eastAsia="zh-CN"/>
        </w:rPr>
        <w:t xml:space="preserve"> por </w:t>
      </w:r>
      <w:r w:rsidR="008650B9" w:rsidRPr="00566665">
        <w:rPr>
          <w:rFonts w:ascii="Times New Roman" w:eastAsia="Times New Roman" w:hAnsi="Times New Roman" w:cs="Times New Roman"/>
          <w:sz w:val="24"/>
          <w:szCs w:val="24"/>
          <w:lang w:eastAsia="zh-CN"/>
        </w:rPr>
        <w:t>M</w:t>
      </w:r>
      <w:r w:rsidR="002F5AFF" w:rsidRPr="00566665">
        <w:rPr>
          <w:rFonts w:ascii="Times New Roman" w:eastAsia="Times New Roman" w:hAnsi="Times New Roman" w:cs="Times New Roman"/>
          <w:sz w:val="24"/>
          <w:szCs w:val="24"/>
          <w:lang w:eastAsia="zh-CN"/>
        </w:rPr>
        <w:t>ELO</w:t>
      </w:r>
      <w:r w:rsidR="008650B9" w:rsidRPr="00566665">
        <w:rPr>
          <w:rFonts w:ascii="Times New Roman" w:eastAsia="Times New Roman" w:hAnsi="Times New Roman" w:cs="Times New Roman"/>
          <w:sz w:val="24"/>
          <w:szCs w:val="24"/>
          <w:lang w:eastAsia="zh-CN"/>
        </w:rPr>
        <w:t xml:space="preserve"> </w:t>
      </w:r>
      <w:r w:rsidR="002F5AFF">
        <w:rPr>
          <w:rFonts w:ascii="Times New Roman" w:eastAsia="Times New Roman" w:hAnsi="Times New Roman" w:cs="Times New Roman"/>
          <w:sz w:val="24"/>
          <w:szCs w:val="24"/>
          <w:lang w:eastAsia="zh-CN"/>
        </w:rPr>
        <w:t>e outros</w:t>
      </w:r>
      <w:r w:rsidR="00406A34" w:rsidRPr="00566665">
        <w:rPr>
          <w:rFonts w:ascii="Times New Roman" w:eastAsia="Times New Roman" w:hAnsi="Times New Roman" w:cs="Times New Roman"/>
          <w:sz w:val="24"/>
          <w:szCs w:val="24"/>
          <w:lang w:eastAsia="zh-CN"/>
        </w:rPr>
        <w:t xml:space="preserve"> (2014)</w:t>
      </w:r>
      <w:r w:rsidR="008650B9" w:rsidRPr="00566665">
        <w:rPr>
          <w:rFonts w:ascii="Times New Roman" w:eastAsia="Times New Roman" w:hAnsi="Times New Roman" w:cs="Times New Roman"/>
          <w:sz w:val="24"/>
          <w:szCs w:val="24"/>
          <w:lang w:eastAsia="zh-CN"/>
        </w:rPr>
        <w:t xml:space="preserve">. </w:t>
      </w:r>
      <w:r w:rsidR="002C1F8A" w:rsidRPr="00566665">
        <w:rPr>
          <w:rFonts w:ascii="Times New Roman" w:eastAsia="Times New Roman" w:hAnsi="Times New Roman" w:cs="Times New Roman"/>
          <w:sz w:val="24"/>
          <w:szCs w:val="24"/>
          <w:lang w:eastAsia="zh-CN"/>
        </w:rPr>
        <w:t>P</w:t>
      </w:r>
      <w:r w:rsidRPr="00566665">
        <w:rPr>
          <w:rFonts w:ascii="Times New Roman" w:eastAsia="Times New Roman" w:hAnsi="Times New Roman" w:cs="Times New Roman"/>
          <w:sz w:val="24"/>
          <w:szCs w:val="24"/>
          <w:lang w:eastAsia="zh-CN"/>
        </w:rPr>
        <w:t>ara obtenção da CB, o braço foi</w:t>
      </w:r>
      <w:r w:rsidR="002C1F8A" w:rsidRPr="00566665">
        <w:rPr>
          <w:rFonts w:ascii="Times New Roman" w:eastAsia="Times New Roman" w:hAnsi="Times New Roman" w:cs="Times New Roman"/>
          <w:sz w:val="24"/>
          <w:szCs w:val="24"/>
          <w:lang w:eastAsia="zh-CN"/>
        </w:rPr>
        <w:t xml:space="preserve"> circundado com a fita, sem comprimir as partes moles, no ponto médio entre o acrômio e o </w:t>
      </w:r>
      <w:proofErr w:type="spellStart"/>
      <w:r w:rsidR="002C1F8A" w:rsidRPr="00566665">
        <w:rPr>
          <w:rFonts w:ascii="Times New Roman" w:eastAsia="Times New Roman" w:hAnsi="Times New Roman" w:cs="Times New Roman"/>
          <w:sz w:val="24"/>
          <w:szCs w:val="24"/>
          <w:lang w:eastAsia="zh-CN"/>
        </w:rPr>
        <w:t>olécran</w:t>
      </w:r>
      <w:r w:rsidRPr="00566665">
        <w:rPr>
          <w:rFonts w:ascii="Times New Roman" w:eastAsia="Times New Roman" w:hAnsi="Times New Roman" w:cs="Times New Roman"/>
          <w:sz w:val="24"/>
          <w:szCs w:val="24"/>
          <w:lang w:eastAsia="zh-CN"/>
        </w:rPr>
        <w:t>o</w:t>
      </w:r>
      <w:proofErr w:type="spellEnd"/>
      <w:r w:rsidRPr="00566665">
        <w:rPr>
          <w:rFonts w:ascii="Times New Roman" w:eastAsia="Times New Roman" w:hAnsi="Times New Roman" w:cs="Times New Roman"/>
          <w:sz w:val="24"/>
          <w:szCs w:val="24"/>
          <w:lang w:eastAsia="zh-CN"/>
        </w:rPr>
        <w:t>. Para a CP, o indivíduo ficava</w:t>
      </w:r>
      <w:r w:rsidR="002C1F8A" w:rsidRPr="00566665">
        <w:rPr>
          <w:rFonts w:ascii="Times New Roman" w:eastAsia="Times New Roman" w:hAnsi="Times New Roman" w:cs="Times New Roman"/>
          <w:sz w:val="24"/>
          <w:szCs w:val="24"/>
          <w:lang w:eastAsia="zh-CN"/>
        </w:rPr>
        <w:t xml:space="preserve"> em posição supina (com o joelho flexionado a</w:t>
      </w:r>
      <w:r w:rsidRPr="00566665">
        <w:rPr>
          <w:rFonts w:ascii="Times New Roman" w:eastAsia="Times New Roman" w:hAnsi="Times New Roman" w:cs="Times New Roman"/>
          <w:sz w:val="24"/>
          <w:szCs w:val="24"/>
          <w:lang w:eastAsia="zh-CN"/>
        </w:rPr>
        <w:t xml:space="preserve"> um ângulo de 90º) e a fita era</w:t>
      </w:r>
      <w:r w:rsidR="002C1F8A" w:rsidRPr="00566665">
        <w:rPr>
          <w:rFonts w:ascii="Times New Roman" w:eastAsia="Times New Roman" w:hAnsi="Times New Roman" w:cs="Times New Roman"/>
          <w:sz w:val="24"/>
          <w:szCs w:val="24"/>
          <w:lang w:eastAsia="zh-CN"/>
        </w:rPr>
        <w:t xml:space="preserve"> posicionada horizontalmente, na área de maior diâ</w:t>
      </w:r>
      <w:r w:rsidRPr="00566665">
        <w:rPr>
          <w:rFonts w:ascii="Times New Roman" w:eastAsia="Times New Roman" w:hAnsi="Times New Roman" w:cs="Times New Roman"/>
          <w:sz w:val="24"/>
          <w:szCs w:val="24"/>
          <w:lang w:eastAsia="zh-CN"/>
        </w:rPr>
        <w:t xml:space="preserve">metro da panturrilha. A CA foi </w:t>
      </w:r>
      <w:r w:rsidR="004529BC" w:rsidRPr="00566665">
        <w:rPr>
          <w:rFonts w:ascii="Times New Roman" w:eastAsia="Times New Roman" w:hAnsi="Times New Roman" w:cs="Times New Roman"/>
          <w:sz w:val="24"/>
          <w:szCs w:val="24"/>
          <w:lang w:eastAsia="zh-CN"/>
        </w:rPr>
        <w:t xml:space="preserve">aferida </w:t>
      </w:r>
      <w:r w:rsidR="004529BC" w:rsidRPr="00566665">
        <w:rPr>
          <w:rFonts w:ascii="Times New Roman" w:eastAsia="MinionPro-Regular" w:hAnsi="Times New Roman" w:cs="Times New Roman"/>
          <w:sz w:val="24"/>
          <w:szCs w:val="24"/>
        </w:rPr>
        <w:t xml:space="preserve">na maior curvatura localizada </w:t>
      </w:r>
      <w:r w:rsidR="0030645B" w:rsidRPr="00566665">
        <w:rPr>
          <w:rFonts w:ascii="Times New Roman" w:eastAsia="MinionPro-Regular" w:hAnsi="Times New Roman" w:cs="Times New Roman"/>
          <w:sz w:val="24"/>
          <w:szCs w:val="24"/>
        </w:rPr>
        <w:t>entre as costelas e a crista ilí</w:t>
      </w:r>
      <w:r w:rsidR="004529BC" w:rsidRPr="00566665">
        <w:rPr>
          <w:rFonts w:ascii="Times New Roman" w:eastAsia="MinionPro-Regular" w:hAnsi="Times New Roman" w:cs="Times New Roman"/>
          <w:sz w:val="24"/>
          <w:szCs w:val="24"/>
        </w:rPr>
        <w:t>aca</w:t>
      </w:r>
      <w:r w:rsidR="002C1F8A" w:rsidRPr="00566665">
        <w:rPr>
          <w:rFonts w:ascii="Times New Roman" w:eastAsia="Times New Roman" w:hAnsi="Times New Roman" w:cs="Times New Roman"/>
          <w:color w:val="FF0000"/>
          <w:sz w:val="24"/>
          <w:szCs w:val="24"/>
          <w:lang w:eastAsia="zh-CN"/>
        </w:rPr>
        <w:t xml:space="preserve">. </w:t>
      </w:r>
      <w:r w:rsidRPr="00566665">
        <w:rPr>
          <w:rFonts w:ascii="Times New Roman" w:eastAsia="Times New Roman" w:hAnsi="Times New Roman" w:cs="Times New Roman"/>
          <w:sz w:val="24"/>
          <w:szCs w:val="24"/>
          <w:lang w:eastAsia="zh-CN"/>
        </w:rPr>
        <w:t>A medida foi</w:t>
      </w:r>
      <w:r w:rsidR="002C1F8A" w:rsidRPr="00566665">
        <w:rPr>
          <w:rFonts w:ascii="Times New Roman" w:eastAsia="Times New Roman" w:hAnsi="Times New Roman" w:cs="Times New Roman"/>
          <w:sz w:val="24"/>
          <w:szCs w:val="24"/>
          <w:lang w:eastAsia="zh-CN"/>
        </w:rPr>
        <w:t xml:space="preserve"> realizada com o indivíduo em pé, com os braços afastados do tronco, em expiração e a roupa suspensa.</w:t>
      </w:r>
      <w:r w:rsidR="002C1F8A" w:rsidRPr="00566665">
        <w:rPr>
          <w:rFonts w:ascii="Times New Roman" w:eastAsia="Times New Roman" w:hAnsi="Times New Roman" w:cs="Times New Roman"/>
          <w:color w:val="FF0000"/>
          <w:sz w:val="24"/>
          <w:szCs w:val="24"/>
          <w:lang w:eastAsia="zh-CN"/>
        </w:rPr>
        <w:t xml:space="preserve"> </w:t>
      </w:r>
    </w:p>
    <w:p w:rsidR="002F1566" w:rsidRPr="00566665" w:rsidRDefault="004529BC" w:rsidP="00483B1A">
      <w:pPr>
        <w:suppressAutoHyphens/>
        <w:spacing w:after="0" w:line="480" w:lineRule="auto"/>
        <w:ind w:firstLine="708"/>
        <w:jc w:val="both"/>
        <w:rPr>
          <w:rFonts w:ascii="Times New Roman" w:eastAsia="Times New Roman" w:hAnsi="Times New Roman" w:cs="Times New Roman"/>
          <w:color w:val="FF0000"/>
          <w:sz w:val="24"/>
          <w:szCs w:val="24"/>
          <w:lang w:eastAsia="zh-CN"/>
        </w:rPr>
      </w:pPr>
      <w:r w:rsidRPr="00566665">
        <w:rPr>
          <w:rFonts w:ascii="Times New Roman" w:eastAsia="Times New Roman" w:hAnsi="Times New Roman" w:cs="Times New Roman"/>
          <w:sz w:val="24"/>
          <w:szCs w:val="24"/>
          <w:lang w:eastAsia="zh-CN"/>
        </w:rPr>
        <w:t xml:space="preserve">A SE foi obtida </w:t>
      </w:r>
      <w:r w:rsidR="002F1566" w:rsidRPr="00566665">
        <w:rPr>
          <w:rFonts w:ascii="Times New Roman" w:eastAsia="Times New Roman" w:hAnsi="Times New Roman" w:cs="Times New Roman"/>
          <w:sz w:val="24"/>
          <w:szCs w:val="24"/>
          <w:lang w:eastAsia="zh-CN"/>
        </w:rPr>
        <w:t>com o indivíduo de pé, de modo a aferir a distância entre o esterno e a falange distal do dedo médio, com o a</w:t>
      </w:r>
      <w:r w:rsidR="00535BAA" w:rsidRPr="00566665">
        <w:rPr>
          <w:rFonts w:ascii="Times New Roman" w:eastAsia="Times New Roman" w:hAnsi="Times New Roman" w:cs="Times New Roman"/>
          <w:sz w:val="24"/>
          <w:szCs w:val="24"/>
          <w:lang w:eastAsia="zh-CN"/>
        </w:rPr>
        <w:t>uxíl</w:t>
      </w:r>
      <w:r w:rsidR="005A51EE" w:rsidRPr="00566665">
        <w:rPr>
          <w:rFonts w:ascii="Times New Roman" w:eastAsia="Times New Roman" w:hAnsi="Times New Roman" w:cs="Times New Roman"/>
          <w:sz w:val="24"/>
          <w:szCs w:val="24"/>
          <w:lang w:eastAsia="zh-CN"/>
        </w:rPr>
        <w:t>io da fita métrica</w:t>
      </w:r>
      <w:r w:rsidR="002F1566" w:rsidRPr="00566665">
        <w:rPr>
          <w:rFonts w:ascii="Times New Roman" w:eastAsia="Times New Roman" w:hAnsi="Times New Roman" w:cs="Times New Roman"/>
          <w:sz w:val="24"/>
          <w:szCs w:val="24"/>
          <w:lang w:eastAsia="zh-CN"/>
        </w:rPr>
        <w:t xml:space="preserve"> passando paralelamente à clavícula</w:t>
      </w:r>
      <w:r w:rsidR="00406A34" w:rsidRPr="00566665">
        <w:rPr>
          <w:rFonts w:ascii="Times New Roman" w:eastAsia="Times New Roman" w:hAnsi="Times New Roman" w:cs="Times New Roman"/>
          <w:sz w:val="24"/>
          <w:szCs w:val="24"/>
          <w:lang w:eastAsia="zh-CN"/>
        </w:rPr>
        <w:t xml:space="preserve"> (MELO </w:t>
      </w:r>
      <w:proofErr w:type="gramStart"/>
      <w:r w:rsidR="00406A34" w:rsidRPr="00566665">
        <w:rPr>
          <w:rFonts w:ascii="Times New Roman" w:eastAsia="Times New Roman" w:hAnsi="Times New Roman" w:cs="Times New Roman"/>
          <w:sz w:val="24"/>
          <w:szCs w:val="24"/>
          <w:lang w:eastAsia="zh-CN"/>
        </w:rPr>
        <w:t>et</w:t>
      </w:r>
      <w:proofErr w:type="gramEnd"/>
      <w:r w:rsidR="00406A34" w:rsidRPr="00566665">
        <w:rPr>
          <w:rFonts w:ascii="Times New Roman" w:eastAsia="Times New Roman" w:hAnsi="Times New Roman" w:cs="Times New Roman"/>
          <w:sz w:val="24"/>
          <w:szCs w:val="24"/>
          <w:lang w:eastAsia="zh-CN"/>
        </w:rPr>
        <w:t xml:space="preserve"> al., 2014).</w:t>
      </w:r>
      <w:r w:rsidR="00406A34" w:rsidRPr="00566665">
        <w:rPr>
          <w:rFonts w:ascii="Times New Roman" w:eastAsia="Times New Roman" w:hAnsi="Times New Roman" w:cs="Times New Roman"/>
          <w:color w:val="FF0000"/>
          <w:sz w:val="24"/>
          <w:szCs w:val="24"/>
          <w:lang w:eastAsia="zh-CN"/>
        </w:rPr>
        <w:t xml:space="preserve"> </w:t>
      </w:r>
      <w:r w:rsidR="00406A34" w:rsidRPr="00566665">
        <w:rPr>
          <w:rFonts w:ascii="Times New Roman" w:eastAsia="Times New Roman" w:hAnsi="Times New Roman" w:cs="Times New Roman"/>
          <w:sz w:val="24"/>
          <w:szCs w:val="24"/>
          <w:lang w:eastAsia="zh-CN"/>
        </w:rPr>
        <w:t xml:space="preserve"> </w:t>
      </w:r>
      <w:r w:rsidR="002F1566" w:rsidRPr="00566665">
        <w:rPr>
          <w:rFonts w:ascii="Times New Roman" w:eastAsia="Times New Roman" w:hAnsi="Times New Roman" w:cs="Times New Roman"/>
          <w:color w:val="FF0000"/>
          <w:sz w:val="24"/>
          <w:szCs w:val="24"/>
          <w:lang w:eastAsia="zh-CN"/>
        </w:rPr>
        <w:t xml:space="preserve"> </w:t>
      </w:r>
    </w:p>
    <w:p w:rsidR="002F1566" w:rsidRPr="00566665" w:rsidRDefault="008650B9" w:rsidP="00483B1A">
      <w:pPr>
        <w:suppressAutoHyphens/>
        <w:spacing w:after="0" w:line="480" w:lineRule="auto"/>
        <w:ind w:firstLine="708"/>
        <w:jc w:val="both"/>
        <w:rPr>
          <w:rFonts w:ascii="Times New Roman" w:eastAsia="Times New Roman" w:hAnsi="Times New Roman" w:cs="Times New Roman"/>
          <w:color w:val="FF0000"/>
          <w:sz w:val="24"/>
          <w:szCs w:val="24"/>
          <w:lang w:eastAsia="zh-CN"/>
        </w:rPr>
      </w:pPr>
      <w:r w:rsidRPr="00566665">
        <w:rPr>
          <w:rFonts w:ascii="Times New Roman" w:eastAsia="Times New Roman" w:hAnsi="Times New Roman" w:cs="Times New Roman"/>
          <w:sz w:val="24"/>
          <w:szCs w:val="24"/>
          <w:lang w:eastAsia="zh-CN"/>
        </w:rPr>
        <w:t xml:space="preserve">O comprimento </w:t>
      </w:r>
      <w:r w:rsidR="00941D69" w:rsidRPr="00566665">
        <w:rPr>
          <w:rFonts w:ascii="Times New Roman" w:eastAsia="Times New Roman" w:hAnsi="Times New Roman" w:cs="Times New Roman"/>
          <w:sz w:val="24"/>
          <w:szCs w:val="24"/>
          <w:lang w:eastAsia="zh-CN"/>
        </w:rPr>
        <w:t>da u</w:t>
      </w:r>
      <w:r w:rsidR="00DA5091" w:rsidRPr="00566665">
        <w:rPr>
          <w:rFonts w:ascii="Times New Roman" w:eastAsia="Times New Roman" w:hAnsi="Times New Roman" w:cs="Times New Roman"/>
          <w:sz w:val="24"/>
          <w:szCs w:val="24"/>
          <w:lang w:eastAsia="zh-CN"/>
        </w:rPr>
        <w:t xml:space="preserve">lna </w:t>
      </w:r>
      <w:r w:rsidRPr="00566665">
        <w:rPr>
          <w:rFonts w:ascii="Times New Roman" w:eastAsia="Times New Roman" w:hAnsi="Times New Roman" w:cs="Times New Roman"/>
          <w:sz w:val="24"/>
          <w:szCs w:val="24"/>
          <w:lang w:eastAsia="zh-CN"/>
        </w:rPr>
        <w:t>foi</w:t>
      </w:r>
      <w:r w:rsidR="002F1566" w:rsidRPr="00566665">
        <w:rPr>
          <w:rFonts w:ascii="Times New Roman" w:eastAsia="Times New Roman" w:hAnsi="Times New Roman" w:cs="Times New Roman"/>
          <w:sz w:val="24"/>
          <w:szCs w:val="24"/>
          <w:lang w:eastAsia="zh-CN"/>
        </w:rPr>
        <w:t xml:space="preserve"> aferido através de fita métrica com o braço do paciente</w:t>
      </w:r>
      <w:r w:rsidRPr="00566665">
        <w:rPr>
          <w:rFonts w:ascii="Times New Roman" w:eastAsia="Times New Roman" w:hAnsi="Times New Roman" w:cs="Times New Roman"/>
          <w:sz w:val="24"/>
          <w:szCs w:val="24"/>
          <w:lang w:eastAsia="zh-CN"/>
        </w:rPr>
        <w:t xml:space="preserve"> </w:t>
      </w:r>
      <w:r w:rsidR="002F1566" w:rsidRPr="00566665">
        <w:rPr>
          <w:rFonts w:ascii="Times New Roman" w:eastAsia="Times New Roman" w:hAnsi="Times New Roman" w:cs="Times New Roman"/>
          <w:sz w:val="24"/>
          <w:szCs w:val="24"/>
          <w:lang w:eastAsia="zh-CN"/>
        </w:rPr>
        <w:t xml:space="preserve">flexionado sobre o tórax com a palma da mão sobre o peito e os dedos apontando para </w:t>
      </w:r>
      <w:r w:rsidR="005A51EE" w:rsidRPr="00566665">
        <w:rPr>
          <w:rFonts w:ascii="Times New Roman" w:eastAsia="Times New Roman" w:hAnsi="Times New Roman" w:cs="Times New Roman"/>
          <w:sz w:val="24"/>
          <w:szCs w:val="24"/>
          <w:lang w:eastAsia="zh-CN"/>
        </w:rPr>
        <w:t>o ombro oposto. M</w:t>
      </w:r>
      <w:r w:rsidR="002F1566" w:rsidRPr="00566665">
        <w:rPr>
          <w:rFonts w:ascii="Times New Roman" w:eastAsia="Times New Roman" w:hAnsi="Times New Roman" w:cs="Times New Roman"/>
          <w:sz w:val="24"/>
          <w:szCs w:val="24"/>
          <w:lang w:eastAsia="zh-CN"/>
        </w:rPr>
        <w:t>ensur</w:t>
      </w:r>
      <w:r w:rsidR="005A51EE" w:rsidRPr="00566665">
        <w:rPr>
          <w:rFonts w:ascii="Times New Roman" w:eastAsia="Times New Roman" w:hAnsi="Times New Roman" w:cs="Times New Roman"/>
          <w:sz w:val="24"/>
          <w:szCs w:val="24"/>
          <w:lang w:eastAsia="zh-CN"/>
        </w:rPr>
        <w:t>ou-se</w:t>
      </w:r>
      <w:r w:rsidR="002F1566" w:rsidRPr="00566665">
        <w:rPr>
          <w:rFonts w:ascii="Times New Roman" w:eastAsia="Times New Roman" w:hAnsi="Times New Roman" w:cs="Times New Roman"/>
          <w:sz w:val="24"/>
          <w:szCs w:val="24"/>
          <w:lang w:eastAsia="zh-CN"/>
        </w:rPr>
        <w:t xml:space="preserve"> o comprimento entre a ponta do cotovelo (processo do </w:t>
      </w:r>
      <w:proofErr w:type="spellStart"/>
      <w:r w:rsidR="002F1566" w:rsidRPr="00566665">
        <w:rPr>
          <w:rFonts w:ascii="Times New Roman" w:eastAsia="Times New Roman" w:hAnsi="Times New Roman" w:cs="Times New Roman"/>
          <w:sz w:val="24"/>
          <w:szCs w:val="24"/>
          <w:lang w:eastAsia="zh-CN"/>
        </w:rPr>
        <w:t>olécrano</w:t>
      </w:r>
      <w:proofErr w:type="spellEnd"/>
      <w:r w:rsidR="002F1566" w:rsidRPr="00566665">
        <w:rPr>
          <w:rFonts w:ascii="Times New Roman" w:eastAsia="Times New Roman" w:hAnsi="Times New Roman" w:cs="Times New Roman"/>
          <w:sz w:val="24"/>
          <w:szCs w:val="24"/>
          <w:lang w:eastAsia="zh-CN"/>
        </w:rPr>
        <w:t>) e o osso proeminente do punho (processo estiloide)</w:t>
      </w:r>
      <w:r w:rsidR="00406A34" w:rsidRPr="00566665">
        <w:rPr>
          <w:rFonts w:ascii="Times New Roman" w:eastAsia="Times New Roman" w:hAnsi="Times New Roman" w:cs="Times New Roman"/>
          <w:sz w:val="24"/>
          <w:szCs w:val="24"/>
          <w:lang w:eastAsia="zh-CN"/>
        </w:rPr>
        <w:t xml:space="preserve"> (</w:t>
      </w:r>
      <w:r w:rsidR="00406A34" w:rsidRPr="00566665">
        <w:rPr>
          <w:rFonts w:ascii="Times New Roman" w:hAnsi="Times New Roman" w:cs="Times New Roman"/>
          <w:sz w:val="24"/>
          <w:szCs w:val="24"/>
        </w:rPr>
        <w:t>ELIA, 2003).</w:t>
      </w:r>
    </w:p>
    <w:p w:rsidR="002C1F8A" w:rsidRPr="00566665" w:rsidRDefault="002C1F8A" w:rsidP="00483B1A">
      <w:pPr>
        <w:suppressAutoHyphens/>
        <w:spacing w:after="0" w:line="480" w:lineRule="auto"/>
        <w:ind w:firstLine="708"/>
        <w:jc w:val="both"/>
        <w:rPr>
          <w:rFonts w:ascii="Times New Roman" w:eastAsia="Times New Roman" w:hAnsi="Times New Roman" w:cs="Times New Roman"/>
          <w:bCs/>
          <w:sz w:val="24"/>
          <w:szCs w:val="24"/>
          <w:lang w:eastAsia="zh-CN"/>
        </w:rPr>
      </w:pPr>
      <w:r w:rsidRPr="00566665">
        <w:rPr>
          <w:rFonts w:ascii="Times New Roman" w:eastAsia="Times New Roman" w:hAnsi="Times New Roman" w:cs="Times New Roman"/>
          <w:sz w:val="24"/>
          <w:szCs w:val="24"/>
          <w:lang w:eastAsia="zh-CN"/>
        </w:rPr>
        <w:t>A</w:t>
      </w:r>
      <w:r w:rsidR="00E40245" w:rsidRPr="00566665">
        <w:rPr>
          <w:rFonts w:ascii="Times New Roman" w:eastAsia="Times New Roman" w:hAnsi="Times New Roman" w:cs="Times New Roman"/>
          <w:sz w:val="24"/>
          <w:szCs w:val="24"/>
          <w:lang w:eastAsia="zh-CN"/>
        </w:rPr>
        <w:t xml:space="preserve"> AJ foi </w:t>
      </w:r>
      <w:r w:rsidRPr="00566665">
        <w:rPr>
          <w:rFonts w:ascii="Times New Roman" w:eastAsia="Times New Roman" w:hAnsi="Times New Roman" w:cs="Times New Roman"/>
          <w:sz w:val="24"/>
          <w:szCs w:val="24"/>
          <w:lang w:eastAsia="zh-CN"/>
        </w:rPr>
        <w:t>af</w:t>
      </w:r>
      <w:r w:rsidR="00E40245" w:rsidRPr="00566665">
        <w:rPr>
          <w:rFonts w:ascii="Times New Roman" w:eastAsia="Times New Roman" w:hAnsi="Times New Roman" w:cs="Times New Roman"/>
          <w:sz w:val="24"/>
          <w:szCs w:val="24"/>
          <w:lang w:eastAsia="zh-CN"/>
        </w:rPr>
        <w:t xml:space="preserve">erida através de um </w:t>
      </w:r>
      <w:proofErr w:type="spellStart"/>
      <w:r w:rsidR="00E40245" w:rsidRPr="00566665">
        <w:rPr>
          <w:rFonts w:ascii="Times New Roman" w:eastAsia="Times New Roman" w:hAnsi="Times New Roman" w:cs="Times New Roman"/>
          <w:sz w:val="24"/>
          <w:szCs w:val="24"/>
          <w:lang w:eastAsia="zh-CN"/>
        </w:rPr>
        <w:t>estadiômetro</w:t>
      </w:r>
      <w:proofErr w:type="spellEnd"/>
      <w:r w:rsidR="00E40245" w:rsidRPr="00566665">
        <w:rPr>
          <w:rFonts w:ascii="Times New Roman" w:eastAsia="Times New Roman" w:hAnsi="Times New Roman" w:cs="Times New Roman"/>
          <w:sz w:val="24"/>
          <w:szCs w:val="24"/>
          <w:lang w:eastAsia="zh-CN"/>
        </w:rPr>
        <w:t xml:space="preserve"> infantil</w:t>
      </w:r>
      <w:r w:rsidRPr="00566665">
        <w:rPr>
          <w:rFonts w:ascii="Times New Roman" w:eastAsia="Times New Roman" w:hAnsi="Times New Roman" w:cs="Times New Roman"/>
          <w:sz w:val="24"/>
          <w:szCs w:val="24"/>
          <w:lang w:eastAsia="zh-CN"/>
        </w:rPr>
        <w:t xml:space="preserve"> portátil</w:t>
      </w:r>
      <w:r w:rsidR="00FA7B06" w:rsidRPr="00566665">
        <w:rPr>
          <w:rFonts w:ascii="Times New Roman" w:eastAsia="Times New Roman" w:hAnsi="Times New Roman" w:cs="Times New Roman"/>
          <w:sz w:val="24"/>
          <w:szCs w:val="24"/>
          <w:lang w:eastAsia="zh-CN"/>
        </w:rPr>
        <w:t xml:space="preserve"> e fita métrica</w:t>
      </w:r>
      <w:r w:rsidRPr="00566665">
        <w:rPr>
          <w:rFonts w:ascii="Times New Roman" w:eastAsia="Times New Roman" w:hAnsi="Times New Roman" w:cs="Times New Roman"/>
          <w:sz w:val="24"/>
          <w:szCs w:val="24"/>
          <w:lang w:eastAsia="zh-CN"/>
        </w:rPr>
        <w:t xml:space="preserve"> c</w:t>
      </w:r>
      <w:r w:rsidRPr="00566665">
        <w:rPr>
          <w:rFonts w:ascii="Times New Roman" w:eastAsia="Times New Roman" w:hAnsi="Times New Roman" w:cs="Times New Roman"/>
          <w:bCs/>
          <w:sz w:val="24"/>
          <w:szCs w:val="24"/>
          <w:lang w:eastAsia="zh-CN"/>
        </w:rPr>
        <w:t>o</w:t>
      </w:r>
      <w:r w:rsidR="00E40245" w:rsidRPr="00566665">
        <w:rPr>
          <w:rFonts w:ascii="Times New Roman" w:eastAsia="Times New Roman" w:hAnsi="Times New Roman" w:cs="Times New Roman"/>
          <w:bCs/>
          <w:sz w:val="24"/>
          <w:szCs w:val="24"/>
          <w:lang w:eastAsia="zh-CN"/>
        </w:rPr>
        <w:t>m o indivíduo em posição supina e</w:t>
      </w:r>
      <w:r w:rsidRPr="00566665">
        <w:rPr>
          <w:rFonts w:ascii="Times New Roman" w:eastAsia="Times New Roman" w:hAnsi="Times New Roman" w:cs="Times New Roman"/>
          <w:bCs/>
          <w:sz w:val="24"/>
          <w:szCs w:val="24"/>
          <w:lang w:eastAsia="zh-CN"/>
        </w:rPr>
        <w:t xml:space="preserve"> com a perna flexionada formando </w:t>
      </w:r>
      <w:r w:rsidR="00FA7B06" w:rsidRPr="00566665">
        <w:rPr>
          <w:rFonts w:ascii="Times New Roman" w:eastAsia="Times New Roman" w:hAnsi="Times New Roman" w:cs="Times New Roman"/>
          <w:bCs/>
          <w:sz w:val="24"/>
          <w:szCs w:val="24"/>
          <w:lang w:eastAsia="zh-CN"/>
        </w:rPr>
        <w:t>um ângulo de 90º com o joelho. Aferiu-se a distância entre a base do calcanhar e a superfície anterior da coxa acima dos côndilos do fêmur na parte proximal à patela</w:t>
      </w:r>
      <w:r w:rsidR="00406A34" w:rsidRPr="00566665">
        <w:rPr>
          <w:rFonts w:ascii="Times New Roman" w:eastAsia="Times New Roman" w:hAnsi="Times New Roman" w:cs="Times New Roman"/>
          <w:bCs/>
          <w:sz w:val="24"/>
          <w:szCs w:val="24"/>
          <w:lang w:eastAsia="zh-CN"/>
        </w:rPr>
        <w:t xml:space="preserve"> (CHUMLEA </w:t>
      </w:r>
      <w:proofErr w:type="gramStart"/>
      <w:r w:rsidR="00406A34" w:rsidRPr="00566665">
        <w:rPr>
          <w:rFonts w:ascii="Times New Roman" w:eastAsia="Times New Roman" w:hAnsi="Times New Roman" w:cs="Times New Roman"/>
          <w:bCs/>
          <w:sz w:val="24"/>
          <w:szCs w:val="24"/>
          <w:lang w:eastAsia="zh-CN"/>
        </w:rPr>
        <w:t>et</w:t>
      </w:r>
      <w:proofErr w:type="gramEnd"/>
      <w:r w:rsidR="00406A34" w:rsidRPr="00566665">
        <w:rPr>
          <w:rFonts w:ascii="Times New Roman" w:eastAsia="Times New Roman" w:hAnsi="Times New Roman" w:cs="Times New Roman"/>
          <w:bCs/>
          <w:sz w:val="24"/>
          <w:szCs w:val="24"/>
          <w:lang w:eastAsia="zh-CN"/>
        </w:rPr>
        <w:t xml:space="preserve"> al., 1985).</w:t>
      </w:r>
    </w:p>
    <w:p w:rsidR="005A51EE" w:rsidRPr="00566665" w:rsidRDefault="005A51EE" w:rsidP="00483B1A">
      <w:pPr>
        <w:suppressAutoHyphens/>
        <w:spacing w:after="0" w:line="480" w:lineRule="auto"/>
        <w:ind w:firstLine="708"/>
        <w:jc w:val="both"/>
        <w:rPr>
          <w:rFonts w:ascii="Times New Roman" w:eastAsia="Times New Roman" w:hAnsi="Times New Roman" w:cs="Times New Roman"/>
          <w:color w:val="000000"/>
          <w:sz w:val="24"/>
          <w:szCs w:val="24"/>
          <w:shd w:val="clear" w:color="auto" w:fill="FFFFFF"/>
          <w:lang w:eastAsia="zh-CN"/>
        </w:rPr>
      </w:pPr>
      <w:r w:rsidRPr="00566665">
        <w:rPr>
          <w:rFonts w:ascii="Times New Roman" w:eastAsia="Times New Roman" w:hAnsi="Times New Roman" w:cs="Times New Roman"/>
          <w:bCs/>
          <w:sz w:val="24"/>
          <w:szCs w:val="24"/>
          <w:lang w:eastAsia="zh-CN"/>
        </w:rPr>
        <w:lastRenderedPageBreak/>
        <w:t>Todas as medidas realizadas com fita métrica utilizaram uma que fosse</w:t>
      </w:r>
      <w:r w:rsidRPr="00566665">
        <w:rPr>
          <w:rFonts w:ascii="Times New Roman" w:eastAsia="Times New Roman" w:hAnsi="Times New Roman" w:cs="Times New Roman"/>
          <w:sz w:val="24"/>
          <w:szCs w:val="24"/>
          <w:lang w:eastAsia="zh-CN"/>
        </w:rPr>
        <w:t xml:space="preserve"> inextensível e inelástica </w:t>
      </w:r>
      <w:r w:rsidRPr="00566665">
        <w:rPr>
          <w:rFonts w:ascii="Times New Roman" w:eastAsia="Times New Roman" w:hAnsi="Times New Roman" w:cs="Times New Roman"/>
          <w:bCs/>
          <w:sz w:val="24"/>
          <w:szCs w:val="24"/>
          <w:lang w:eastAsia="zh-CN"/>
        </w:rPr>
        <w:t>de 1,5 m e intervalo de 0,01m.</w:t>
      </w:r>
    </w:p>
    <w:p w:rsidR="002C1F8A" w:rsidRPr="00566665" w:rsidRDefault="004E2C74" w:rsidP="00483B1A">
      <w:pPr>
        <w:suppressAutoHyphens/>
        <w:spacing w:after="0" w:line="480" w:lineRule="auto"/>
        <w:ind w:firstLine="708"/>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bCs/>
          <w:sz w:val="24"/>
          <w:szCs w:val="24"/>
          <w:lang w:eastAsia="zh-CN"/>
        </w:rPr>
        <w:t xml:space="preserve">A </w:t>
      </w:r>
      <w:r w:rsidR="002F1566" w:rsidRPr="00566665">
        <w:rPr>
          <w:rFonts w:ascii="Times New Roman" w:eastAsia="Times New Roman" w:hAnsi="Times New Roman" w:cs="Times New Roman"/>
          <w:bCs/>
          <w:sz w:val="24"/>
          <w:szCs w:val="24"/>
          <w:lang w:eastAsia="zh-CN"/>
        </w:rPr>
        <w:t>DCSE fo</w:t>
      </w:r>
      <w:r w:rsidRPr="00566665">
        <w:rPr>
          <w:rFonts w:ascii="Times New Roman" w:eastAsia="Times New Roman" w:hAnsi="Times New Roman" w:cs="Times New Roman"/>
          <w:bCs/>
          <w:sz w:val="24"/>
          <w:szCs w:val="24"/>
          <w:lang w:eastAsia="zh-CN"/>
        </w:rPr>
        <w:t>i mensurada</w:t>
      </w:r>
      <w:r w:rsidR="002C1F8A" w:rsidRPr="00566665">
        <w:rPr>
          <w:rFonts w:ascii="Times New Roman" w:eastAsia="Times New Roman" w:hAnsi="Times New Roman" w:cs="Times New Roman"/>
          <w:bCs/>
          <w:sz w:val="24"/>
          <w:szCs w:val="24"/>
          <w:lang w:eastAsia="zh-CN"/>
        </w:rPr>
        <w:t xml:space="preserve"> através de </w:t>
      </w:r>
      <w:proofErr w:type="spellStart"/>
      <w:r w:rsidR="002C1F8A" w:rsidRPr="00566665">
        <w:rPr>
          <w:rFonts w:ascii="Times New Roman" w:eastAsia="Times New Roman" w:hAnsi="Times New Roman" w:cs="Times New Roman"/>
          <w:bCs/>
          <w:sz w:val="24"/>
          <w:szCs w:val="24"/>
          <w:lang w:eastAsia="zh-CN"/>
        </w:rPr>
        <w:t>adipô</w:t>
      </w:r>
      <w:r w:rsidR="002F1566" w:rsidRPr="00566665">
        <w:rPr>
          <w:rFonts w:ascii="Times New Roman" w:eastAsia="Times New Roman" w:hAnsi="Times New Roman" w:cs="Times New Roman"/>
          <w:bCs/>
          <w:sz w:val="24"/>
          <w:szCs w:val="24"/>
          <w:lang w:eastAsia="zh-CN"/>
        </w:rPr>
        <w:t>metro</w:t>
      </w:r>
      <w:proofErr w:type="spellEnd"/>
      <w:r w:rsidR="002F1566" w:rsidRPr="00566665">
        <w:rPr>
          <w:rFonts w:ascii="Times New Roman" w:eastAsia="Times New Roman" w:hAnsi="Times New Roman" w:cs="Times New Roman"/>
          <w:bCs/>
          <w:sz w:val="24"/>
          <w:szCs w:val="24"/>
          <w:lang w:eastAsia="zh-CN"/>
        </w:rPr>
        <w:t xml:space="preserve"> analógico</w:t>
      </w:r>
      <w:r w:rsidR="00DC0210" w:rsidRPr="00566665">
        <w:rPr>
          <w:rFonts w:ascii="Times New Roman" w:eastAsia="Times New Roman" w:hAnsi="Times New Roman" w:cs="Times New Roman"/>
          <w:bCs/>
          <w:sz w:val="24"/>
          <w:szCs w:val="24"/>
          <w:lang w:eastAsia="zh-CN"/>
        </w:rPr>
        <w:t xml:space="preserve"> </w:t>
      </w:r>
      <w:r w:rsidR="005A51EE" w:rsidRPr="00566665">
        <w:rPr>
          <w:rFonts w:ascii="Times New Roman" w:eastAsia="Times New Roman" w:hAnsi="Times New Roman" w:cs="Times New Roman"/>
          <w:bCs/>
          <w:sz w:val="24"/>
          <w:szCs w:val="24"/>
          <w:lang w:eastAsia="zh-CN"/>
        </w:rPr>
        <w:t xml:space="preserve">com precisão de 0,1mm com o indivíduo </w:t>
      </w:r>
      <w:r w:rsidR="002C1F8A" w:rsidRPr="00566665">
        <w:rPr>
          <w:rFonts w:ascii="Times New Roman" w:eastAsia="Times New Roman" w:hAnsi="Times New Roman" w:cs="Times New Roman"/>
          <w:bCs/>
          <w:sz w:val="24"/>
          <w:szCs w:val="24"/>
          <w:lang w:eastAsia="zh-CN"/>
        </w:rPr>
        <w:t xml:space="preserve">de pé, com os braços relaxados e estendidos ao longo do corpo, diretamente na pele do avaliado, sem qualquer substância que influencie no </w:t>
      </w:r>
      <w:proofErr w:type="spellStart"/>
      <w:r w:rsidR="002C1F8A" w:rsidRPr="00566665">
        <w:rPr>
          <w:rFonts w:ascii="Times New Roman" w:eastAsia="Times New Roman" w:hAnsi="Times New Roman" w:cs="Times New Roman"/>
          <w:bCs/>
          <w:sz w:val="24"/>
          <w:szCs w:val="24"/>
          <w:lang w:eastAsia="zh-CN"/>
        </w:rPr>
        <w:t>pinçamento</w:t>
      </w:r>
      <w:proofErr w:type="spellEnd"/>
      <w:r w:rsidR="002C1F8A" w:rsidRPr="00566665">
        <w:rPr>
          <w:rFonts w:ascii="Times New Roman" w:eastAsia="Times New Roman" w:hAnsi="Times New Roman" w:cs="Times New Roman"/>
          <w:bCs/>
          <w:sz w:val="24"/>
          <w:szCs w:val="24"/>
          <w:lang w:eastAsia="zh-CN"/>
        </w:rPr>
        <w:t xml:space="preserve"> da dobra. O</w:t>
      </w:r>
      <w:r w:rsidR="002F1566" w:rsidRPr="00566665">
        <w:rPr>
          <w:rFonts w:ascii="Times New Roman" w:eastAsia="Times New Roman" w:hAnsi="Times New Roman" w:cs="Times New Roman"/>
          <w:bCs/>
          <w:sz w:val="24"/>
          <w:szCs w:val="24"/>
          <w:lang w:eastAsia="zh-CN"/>
        </w:rPr>
        <w:t xml:space="preserve"> lado do corpo para medição foi padronizado e mantido para as</w:t>
      </w:r>
      <w:r w:rsidR="002C1F8A" w:rsidRPr="00566665">
        <w:rPr>
          <w:rFonts w:ascii="Times New Roman" w:eastAsia="Times New Roman" w:hAnsi="Times New Roman" w:cs="Times New Roman"/>
          <w:bCs/>
          <w:sz w:val="24"/>
          <w:szCs w:val="24"/>
          <w:lang w:eastAsia="zh-CN"/>
        </w:rPr>
        <w:t xml:space="preserve"> próximas avaliações. A </w:t>
      </w:r>
      <w:r w:rsidRPr="00566665">
        <w:rPr>
          <w:rFonts w:ascii="Times New Roman" w:eastAsia="Times New Roman" w:hAnsi="Times New Roman" w:cs="Times New Roman"/>
          <w:bCs/>
          <w:sz w:val="24"/>
          <w:szCs w:val="24"/>
          <w:lang w:eastAsia="zh-CN"/>
        </w:rPr>
        <w:t xml:space="preserve">medida da </w:t>
      </w:r>
      <w:r w:rsidR="002C1F8A" w:rsidRPr="00566665">
        <w:rPr>
          <w:rFonts w:ascii="Times New Roman" w:eastAsia="Times New Roman" w:hAnsi="Times New Roman" w:cs="Times New Roman"/>
          <w:bCs/>
          <w:sz w:val="24"/>
          <w:szCs w:val="24"/>
          <w:lang w:eastAsia="zh-CN"/>
        </w:rPr>
        <w:t>dobra</w:t>
      </w:r>
      <w:r w:rsidRPr="00566665">
        <w:rPr>
          <w:rFonts w:ascii="Times New Roman" w:eastAsia="Times New Roman" w:hAnsi="Times New Roman" w:cs="Times New Roman"/>
          <w:bCs/>
          <w:sz w:val="24"/>
          <w:szCs w:val="24"/>
          <w:lang w:eastAsia="zh-CN"/>
        </w:rPr>
        <w:t xml:space="preserve"> cutânea foi</w:t>
      </w:r>
      <w:r w:rsidR="002F1566" w:rsidRPr="00566665">
        <w:rPr>
          <w:rFonts w:ascii="Times New Roman" w:eastAsia="Times New Roman" w:hAnsi="Times New Roman" w:cs="Times New Roman"/>
          <w:bCs/>
          <w:sz w:val="24"/>
          <w:szCs w:val="24"/>
          <w:lang w:eastAsia="zh-CN"/>
        </w:rPr>
        <w:t xml:space="preserve"> </w:t>
      </w:r>
      <w:r w:rsidRPr="00566665">
        <w:rPr>
          <w:rFonts w:ascii="Times New Roman" w:eastAsia="Times New Roman" w:hAnsi="Times New Roman" w:cs="Times New Roman"/>
          <w:bCs/>
          <w:sz w:val="24"/>
          <w:szCs w:val="24"/>
          <w:lang w:eastAsia="zh-CN"/>
        </w:rPr>
        <w:t xml:space="preserve">feita em triplicata </w:t>
      </w:r>
      <w:r w:rsidR="002C1F8A" w:rsidRPr="00566665">
        <w:rPr>
          <w:rFonts w:ascii="Times New Roman" w:eastAsia="Times New Roman" w:hAnsi="Times New Roman" w:cs="Times New Roman"/>
          <w:bCs/>
          <w:sz w:val="24"/>
          <w:szCs w:val="24"/>
          <w:lang w:eastAsia="zh-CN"/>
        </w:rPr>
        <w:t>e a pa</w:t>
      </w:r>
      <w:r w:rsidR="002F1566" w:rsidRPr="00566665">
        <w:rPr>
          <w:rFonts w:ascii="Times New Roman" w:eastAsia="Times New Roman" w:hAnsi="Times New Roman" w:cs="Times New Roman"/>
          <w:bCs/>
          <w:sz w:val="24"/>
          <w:szCs w:val="24"/>
          <w:lang w:eastAsia="zh-CN"/>
        </w:rPr>
        <w:t>rtir dos resultados obtidos foi</w:t>
      </w:r>
      <w:r w:rsidR="002C1F8A" w:rsidRPr="00566665">
        <w:rPr>
          <w:rFonts w:ascii="Times New Roman" w:eastAsia="Times New Roman" w:hAnsi="Times New Roman" w:cs="Times New Roman"/>
          <w:bCs/>
          <w:sz w:val="24"/>
          <w:szCs w:val="24"/>
          <w:lang w:eastAsia="zh-CN"/>
        </w:rPr>
        <w:t xml:space="preserve"> realizada a média aritmética dos dois valores mais próximos</w:t>
      </w:r>
      <w:r w:rsidRPr="00566665">
        <w:rPr>
          <w:rFonts w:ascii="Times New Roman" w:eastAsia="Times New Roman" w:hAnsi="Times New Roman" w:cs="Times New Roman"/>
          <w:bCs/>
          <w:sz w:val="24"/>
          <w:szCs w:val="24"/>
          <w:lang w:eastAsia="zh-CN"/>
        </w:rPr>
        <w:t>. A aferição se deu</w:t>
      </w:r>
      <w:r w:rsidR="002C1F8A" w:rsidRPr="00566665">
        <w:rPr>
          <w:rFonts w:ascii="Times New Roman" w:eastAsia="Times New Roman" w:hAnsi="Times New Roman" w:cs="Times New Roman"/>
          <w:sz w:val="24"/>
          <w:szCs w:val="24"/>
          <w:lang w:eastAsia="zh-CN"/>
        </w:rPr>
        <w:t xml:space="preserve"> </w:t>
      </w:r>
      <w:r w:rsidR="002C1F8A" w:rsidRPr="00566665">
        <w:rPr>
          <w:rFonts w:ascii="Times New Roman" w:eastAsia="Times New Roman" w:hAnsi="Times New Roman" w:cs="Times New Roman"/>
          <w:color w:val="000000"/>
          <w:sz w:val="24"/>
          <w:szCs w:val="24"/>
          <w:shd w:val="clear" w:color="auto" w:fill="FFFFFF"/>
          <w:lang w:eastAsia="zh-CN"/>
        </w:rPr>
        <w:t>n</w:t>
      </w:r>
      <w:r w:rsidR="002F1566" w:rsidRPr="00566665">
        <w:rPr>
          <w:rFonts w:ascii="Times New Roman" w:eastAsia="Times New Roman" w:hAnsi="Times New Roman" w:cs="Times New Roman"/>
          <w:color w:val="000000"/>
          <w:sz w:val="24"/>
          <w:szCs w:val="24"/>
          <w:shd w:val="clear" w:color="auto" w:fill="FFFFFF"/>
          <w:lang w:eastAsia="zh-CN"/>
        </w:rPr>
        <w:t>o lado posterior do dorso após a apalpação d</w:t>
      </w:r>
      <w:r w:rsidR="002C1F8A" w:rsidRPr="00566665">
        <w:rPr>
          <w:rFonts w:ascii="Times New Roman" w:eastAsia="Times New Roman" w:hAnsi="Times New Roman" w:cs="Times New Roman"/>
          <w:color w:val="000000"/>
          <w:sz w:val="24"/>
          <w:szCs w:val="24"/>
          <w:shd w:val="clear" w:color="auto" w:fill="FFFFFF"/>
          <w:lang w:eastAsia="zh-CN"/>
        </w:rPr>
        <w:t>a escápula até a localização do ân</w:t>
      </w:r>
      <w:r w:rsidR="005047EB" w:rsidRPr="00566665">
        <w:rPr>
          <w:rFonts w:ascii="Times New Roman" w:eastAsia="Times New Roman" w:hAnsi="Times New Roman" w:cs="Times New Roman"/>
          <w:color w:val="000000"/>
          <w:sz w:val="24"/>
          <w:szCs w:val="24"/>
          <w:shd w:val="clear" w:color="auto" w:fill="FFFFFF"/>
          <w:lang w:eastAsia="zh-CN"/>
        </w:rPr>
        <w:t>gulo inferior, onde a dobra foi</w:t>
      </w:r>
      <w:r w:rsidR="002C1F8A" w:rsidRPr="00566665">
        <w:rPr>
          <w:rFonts w:ascii="Times New Roman" w:eastAsia="Times New Roman" w:hAnsi="Times New Roman" w:cs="Times New Roman"/>
          <w:color w:val="000000"/>
          <w:sz w:val="24"/>
          <w:szCs w:val="24"/>
          <w:shd w:val="clear" w:color="auto" w:fill="FFFFFF"/>
          <w:lang w:eastAsia="zh-CN"/>
        </w:rPr>
        <w:t xml:space="preserve"> destacada</w:t>
      </w:r>
      <w:r w:rsidR="00406A34" w:rsidRPr="00566665">
        <w:rPr>
          <w:rFonts w:ascii="Times New Roman" w:eastAsia="Times New Roman" w:hAnsi="Times New Roman" w:cs="Times New Roman"/>
          <w:color w:val="000000"/>
          <w:sz w:val="24"/>
          <w:szCs w:val="24"/>
          <w:shd w:val="clear" w:color="auto" w:fill="FFFFFF"/>
          <w:lang w:eastAsia="zh-CN"/>
        </w:rPr>
        <w:t xml:space="preserve"> na diagonal a 45° (RABITO </w:t>
      </w:r>
      <w:proofErr w:type="gramStart"/>
      <w:r w:rsidR="00406A34" w:rsidRPr="00566665">
        <w:rPr>
          <w:rFonts w:ascii="Times New Roman" w:eastAsia="Times New Roman" w:hAnsi="Times New Roman" w:cs="Times New Roman"/>
          <w:color w:val="000000"/>
          <w:sz w:val="24"/>
          <w:szCs w:val="24"/>
          <w:shd w:val="clear" w:color="auto" w:fill="FFFFFF"/>
          <w:lang w:eastAsia="zh-CN"/>
        </w:rPr>
        <w:t>et</w:t>
      </w:r>
      <w:proofErr w:type="gramEnd"/>
      <w:r w:rsidR="00406A34" w:rsidRPr="00566665">
        <w:rPr>
          <w:rFonts w:ascii="Times New Roman" w:eastAsia="Times New Roman" w:hAnsi="Times New Roman" w:cs="Times New Roman"/>
          <w:color w:val="000000"/>
          <w:sz w:val="24"/>
          <w:szCs w:val="24"/>
          <w:shd w:val="clear" w:color="auto" w:fill="FFFFFF"/>
          <w:lang w:eastAsia="zh-CN"/>
        </w:rPr>
        <w:t xml:space="preserve"> al., 2006).</w:t>
      </w:r>
    </w:p>
    <w:p w:rsidR="00B117F9" w:rsidRPr="00566665" w:rsidRDefault="005A51EE" w:rsidP="00483B1A">
      <w:pPr>
        <w:suppressAutoHyphens/>
        <w:spacing w:after="0" w:line="480" w:lineRule="auto"/>
        <w:ind w:firstLine="708"/>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sz w:val="24"/>
          <w:szCs w:val="24"/>
          <w:lang w:eastAsia="zh-CN"/>
        </w:rPr>
        <w:t xml:space="preserve">O IMC foi calculado e classificado para adultos conforme recomendação da </w:t>
      </w:r>
      <w:r w:rsidR="002C1F8A" w:rsidRPr="00566665">
        <w:rPr>
          <w:rFonts w:ascii="Times New Roman" w:eastAsia="Times New Roman" w:hAnsi="Times New Roman" w:cs="Times New Roman"/>
          <w:sz w:val="24"/>
          <w:szCs w:val="24"/>
          <w:lang w:eastAsia="zh-CN"/>
        </w:rPr>
        <w:t>Organiza</w:t>
      </w:r>
      <w:r w:rsidR="00DA5091" w:rsidRPr="00566665">
        <w:rPr>
          <w:rFonts w:ascii="Times New Roman" w:eastAsia="Times New Roman" w:hAnsi="Times New Roman" w:cs="Times New Roman"/>
          <w:sz w:val="24"/>
          <w:szCs w:val="24"/>
          <w:lang w:eastAsia="zh-CN"/>
        </w:rPr>
        <w:t>ção Mundial de Saúde</w:t>
      </w:r>
      <w:r w:rsidR="00755314" w:rsidRPr="00566665">
        <w:rPr>
          <w:rFonts w:ascii="Times New Roman" w:eastAsia="Times New Roman" w:hAnsi="Times New Roman" w:cs="Times New Roman"/>
          <w:sz w:val="24"/>
          <w:szCs w:val="24"/>
          <w:lang w:eastAsia="zh-CN"/>
        </w:rPr>
        <w:t xml:space="preserve"> (OMS, 1997)</w:t>
      </w:r>
      <w:r w:rsidR="002C1F8A" w:rsidRPr="00566665">
        <w:rPr>
          <w:rFonts w:ascii="Times New Roman" w:eastAsia="Times New Roman" w:hAnsi="Times New Roman" w:cs="Times New Roman"/>
          <w:sz w:val="24"/>
          <w:szCs w:val="24"/>
          <w:lang w:eastAsia="zh-CN"/>
        </w:rPr>
        <w:t xml:space="preserve"> e para idosos (idade ≥ 60 anos) </w:t>
      </w:r>
      <w:r w:rsidR="007D1DD6" w:rsidRPr="00566665">
        <w:rPr>
          <w:rFonts w:ascii="Times New Roman" w:eastAsia="Times New Roman" w:hAnsi="Times New Roman" w:cs="Times New Roman"/>
          <w:sz w:val="24"/>
          <w:szCs w:val="24"/>
          <w:lang w:eastAsia="zh-CN"/>
        </w:rPr>
        <w:t>conforme</w:t>
      </w:r>
      <w:r w:rsidRPr="00566665">
        <w:rPr>
          <w:rFonts w:ascii="Times New Roman" w:eastAsia="Times New Roman" w:hAnsi="Times New Roman" w:cs="Times New Roman"/>
          <w:sz w:val="24"/>
          <w:szCs w:val="24"/>
          <w:lang w:eastAsia="zh-CN"/>
        </w:rPr>
        <w:t xml:space="preserve"> proposta de</w:t>
      </w:r>
      <w:r w:rsidR="002C1F8A" w:rsidRPr="00566665">
        <w:rPr>
          <w:rFonts w:ascii="Times New Roman" w:eastAsia="Times New Roman" w:hAnsi="Times New Roman" w:cs="Times New Roman"/>
          <w:sz w:val="24"/>
          <w:szCs w:val="24"/>
          <w:lang w:eastAsia="zh-CN"/>
        </w:rPr>
        <w:t xml:space="preserve"> </w:t>
      </w:r>
      <w:r w:rsidR="002C1F8A" w:rsidRPr="00566665">
        <w:rPr>
          <w:rFonts w:ascii="Times New Roman" w:eastAsia="Calibri" w:hAnsi="Times New Roman" w:cs="Times New Roman"/>
          <w:sz w:val="24"/>
          <w:szCs w:val="24"/>
        </w:rPr>
        <w:t>L</w:t>
      </w:r>
      <w:r w:rsidR="001A0CCD" w:rsidRPr="00566665">
        <w:rPr>
          <w:rFonts w:ascii="Times New Roman" w:eastAsia="Calibri" w:hAnsi="Times New Roman" w:cs="Times New Roman"/>
          <w:sz w:val="24"/>
          <w:szCs w:val="24"/>
        </w:rPr>
        <w:t>IPSCHITZ</w:t>
      </w:r>
      <w:r w:rsidR="00755314" w:rsidRPr="00566665">
        <w:rPr>
          <w:rFonts w:ascii="Times New Roman" w:eastAsia="Times New Roman" w:hAnsi="Times New Roman" w:cs="Times New Roman"/>
          <w:sz w:val="24"/>
          <w:szCs w:val="24"/>
          <w:vertAlign w:val="superscript"/>
          <w:lang w:eastAsia="zh-CN"/>
        </w:rPr>
        <w:t xml:space="preserve"> </w:t>
      </w:r>
      <w:r w:rsidR="00755314" w:rsidRPr="00566665">
        <w:rPr>
          <w:rFonts w:ascii="Times New Roman" w:eastAsia="Times New Roman" w:hAnsi="Times New Roman" w:cs="Times New Roman"/>
          <w:sz w:val="24"/>
          <w:szCs w:val="24"/>
          <w:lang w:eastAsia="zh-CN"/>
        </w:rPr>
        <w:t>(1994)</w:t>
      </w:r>
      <w:r w:rsidR="007D1DD6" w:rsidRPr="00566665">
        <w:rPr>
          <w:rFonts w:ascii="Times New Roman" w:eastAsia="Times New Roman" w:hAnsi="Times New Roman" w:cs="Times New Roman"/>
          <w:sz w:val="24"/>
          <w:szCs w:val="24"/>
          <w:lang w:eastAsia="zh-CN"/>
        </w:rPr>
        <w:t>.</w:t>
      </w:r>
      <w:r w:rsidR="005E5600" w:rsidRPr="00566665">
        <w:rPr>
          <w:rFonts w:ascii="Times New Roman" w:eastAsia="Times New Roman" w:hAnsi="Times New Roman" w:cs="Times New Roman"/>
          <w:sz w:val="24"/>
          <w:szCs w:val="24"/>
          <w:lang w:eastAsia="zh-CN"/>
        </w:rPr>
        <w:t xml:space="preserve"> Posteriormente, </w:t>
      </w:r>
      <w:r w:rsidR="002C1F8A" w:rsidRPr="00566665">
        <w:rPr>
          <w:rFonts w:ascii="Times New Roman" w:eastAsia="Times New Roman" w:hAnsi="Times New Roman" w:cs="Times New Roman"/>
          <w:sz w:val="24"/>
          <w:szCs w:val="24"/>
          <w:lang w:eastAsia="zh-CN"/>
        </w:rPr>
        <w:t xml:space="preserve">o peso e altura </w:t>
      </w:r>
      <w:r w:rsidR="005E5600" w:rsidRPr="00566665">
        <w:rPr>
          <w:rFonts w:ascii="Times New Roman" w:eastAsia="Times New Roman" w:hAnsi="Times New Roman" w:cs="Times New Roman"/>
          <w:sz w:val="24"/>
          <w:szCs w:val="24"/>
          <w:lang w:eastAsia="zh-CN"/>
        </w:rPr>
        <w:t xml:space="preserve">foram estimados </w:t>
      </w:r>
      <w:r w:rsidR="002C1F8A" w:rsidRPr="00566665">
        <w:rPr>
          <w:rFonts w:ascii="Times New Roman" w:eastAsia="Times New Roman" w:hAnsi="Times New Roman" w:cs="Times New Roman"/>
          <w:sz w:val="24"/>
          <w:szCs w:val="24"/>
          <w:lang w:eastAsia="zh-CN"/>
        </w:rPr>
        <w:t xml:space="preserve">através </w:t>
      </w:r>
      <w:r w:rsidR="00A44CBC" w:rsidRPr="00566665">
        <w:rPr>
          <w:rFonts w:ascii="Times New Roman" w:eastAsia="Times New Roman" w:hAnsi="Times New Roman" w:cs="Times New Roman"/>
          <w:sz w:val="24"/>
          <w:szCs w:val="24"/>
          <w:lang w:eastAsia="zh-CN"/>
        </w:rPr>
        <w:t xml:space="preserve">das fórmulas descritas na Tabela </w:t>
      </w:r>
      <w:r w:rsidR="002C1F8A" w:rsidRPr="00566665">
        <w:rPr>
          <w:rFonts w:ascii="Times New Roman" w:eastAsia="Times New Roman" w:hAnsi="Times New Roman" w:cs="Times New Roman"/>
          <w:sz w:val="24"/>
          <w:szCs w:val="24"/>
          <w:lang w:eastAsia="zh-CN"/>
        </w:rPr>
        <w:t>1</w:t>
      </w:r>
      <w:r w:rsidR="005E5600" w:rsidRPr="00566665">
        <w:rPr>
          <w:rFonts w:ascii="Times New Roman" w:eastAsia="Times New Roman" w:hAnsi="Times New Roman" w:cs="Times New Roman"/>
          <w:sz w:val="24"/>
          <w:szCs w:val="24"/>
          <w:lang w:eastAsia="zh-CN"/>
        </w:rPr>
        <w:t xml:space="preserve"> e Tabela 2 respectivamente</w:t>
      </w:r>
      <w:r w:rsidR="002C1F8A" w:rsidRPr="00566665">
        <w:rPr>
          <w:rFonts w:ascii="Times New Roman" w:eastAsia="Times New Roman" w:hAnsi="Times New Roman" w:cs="Times New Roman"/>
          <w:sz w:val="24"/>
          <w:szCs w:val="24"/>
          <w:lang w:eastAsia="zh-CN"/>
        </w:rPr>
        <w:t>.</w:t>
      </w:r>
    </w:p>
    <w:p w:rsidR="00593E4A" w:rsidRPr="00566665" w:rsidRDefault="00593E4A" w:rsidP="00483B1A">
      <w:pPr>
        <w:suppressAutoHyphens/>
        <w:spacing w:after="0" w:line="480" w:lineRule="auto"/>
        <w:ind w:firstLine="708"/>
        <w:jc w:val="both"/>
        <w:rPr>
          <w:rFonts w:ascii="Times New Roman" w:eastAsia="Times New Roman" w:hAnsi="Times New Roman" w:cs="Times New Roman"/>
          <w:sz w:val="24"/>
          <w:szCs w:val="24"/>
          <w:lang w:eastAsia="zh-CN"/>
        </w:rPr>
      </w:pPr>
    </w:p>
    <w:p w:rsidR="00B117F9" w:rsidRPr="00566665" w:rsidRDefault="00B117F9" w:rsidP="00483B1A">
      <w:pPr>
        <w:suppressAutoHyphens/>
        <w:spacing w:after="0" w:line="480" w:lineRule="auto"/>
        <w:ind w:firstLine="708"/>
        <w:jc w:val="both"/>
        <w:rPr>
          <w:rFonts w:ascii="Times New Roman" w:eastAsia="Times New Roman" w:hAnsi="Times New Roman" w:cs="Times New Roman"/>
          <w:sz w:val="24"/>
          <w:szCs w:val="24"/>
          <w:lang w:eastAsia="zh-CN"/>
        </w:rPr>
      </w:pPr>
    </w:p>
    <w:p w:rsidR="00B117F9" w:rsidRPr="00566665" w:rsidRDefault="00B117F9" w:rsidP="00483B1A">
      <w:pPr>
        <w:suppressAutoHyphens/>
        <w:spacing w:after="0" w:line="480" w:lineRule="auto"/>
        <w:ind w:firstLine="708"/>
        <w:jc w:val="both"/>
        <w:rPr>
          <w:rFonts w:ascii="Times New Roman" w:eastAsia="Times New Roman" w:hAnsi="Times New Roman" w:cs="Times New Roman"/>
          <w:sz w:val="24"/>
          <w:szCs w:val="24"/>
          <w:lang w:eastAsia="zh-CN"/>
        </w:rPr>
      </w:pPr>
    </w:p>
    <w:p w:rsidR="00B117F9" w:rsidRPr="00566665" w:rsidRDefault="00B117F9" w:rsidP="00483B1A">
      <w:pPr>
        <w:suppressAutoHyphens/>
        <w:spacing w:after="0" w:line="480" w:lineRule="auto"/>
        <w:ind w:firstLine="708"/>
        <w:jc w:val="both"/>
        <w:rPr>
          <w:rFonts w:ascii="Times New Roman" w:eastAsia="Times New Roman" w:hAnsi="Times New Roman" w:cs="Times New Roman"/>
          <w:sz w:val="24"/>
          <w:szCs w:val="24"/>
          <w:lang w:eastAsia="zh-CN"/>
        </w:rPr>
      </w:pPr>
    </w:p>
    <w:p w:rsidR="00B117F9" w:rsidRPr="00566665" w:rsidRDefault="00B117F9" w:rsidP="00483B1A">
      <w:pPr>
        <w:suppressAutoHyphens/>
        <w:spacing w:after="0" w:line="480" w:lineRule="auto"/>
        <w:ind w:firstLine="708"/>
        <w:jc w:val="both"/>
        <w:rPr>
          <w:rFonts w:ascii="Times New Roman" w:eastAsia="Times New Roman" w:hAnsi="Times New Roman" w:cs="Times New Roman"/>
          <w:sz w:val="24"/>
          <w:szCs w:val="24"/>
          <w:lang w:eastAsia="zh-CN"/>
        </w:rPr>
      </w:pPr>
    </w:p>
    <w:p w:rsidR="00B117F9" w:rsidRPr="00566665" w:rsidRDefault="00B117F9" w:rsidP="00483B1A">
      <w:pPr>
        <w:suppressAutoHyphens/>
        <w:spacing w:after="0" w:line="480" w:lineRule="auto"/>
        <w:ind w:firstLine="708"/>
        <w:jc w:val="both"/>
        <w:rPr>
          <w:rFonts w:ascii="Times New Roman" w:eastAsia="Times New Roman" w:hAnsi="Times New Roman" w:cs="Times New Roman"/>
          <w:sz w:val="24"/>
          <w:szCs w:val="24"/>
          <w:lang w:eastAsia="zh-CN"/>
        </w:rPr>
      </w:pPr>
    </w:p>
    <w:p w:rsidR="00B117F9" w:rsidRPr="00566665" w:rsidRDefault="00B117F9" w:rsidP="00483B1A">
      <w:pPr>
        <w:suppressAutoHyphens/>
        <w:spacing w:after="0" w:line="480" w:lineRule="auto"/>
        <w:ind w:firstLine="708"/>
        <w:jc w:val="both"/>
        <w:rPr>
          <w:rFonts w:ascii="Times New Roman" w:eastAsia="Times New Roman" w:hAnsi="Times New Roman" w:cs="Times New Roman"/>
          <w:sz w:val="24"/>
          <w:szCs w:val="24"/>
          <w:lang w:eastAsia="zh-CN"/>
        </w:rPr>
      </w:pPr>
    </w:p>
    <w:p w:rsidR="00B117F9" w:rsidRPr="00566665" w:rsidRDefault="00B117F9" w:rsidP="00483B1A">
      <w:pPr>
        <w:suppressAutoHyphens/>
        <w:spacing w:after="0" w:line="480" w:lineRule="auto"/>
        <w:ind w:firstLine="708"/>
        <w:jc w:val="both"/>
        <w:rPr>
          <w:rFonts w:ascii="Times New Roman" w:eastAsia="Times New Roman" w:hAnsi="Times New Roman" w:cs="Times New Roman"/>
          <w:sz w:val="24"/>
          <w:szCs w:val="24"/>
          <w:lang w:eastAsia="zh-CN"/>
        </w:rPr>
      </w:pPr>
    </w:p>
    <w:p w:rsidR="00B117F9" w:rsidRPr="00566665" w:rsidRDefault="00B117F9" w:rsidP="00483B1A">
      <w:pPr>
        <w:suppressAutoHyphens/>
        <w:spacing w:after="0" w:line="480" w:lineRule="auto"/>
        <w:ind w:firstLine="708"/>
        <w:jc w:val="both"/>
        <w:rPr>
          <w:rFonts w:ascii="Times New Roman" w:eastAsia="Times New Roman" w:hAnsi="Times New Roman" w:cs="Times New Roman"/>
          <w:sz w:val="24"/>
          <w:szCs w:val="24"/>
          <w:lang w:eastAsia="zh-CN"/>
        </w:rPr>
      </w:pPr>
    </w:p>
    <w:p w:rsidR="00B117F9" w:rsidRPr="00566665" w:rsidRDefault="00B117F9" w:rsidP="00483B1A">
      <w:pPr>
        <w:suppressAutoHyphens/>
        <w:spacing w:after="0" w:line="480" w:lineRule="auto"/>
        <w:ind w:firstLine="708"/>
        <w:jc w:val="both"/>
        <w:rPr>
          <w:rFonts w:ascii="Times New Roman" w:eastAsia="Times New Roman" w:hAnsi="Times New Roman" w:cs="Times New Roman"/>
          <w:sz w:val="24"/>
          <w:szCs w:val="24"/>
          <w:lang w:eastAsia="zh-CN"/>
        </w:rPr>
      </w:pPr>
    </w:p>
    <w:p w:rsidR="00B21C73" w:rsidRPr="00566665" w:rsidRDefault="00B21C73" w:rsidP="009A0C94">
      <w:pPr>
        <w:autoSpaceDE w:val="0"/>
        <w:autoSpaceDN w:val="0"/>
        <w:adjustRightInd w:val="0"/>
        <w:spacing w:after="0" w:line="240" w:lineRule="auto"/>
        <w:ind w:left="-142"/>
        <w:jc w:val="both"/>
        <w:rPr>
          <w:rFonts w:ascii="Times New Roman" w:hAnsi="Times New Roman" w:cs="Times New Roman"/>
          <w:color w:val="FF0000"/>
          <w:sz w:val="24"/>
          <w:szCs w:val="24"/>
        </w:rPr>
      </w:pPr>
      <w:r w:rsidRPr="00566665">
        <w:rPr>
          <w:rFonts w:ascii="Times New Roman" w:eastAsia="Times New Roman" w:hAnsi="Times New Roman" w:cs="Times New Roman"/>
          <w:sz w:val="24"/>
          <w:szCs w:val="24"/>
          <w:lang w:eastAsia="zh-CN"/>
        </w:rPr>
        <w:lastRenderedPageBreak/>
        <w:t>Tabela 1: Fórmulas de estimativa de peso avaliadas no estudo. Juiz de Fora, Minas Gerais.</w:t>
      </w:r>
    </w:p>
    <w:tbl>
      <w:tblPr>
        <w:tblW w:w="907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556"/>
        <w:gridCol w:w="6516"/>
      </w:tblGrid>
      <w:tr w:rsidR="00B21C73" w:rsidRPr="00566665" w:rsidTr="005600CB">
        <w:tc>
          <w:tcPr>
            <w:tcW w:w="2556" w:type="dxa"/>
            <w:shd w:val="clear" w:color="auto" w:fill="FFFFFF" w:themeFill="background1"/>
          </w:tcPr>
          <w:p w:rsidR="00B21C73" w:rsidRPr="00566665" w:rsidRDefault="00B21C73" w:rsidP="00483B1A">
            <w:pPr>
              <w:suppressAutoHyphens/>
              <w:spacing w:after="0" w:line="240" w:lineRule="auto"/>
              <w:jc w:val="center"/>
              <w:rPr>
                <w:rFonts w:ascii="Times New Roman" w:eastAsia="Times New Roman" w:hAnsi="Times New Roman" w:cs="Times New Roman"/>
                <w:b/>
                <w:sz w:val="24"/>
                <w:szCs w:val="24"/>
                <w:lang w:val="en-US" w:eastAsia="zh-CN"/>
              </w:rPr>
            </w:pPr>
            <w:proofErr w:type="spellStart"/>
            <w:r w:rsidRPr="00566665">
              <w:rPr>
                <w:rFonts w:ascii="Times New Roman" w:eastAsia="Times New Roman" w:hAnsi="Times New Roman" w:cs="Times New Roman"/>
                <w:b/>
                <w:sz w:val="24"/>
                <w:szCs w:val="24"/>
                <w:lang w:val="en-US" w:eastAsia="zh-CN"/>
              </w:rPr>
              <w:t>Autor</w:t>
            </w:r>
            <w:proofErr w:type="spellEnd"/>
          </w:p>
        </w:tc>
        <w:tc>
          <w:tcPr>
            <w:tcW w:w="6516" w:type="dxa"/>
            <w:shd w:val="clear" w:color="auto" w:fill="FFFFFF" w:themeFill="background1"/>
          </w:tcPr>
          <w:p w:rsidR="00B21C73" w:rsidRPr="00566665" w:rsidRDefault="00B21C73" w:rsidP="00483B1A">
            <w:pPr>
              <w:suppressAutoHyphens/>
              <w:spacing w:after="0" w:line="240" w:lineRule="auto"/>
              <w:jc w:val="center"/>
              <w:rPr>
                <w:rFonts w:ascii="Times New Roman" w:eastAsia="Times New Roman" w:hAnsi="Times New Roman" w:cs="Times New Roman"/>
                <w:b/>
                <w:sz w:val="24"/>
                <w:szCs w:val="24"/>
                <w:lang w:eastAsia="zh-CN"/>
              </w:rPr>
            </w:pPr>
            <w:r w:rsidRPr="00566665">
              <w:rPr>
                <w:rFonts w:ascii="Times New Roman" w:eastAsia="Times New Roman" w:hAnsi="Times New Roman" w:cs="Times New Roman"/>
                <w:b/>
                <w:sz w:val="24"/>
                <w:szCs w:val="24"/>
                <w:lang w:eastAsia="zh-CN"/>
              </w:rPr>
              <w:t>Fórmula</w:t>
            </w:r>
          </w:p>
        </w:tc>
      </w:tr>
      <w:tr w:rsidR="00B21C73" w:rsidRPr="00566665" w:rsidTr="009A0C94">
        <w:tc>
          <w:tcPr>
            <w:tcW w:w="2556" w:type="dxa"/>
            <w:shd w:val="clear" w:color="auto" w:fill="auto"/>
            <w:vAlign w:val="center"/>
          </w:tcPr>
          <w:p w:rsidR="00B21C73" w:rsidRPr="00566665" w:rsidRDefault="00B21C73" w:rsidP="00765934">
            <w:pPr>
              <w:suppressAutoHyphens/>
              <w:spacing w:after="0" w:line="240" w:lineRule="auto"/>
              <w:jc w:val="center"/>
              <w:rPr>
                <w:rFonts w:ascii="Times New Roman" w:eastAsia="Times New Roman" w:hAnsi="Times New Roman" w:cs="Times New Roman"/>
                <w:sz w:val="24"/>
                <w:szCs w:val="24"/>
                <w:lang w:eastAsia="zh-CN"/>
              </w:rPr>
            </w:pPr>
            <w:proofErr w:type="spellStart"/>
            <w:r w:rsidRPr="00566665">
              <w:rPr>
                <w:rFonts w:ascii="Times New Roman" w:eastAsia="Times New Roman" w:hAnsi="Times New Roman" w:cs="Times New Roman"/>
                <w:sz w:val="24"/>
                <w:szCs w:val="24"/>
                <w:lang w:eastAsia="zh-CN"/>
              </w:rPr>
              <w:t>Chumlea</w:t>
            </w:r>
            <w:proofErr w:type="spellEnd"/>
            <w:r w:rsidRPr="00566665">
              <w:rPr>
                <w:rFonts w:ascii="Times New Roman" w:eastAsia="Times New Roman" w:hAnsi="Times New Roman" w:cs="Times New Roman"/>
                <w:sz w:val="24"/>
                <w:szCs w:val="24"/>
                <w:lang w:eastAsia="zh-CN"/>
              </w:rPr>
              <w:t xml:space="preserve"> </w:t>
            </w:r>
            <w:proofErr w:type="gramStart"/>
            <w:r w:rsidRPr="00566665">
              <w:rPr>
                <w:rFonts w:ascii="Times New Roman" w:eastAsia="Times New Roman" w:hAnsi="Times New Roman" w:cs="Times New Roman"/>
                <w:sz w:val="24"/>
                <w:szCs w:val="24"/>
                <w:lang w:eastAsia="zh-CN"/>
              </w:rPr>
              <w:t>et</w:t>
            </w:r>
            <w:proofErr w:type="gramEnd"/>
            <w:r w:rsidRPr="00566665">
              <w:rPr>
                <w:rFonts w:ascii="Times New Roman" w:eastAsia="Times New Roman" w:hAnsi="Times New Roman" w:cs="Times New Roman"/>
                <w:sz w:val="24"/>
                <w:szCs w:val="24"/>
                <w:lang w:eastAsia="zh-CN"/>
              </w:rPr>
              <w:t xml:space="preserve"> a</w:t>
            </w:r>
            <w:r w:rsidR="00765934">
              <w:rPr>
                <w:rFonts w:ascii="Times New Roman" w:eastAsia="Times New Roman" w:hAnsi="Times New Roman" w:cs="Times New Roman"/>
                <w:sz w:val="24"/>
                <w:szCs w:val="24"/>
                <w:lang w:eastAsia="zh-CN"/>
              </w:rPr>
              <w:t>l.</w:t>
            </w:r>
            <w:r w:rsidRPr="00566665">
              <w:rPr>
                <w:rFonts w:ascii="Times New Roman" w:eastAsia="Times New Roman" w:hAnsi="Times New Roman" w:cs="Times New Roman"/>
                <w:sz w:val="24"/>
                <w:szCs w:val="24"/>
                <w:lang w:eastAsia="zh-CN"/>
              </w:rPr>
              <w:t xml:space="preserve"> (1985)</w:t>
            </w:r>
            <w:r w:rsidRPr="00566665">
              <w:rPr>
                <w:rFonts w:ascii="Times New Roman" w:eastAsia="Times New Roman" w:hAnsi="Times New Roman" w:cs="Times New Roman"/>
                <w:color w:val="FF0000"/>
                <w:sz w:val="24"/>
                <w:szCs w:val="24"/>
                <w:lang w:eastAsia="zh-CN"/>
              </w:rPr>
              <w:t xml:space="preserve"> </w:t>
            </w:r>
            <w:r w:rsidRPr="00566665">
              <w:rPr>
                <w:rFonts w:ascii="Times New Roman" w:eastAsia="Times New Roman" w:hAnsi="Times New Roman" w:cs="Times New Roman"/>
                <w:b/>
                <w:sz w:val="24"/>
                <w:szCs w:val="24"/>
                <w:lang w:eastAsia="zh-CN"/>
              </w:rPr>
              <w:t>(P1)</w:t>
            </w:r>
          </w:p>
        </w:tc>
        <w:tc>
          <w:tcPr>
            <w:tcW w:w="6516" w:type="dxa"/>
            <w:shd w:val="clear" w:color="auto" w:fill="auto"/>
          </w:tcPr>
          <w:p w:rsidR="00B21C73" w:rsidRPr="00566665" w:rsidRDefault="00B21C73" w:rsidP="00483B1A">
            <w:pPr>
              <w:suppressAutoHyphens/>
              <w:spacing w:after="0" w:line="240" w:lineRule="auto"/>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sz w:val="24"/>
                <w:szCs w:val="24"/>
                <w:lang w:eastAsia="zh-CN"/>
              </w:rPr>
              <w:t xml:space="preserve">Homem: </w:t>
            </w:r>
            <w:r w:rsidRPr="00566665">
              <w:rPr>
                <w:rFonts w:ascii="Times New Roman" w:eastAsia="Times New Roman" w:hAnsi="Times New Roman" w:cs="Times New Roman"/>
                <w:sz w:val="24"/>
                <w:szCs w:val="24"/>
                <w:lang w:eastAsia="pt-BR"/>
              </w:rPr>
              <w:t>Peso = [1,73 x CB (cm)] + [0,98 x CP (cm)] + [0,37 x DCSE (mm)] + [1,16 x AJ (cm)] – 81,69.</w:t>
            </w:r>
          </w:p>
          <w:p w:rsidR="00B21C73" w:rsidRPr="00566665" w:rsidRDefault="00B21C73" w:rsidP="00483B1A">
            <w:pPr>
              <w:suppressAutoHyphens/>
              <w:spacing w:after="0" w:line="240" w:lineRule="auto"/>
              <w:jc w:val="both"/>
              <w:rPr>
                <w:rFonts w:ascii="Times New Roman" w:eastAsia="Times New Roman" w:hAnsi="Times New Roman" w:cs="Times New Roman"/>
                <w:sz w:val="24"/>
                <w:szCs w:val="24"/>
                <w:lang w:eastAsia="pt-BR"/>
              </w:rPr>
            </w:pPr>
          </w:p>
          <w:p w:rsidR="00B21C73" w:rsidRPr="00566665" w:rsidRDefault="00B21C73" w:rsidP="00483B1A">
            <w:pPr>
              <w:suppressAutoHyphens/>
              <w:spacing w:after="0" w:line="240" w:lineRule="auto"/>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sz w:val="24"/>
                <w:szCs w:val="24"/>
                <w:lang w:eastAsia="pt-BR"/>
              </w:rPr>
              <w:t>Mulher: Peso = [0,98 x CB (cm)] + [1,27 x CP (cm)] + [0,4 x DCSE (mm)] + [0,87 x AJ (cm)] – 62,35.</w:t>
            </w:r>
          </w:p>
        </w:tc>
      </w:tr>
      <w:tr w:rsidR="00B21C73" w:rsidRPr="00566665" w:rsidTr="009A0C94">
        <w:tc>
          <w:tcPr>
            <w:tcW w:w="2556" w:type="dxa"/>
            <w:shd w:val="clear" w:color="auto" w:fill="auto"/>
            <w:vAlign w:val="center"/>
          </w:tcPr>
          <w:p w:rsidR="00B21C73" w:rsidRPr="00765934" w:rsidRDefault="00B21C73" w:rsidP="00483B1A">
            <w:pPr>
              <w:suppressAutoHyphens/>
              <w:spacing w:after="0" w:line="240" w:lineRule="auto"/>
              <w:jc w:val="center"/>
              <w:rPr>
                <w:rFonts w:ascii="Times New Roman" w:eastAsia="Times New Roman" w:hAnsi="Times New Roman" w:cs="Times New Roman"/>
                <w:sz w:val="24"/>
                <w:szCs w:val="24"/>
                <w:lang w:eastAsia="zh-CN"/>
              </w:rPr>
            </w:pPr>
            <w:proofErr w:type="spellStart"/>
            <w:r w:rsidRPr="00765934">
              <w:rPr>
                <w:rFonts w:ascii="Times New Roman" w:eastAsia="Times New Roman" w:hAnsi="Times New Roman" w:cs="Times New Roman"/>
                <w:sz w:val="24"/>
                <w:szCs w:val="24"/>
                <w:lang w:eastAsia="zh-CN"/>
              </w:rPr>
              <w:t>Chumlea</w:t>
            </w:r>
            <w:proofErr w:type="spellEnd"/>
            <w:r w:rsidRPr="00765934">
              <w:rPr>
                <w:rFonts w:ascii="Times New Roman" w:eastAsia="Times New Roman" w:hAnsi="Times New Roman" w:cs="Times New Roman"/>
                <w:sz w:val="24"/>
                <w:szCs w:val="24"/>
                <w:lang w:eastAsia="zh-CN"/>
              </w:rPr>
              <w:t xml:space="preserve"> </w:t>
            </w:r>
            <w:proofErr w:type="gramStart"/>
            <w:r w:rsidRPr="00765934">
              <w:rPr>
                <w:rFonts w:ascii="Times New Roman" w:eastAsia="Times New Roman" w:hAnsi="Times New Roman" w:cs="Times New Roman"/>
                <w:sz w:val="24"/>
                <w:szCs w:val="24"/>
                <w:lang w:eastAsia="zh-CN"/>
              </w:rPr>
              <w:t>et</w:t>
            </w:r>
            <w:proofErr w:type="gramEnd"/>
            <w:r w:rsidRPr="00765934">
              <w:rPr>
                <w:rFonts w:ascii="Times New Roman" w:eastAsia="Times New Roman" w:hAnsi="Times New Roman" w:cs="Times New Roman"/>
                <w:sz w:val="24"/>
                <w:szCs w:val="24"/>
                <w:lang w:eastAsia="zh-CN"/>
              </w:rPr>
              <w:t xml:space="preserve"> al</w:t>
            </w:r>
            <w:r w:rsidR="00765934" w:rsidRPr="00765934">
              <w:rPr>
                <w:rFonts w:ascii="Times New Roman" w:eastAsia="Times New Roman" w:hAnsi="Times New Roman" w:cs="Times New Roman"/>
                <w:sz w:val="24"/>
                <w:szCs w:val="24"/>
                <w:lang w:eastAsia="zh-CN"/>
              </w:rPr>
              <w:t>.</w:t>
            </w:r>
            <w:r w:rsidRPr="00765934">
              <w:rPr>
                <w:rFonts w:ascii="Times New Roman" w:eastAsia="Times New Roman" w:hAnsi="Times New Roman" w:cs="Times New Roman"/>
                <w:sz w:val="24"/>
                <w:szCs w:val="24"/>
                <w:lang w:eastAsia="zh-CN"/>
              </w:rPr>
              <w:t xml:space="preserve"> (1988)</w:t>
            </w:r>
            <w:r w:rsidRPr="00765934">
              <w:rPr>
                <w:rFonts w:ascii="Times New Roman" w:eastAsia="Times New Roman" w:hAnsi="Times New Roman" w:cs="Times New Roman"/>
                <w:color w:val="FF0000"/>
                <w:sz w:val="24"/>
                <w:szCs w:val="24"/>
                <w:lang w:eastAsia="zh-CN"/>
              </w:rPr>
              <w:t xml:space="preserve"> </w:t>
            </w:r>
            <w:r w:rsidRPr="00765934">
              <w:rPr>
                <w:rFonts w:ascii="Times New Roman" w:eastAsia="Times New Roman" w:hAnsi="Times New Roman" w:cs="Times New Roman"/>
                <w:b/>
                <w:sz w:val="24"/>
                <w:szCs w:val="24"/>
                <w:lang w:eastAsia="zh-CN"/>
              </w:rPr>
              <w:t>(P2)</w:t>
            </w:r>
          </w:p>
          <w:p w:rsidR="00B21C73" w:rsidRPr="00765934" w:rsidRDefault="00B21C73" w:rsidP="00483B1A">
            <w:pPr>
              <w:suppressAutoHyphens/>
              <w:spacing w:after="0" w:line="240" w:lineRule="auto"/>
              <w:jc w:val="center"/>
              <w:rPr>
                <w:rFonts w:ascii="Times New Roman" w:eastAsia="Times New Roman" w:hAnsi="Times New Roman" w:cs="Times New Roman"/>
                <w:sz w:val="24"/>
                <w:szCs w:val="24"/>
                <w:lang w:eastAsia="zh-CN"/>
              </w:rPr>
            </w:pPr>
          </w:p>
        </w:tc>
        <w:tc>
          <w:tcPr>
            <w:tcW w:w="6516" w:type="dxa"/>
            <w:shd w:val="clear" w:color="auto" w:fill="auto"/>
          </w:tcPr>
          <w:p w:rsidR="00B21C73" w:rsidRPr="00566665" w:rsidRDefault="00B21C73" w:rsidP="00483B1A">
            <w:pPr>
              <w:autoSpaceDE w:val="0"/>
              <w:spacing w:after="0" w:line="240" w:lineRule="auto"/>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bCs/>
                <w:sz w:val="24"/>
                <w:szCs w:val="24"/>
                <w:lang w:eastAsia="pt-BR"/>
              </w:rPr>
              <w:t xml:space="preserve">Homem </w:t>
            </w:r>
            <w:r w:rsidRPr="00566665">
              <w:rPr>
                <w:rFonts w:ascii="Times New Roman" w:eastAsia="Times New Roman" w:hAnsi="Times New Roman" w:cs="Times New Roman"/>
                <w:sz w:val="24"/>
                <w:szCs w:val="24"/>
                <w:lang w:eastAsia="pt-BR"/>
              </w:rPr>
              <w:t>Negro (19-59 anos): [AJ (cm) x 1,24] + [CB (cm) x 2,97] - 82,48</w:t>
            </w:r>
          </w:p>
          <w:p w:rsidR="00B21C73" w:rsidRPr="00566665" w:rsidRDefault="00B21C73" w:rsidP="00483B1A">
            <w:pPr>
              <w:autoSpaceDE w:val="0"/>
              <w:spacing w:after="0" w:line="240" w:lineRule="auto"/>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sz w:val="24"/>
                <w:szCs w:val="24"/>
                <w:lang w:eastAsia="pt-BR"/>
              </w:rPr>
              <w:t>Homem Branco (19-59 anos): [AJ (cm) x 1,01] + [CB (cm) x 2,81] - 66,04</w:t>
            </w:r>
          </w:p>
          <w:p w:rsidR="00B21C73" w:rsidRPr="00566665" w:rsidRDefault="00B21C73" w:rsidP="00483B1A">
            <w:pPr>
              <w:autoSpaceDE w:val="0"/>
              <w:spacing w:after="0" w:line="240" w:lineRule="auto"/>
              <w:jc w:val="both"/>
              <w:rPr>
                <w:rFonts w:ascii="Times New Roman" w:eastAsia="Times New Roman" w:hAnsi="Times New Roman" w:cs="Times New Roman"/>
                <w:bCs/>
                <w:sz w:val="24"/>
                <w:szCs w:val="24"/>
                <w:lang w:eastAsia="pt-BR"/>
              </w:rPr>
            </w:pPr>
          </w:p>
          <w:p w:rsidR="00B21C73" w:rsidRPr="00566665" w:rsidRDefault="00B21C73" w:rsidP="00483B1A">
            <w:pPr>
              <w:autoSpaceDE w:val="0"/>
              <w:spacing w:after="0" w:line="240" w:lineRule="auto"/>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bCs/>
                <w:sz w:val="24"/>
                <w:szCs w:val="24"/>
                <w:lang w:eastAsia="pt-BR"/>
              </w:rPr>
              <w:t xml:space="preserve">Mulher </w:t>
            </w:r>
            <w:r w:rsidRPr="00566665">
              <w:rPr>
                <w:rFonts w:ascii="Times New Roman" w:eastAsia="Times New Roman" w:hAnsi="Times New Roman" w:cs="Times New Roman"/>
                <w:sz w:val="24"/>
                <w:szCs w:val="24"/>
                <w:lang w:eastAsia="pt-BR"/>
              </w:rPr>
              <w:t>Negra (19-59 anos): [AJ (cm) x 1,09] + [CB (cm) x 3,14] – 83,72</w:t>
            </w:r>
          </w:p>
          <w:p w:rsidR="00B21C73" w:rsidRPr="00566665" w:rsidRDefault="00B21C73" w:rsidP="00483B1A">
            <w:pPr>
              <w:autoSpaceDE w:val="0"/>
              <w:spacing w:after="0" w:line="240" w:lineRule="auto"/>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sz w:val="24"/>
                <w:szCs w:val="24"/>
                <w:lang w:eastAsia="pt-BR"/>
              </w:rPr>
              <w:t>Mulher Branca (19-59 anos): [AJ (cm) x 1,19] + [CB (cm) x 3,14] – 86,82</w:t>
            </w:r>
          </w:p>
          <w:p w:rsidR="00B21C73" w:rsidRPr="00566665" w:rsidRDefault="00B21C73" w:rsidP="00483B1A">
            <w:pPr>
              <w:autoSpaceDE w:val="0"/>
              <w:spacing w:after="0" w:line="240" w:lineRule="auto"/>
              <w:jc w:val="both"/>
              <w:rPr>
                <w:rFonts w:ascii="Times New Roman" w:eastAsia="Times New Roman" w:hAnsi="Times New Roman" w:cs="Times New Roman"/>
                <w:sz w:val="24"/>
                <w:szCs w:val="24"/>
                <w:lang w:eastAsia="pt-BR"/>
              </w:rPr>
            </w:pPr>
          </w:p>
          <w:p w:rsidR="00B21C73" w:rsidRPr="00566665" w:rsidRDefault="00B21C73" w:rsidP="00483B1A">
            <w:pPr>
              <w:autoSpaceDE w:val="0"/>
              <w:spacing w:after="0" w:line="240" w:lineRule="auto"/>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bCs/>
                <w:sz w:val="24"/>
                <w:szCs w:val="24"/>
                <w:lang w:eastAsia="pt-BR"/>
              </w:rPr>
              <w:t xml:space="preserve">Homem </w:t>
            </w:r>
            <w:r w:rsidRPr="00566665">
              <w:rPr>
                <w:rFonts w:ascii="Times New Roman" w:eastAsia="Times New Roman" w:hAnsi="Times New Roman" w:cs="Times New Roman"/>
                <w:sz w:val="24"/>
                <w:szCs w:val="24"/>
                <w:lang w:eastAsia="pt-BR"/>
              </w:rPr>
              <w:t xml:space="preserve">Negro (60-80 anos): </w:t>
            </w:r>
            <w:r w:rsidRPr="00566665">
              <w:rPr>
                <w:rFonts w:ascii="Times New Roman" w:hAnsi="Times New Roman" w:cs="Times New Roman"/>
                <w:sz w:val="24"/>
                <w:szCs w:val="24"/>
              </w:rPr>
              <w:t xml:space="preserve">[AJ (cm) x 1,50] + [CB (cm) x 2,58] – </w:t>
            </w:r>
            <w:proofErr w:type="gramStart"/>
            <w:r w:rsidRPr="00566665">
              <w:rPr>
                <w:rFonts w:ascii="Times New Roman" w:hAnsi="Times New Roman" w:cs="Times New Roman"/>
                <w:sz w:val="24"/>
                <w:szCs w:val="24"/>
              </w:rPr>
              <w:t xml:space="preserve">84,22 </w:t>
            </w:r>
            <w:r w:rsidRPr="00566665">
              <w:rPr>
                <w:rFonts w:ascii="Times New Roman" w:eastAsia="Times New Roman" w:hAnsi="Times New Roman" w:cs="Times New Roman"/>
                <w:sz w:val="24"/>
                <w:szCs w:val="24"/>
                <w:lang w:eastAsia="pt-BR"/>
              </w:rPr>
              <w:t>Homem</w:t>
            </w:r>
            <w:proofErr w:type="gramEnd"/>
            <w:r w:rsidRPr="00566665">
              <w:rPr>
                <w:rFonts w:ascii="Times New Roman" w:eastAsia="Times New Roman" w:hAnsi="Times New Roman" w:cs="Times New Roman"/>
                <w:sz w:val="24"/>
                <w:szCs w:val="24"/>
                <w:lang w:eastAsia="pt-BR"/>
              </w:rPr>
              <w:t xml:space="preserve"> Branco (60-80 anos): [</w:t>
            </w:r>
            <w:r w:rsidRPr="00566665">
              <w:rPr>
                <w:rFonts w:ascii="Times New Roman" w:hAnsi="Times New Roman" w:cs="Times New Roman"/>
                <w:sz w:val="24"/>
                <w:szCs w:val="24"/>
              </w:rPr>
              <w:t>AJ (cm) x 1,09] + [CB (cm) x 2,68] – 65,51</w:t>
            </w:r>
          </w:p>
          <w:p w:rsidR="00B21C73" w:rsidRPr="00566665" w:rsidRDefault="00B21C73" w:rsidP="00483B1A">
            <w:pPr>
              <w:autoSpaceDE w:val="0"/>
              <w:spacing w:after="0" w:line="240" w:lineRule="auto"/>
              <w:jc w:val="both"/>
              <w:rPr>
                <w:rFonts w:ascii="Times New Roman" w:eastAsia="Times New Roman" w:hAnsi="Times New Roman" w:cs="Times New Roman"/>
                <w:sz w:val="24"/>
                <w:szCs w:val="24"/>
                <w:lang w:eastAsia="pt-BR"/>
              </w:rPr>
            </w:pPr>
          </w:p>
          <w:p w:rsidR="00B21C73" w:rsidRPr="00566665" w:rsidRDefault="00B21C73" w:rsidP="00483B1A">
            <w:pPr>
              <w:autoSpaceDE w:val="0"/>
              <w:spacing w:after="0" w:line="240" w:lineRule="auto"/>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bCs/>
                <w:sz w:val="24"/>
                <w:szCs w:val="24"/>
                <w:lang w:eastAsia="pt-BR"/>
              </w:rPr>
              <w:t xml:space="preserve">Mulher </w:t>
            </w:r>
            <w:r w:rsidRPr="00566665">
              <w:rPr>
                <w:rFonts w:ascii="Times New Roman" w:eastAsia="Times New Roman" w:hAnsi="Times New Roman" w:cs="Times New Roman"/>
                <w:sz w:val="24"/>
                <w:szCs w:val="24"/>
                <w:lang w:eastAsia="pt-BR"/>
              </w:rPr>
              <w:t xml:space="preserve">Negra (60-80 anos): </w:t>
            </w:r>
            <w:r w:rsidRPr="00566665">
              <w:rPr>
                <w:rFonts w:ascii="Times New Roman" w:hAnsi="Times New Roman" w:cs="Times New Roman"/>
                <w:sz w:val="24"/>
                <w:szCs w:val="24"/>
              </w:rPr>
              <w:t>[AJ (cm) x 0,44] + [CB (cm) x 2,86] – 39,21</w:t>
            </w:r>
          </w:p>
          <w:p w:rsidR="00B21C73" w:rsidRPr="00566665" w:rsidRDefault="00B21C73" w:rsidP="00483B1A">
            <w:pPr>
              <w:autoSpaceDE w:val="0"/>
              <w:spacing w:after="0" w:line="240" w:lineRule="auto"/>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sz w:val="24"/>
                <w:szCs w:val="24"/>
                <w:lang w:eastAsia="pt-BR"/>
              </w:rPr>
              <w:t xml:space="preserve">Mulher Branca (60-80 anos): </w:t>
            </w:r>
            <w:r w:rsidRPr="00566665">
              <w:rPr>
                <w:rFonts w:ascii="Times New Roman" w:hAnsi="Times New Roman" w:cs="Times New Roman"/>
                <w:sz w:val="24"/>
                <w:szCs w:val="24"/>
              </w:rPr>
              <w:t>[AJ (cm) x 1,10] + [CB (cm) x 3,07] – 75,81</w:t>
            </w:r>
          </w:p>
        </w:tc>
      </w:tr>
      <w:tr w:rsidR="00B21C73" w:rsidRPr="00566665" w:rsidTr="009A0C94">
        <w:tc>
          <w:tcPr>
            <w:tcW w:w="2556" w:type="dxa"/>
            <w:shd w:val="clear" w:color="auto" w:fill="auto"/>
            <w:vAlign w:val="center"/>
          </w:tcPr>
          <w:p w:rsidR="00B21C73" w:rsidRPr="00566665" w:rsidRDefault="00B21C73" w:rsidP="00483B1A">
            <w:pPr>
              <w:suppressAutoHyphens/>
              <w:spacing w:after="0" w:line="240" w:lineRule="auto"/>
              <w:jc w:val="center"/>
              <w:rPr>
                <w:rFonts w:ascii="Times New Roman" w:eastAsia="Times New Roman" w:hAnsi="Times New Roman" w:cs="Times New Roman"/>
                <w:sz w:val="24"/>
                <w:szCs w:val="24"/>
                <w:lang w:eastAsia="zh-CN"/>
              </w:rPr>
            </w:pPr>
            <w:proofErr w:type="spellStart"/>
            <w:r w:rsidRPr="00566665">
              <w:rPr>
                <w:rFonts w:ascii="Times New Roman" w:eastAsia="Times New Roman" w:hAnsi="Times New Roman" w:cs="Times New Roman"/>
                <w:sz w:val="24"/>
                <w:szCs w:val="24"/>
                <w:lang w:eastAsia="zh-CN"/>
              </w:rPr>
              <w:t>Chumlea</w:t>
            </w:r>
            <w:proofErr w:type="spellEnd"/>
            <w:r w:rsidRPr="00566665">
              <w:rPr>
                <w:rFonts w:ascii="Times New Roman" w:eastAsia="Times New Roman" w:hAnsi="Times New Roman" w:cs="Times New Roman"/>
                <w:sz w:val="24"/>
                <w:szCs w:val="24"/>
                <w:lang w:eastAsia="zh-CN"/>
              </w:rPr>
              <w:t xml:space="preserve"> </w:t>
            </w:r>
            <w:proofErr w:type="gramStart"/>
            <w:r w:rsidRPr="00566665">
              <w:rPr>
                <w:rFonts w:ascii="Times New Roman" w:eastAsia="Times New Roman" w:hAnsi="Times New Roman" w:cs="Times New Roman"/>
                <w:sz w:val="24"/>
                <w:szCs w:val="24"/>
                <w:lang w:eastAsia="zh-CN"/>
              </w:rPr>
              <w:t>et</w:t>
            </w:r>
            <w:proofErr w:type="gramEnd"/>
            <w:r w:rsidRPr="00566665">
              <w:rPr>
                <w:rFonts w:ascii="Times New Roman" w:eastAsia="Times New Roman" w:hAnsi="Times New Roman" w:cs="Times New Roman"/>
                <w:sz w:val="24"/>
                <w:szCs w:val="24"/>
                <w:lang w:eastAsia="zh-CN"/>
              </w:rPr>
              <w:t xml:space="preserve"> al</w:t>
            </w:r>
            <w:r w:rsidR="00765934">
              <w:rPr>
                <w:rFonts w:ascii="Times New Roman" w:eastAsia="Times New Roman" w:hAnsi="Times New Roman" w:cs="Times New Roman"/>
                <w:sz w:val="24"/>
                <w:szCs w:val="24"/>
                <w:lang w:eastAsia="zh-CN"/>
              </w:rPr>
              <w:t>.</w:t>
            </w:r>
            <w:r w:rsidRPr="00566665">
              <w:rPr>
                <w:rFonts w:ascii="Times New Roman" w:eastAsia="Times New Roman" w:hAnsi="Times New Roman" w:cs="Times New Roman"/>
                <w:sz w:val="24"/>
                <w:szCs w:val="24"/>
                <w:lang w:eastAsia="zh-CN"/>
              </w:rPr>
              <w:t xml:space="preserve"> (1994)</w:t>
            </w:r>
            <w:r w:rsidRPr="00566665">
              <w:rPr>
                <w:rFonts w:ascii="Times New Roman" w:eastAsia="Times New Roman" w:hAnsi="Times New Roman" w:cs="Times New Roman"/>
                <w:color w:val="FF0000"/>
                <w:sz w:val="24"/>
                <w:szCs w:val="24"/>
                <w:lang w:eastAsia="zh-CN"/>
              </w:rPr>
              <w:t xml:space="preserve"> </w:t>
            </w:r>
            <w:r w:rsidRPr="00566665">
              <w:rPr>
                <w:rFonts w:ascii="Times New Roman" w:eastAsia="Times New Roman" w:hAnsi="Times New Roman" w:cs="Times New Roman"/>
                <w:b/>
                <w:sz w:val="24"/>
                <w:szCs w:val="24"/>
                <w:lang w:eastAsia="zh-CN"/>
              </w:rPr>
              <w:t>(P3)</w:t>
            </w:r>
          </w:p>
          <w:p w:rsidR="00B21C73" w:rsidRPr="00566665" w:rsidRDefault="00B21C73" w:rsidP="00483B1A">
            <w:pPr>
              <w:suppressAutoHyphens/>
              <w:spacing w:after="0" w:line="240" w:lineRule="auto"/>
              <w:jc w:val="center"/>
              <w:rPr>
                <w:rFonts w:ascii="Times New Roman" w:eastAsia="Times New Roman" w:hAnsi="Times New Roman" w:cs="Times New Roman"/>
                <w:sz w:val="24"/>
                <w:szCs w:val="24"/>
                <w:lang w:eastAsia="zh-CN"/>
              </w:rPr>
            </w:pPr>
          </w:p>
        </w:tc>
        <w:tc>
          <w:tcPr>
            <w:tcW w:w="6516" w:type="dxa"/>
            <w:shd w:val="clear" w:color="auto" w:fill="auto"/>
          </w:tcPr>
          <w:p w:rsidR="00B21C73" w:rsidRPr="00566665" w:rsidRDefault="00B21C73" w:rsidP="00483B1A">
            <w:pPr>
              <w:autoSpaceDE w:val="0"/>
              <w:spacing w:after="0" w:line="240" w:lineRule="auto"/>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bCs/>
                <w:sz w:val="24"/>
                <w:szCs w:val="24"/>
                <w:lang w:eastAsia="pt-BR"/>
              </w:rPr>
              <w:t xml:space="preserve">Homem </w:t>
            </w:r>
            <w:r w:rsidRPr="00566665">
              <w:rPr>
                <w:rFonts w:ascii="Times New Roman" w:eastAsia="Times New Roman" w:hAnsi="Times New Roman" w:cs="Times New Roman"/>
                <w:sz w:val="24"/>
                <w:szCs w:val="24"/>
                <w:lang w:eastAsia="pt-BR"/>
              </w:rPr>
              <w:t>Negro (18-60 anos): [AJ (cm) x 1,09</w:t>
            </w:r>
            <w:proofErr w:type="gramStart"/>
            <w:r w:rsidRPr="00566665">
              <w:rPr>
                <w:rFonts w:ascii="Times New Roman" w:eastAsia="Times New Roman" w:hAnsi="Times New Roman" w:cs="Times New Roman"/>
                <w:sz w:val="24"/>
                <w:szCs w:val="24"/>
                <w:lang w:eastAsia="pt-BR"/>
              </w:rPr>
              <w:t>]</w:t>
            </w:r>
            <w:proofErr w:type="gramEnd"/>
            <w:r w:rsidRPr="00566665">
              <w:rPr>
                <w:rFonts w:ascii="Times New Roman" w:eastAsia="Times New Roman" w:hAnsi="Times New Roman" w:cs="Times New Roman"/>
                <w:sz w:val="24"/>
                <w:szCs w:val="24"/>
                <w:lang w:eastAsia="pt-BR"/>
              </w:rPr>
              <w:t>+ [CB (cm) x 3,14] – 83,72</w:t>
            </w:r>
          </w:p>
          <w:p w:rsidR="00B21C73" w:rsidRPr="00566665" w:rsidRDefault="00B21C73" w:rsidP="00483B1A">
            <w:pPr>
              <w:autoSpaceDE w:val="0"/>
              <w:spacing w:after="0" w:line="240" w:lineRule="auto"/>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sz w:val="24"/>
                <w:szCs w:val="24"/>
                <w:lang w:eastAsia="pt-BR"/>
              </w:rPr>
              <w:t>Homem Branco (18-60 anos): [AJ (cm) x 1,19] + [CB (cm) x 3,21] – 86,82</w:t>
            </w:r>
          </w:p>
          <w:p w:rsidR="00B21C73" w:rsidRPr="00566665" w:rsidRDefault="00B21C73" w:rsidP="00483B1A">
            <w:pPr>
              <w:autoSpaceDE w:val="0"/>
              <w:spacing w:after="0" w:line="240" w:lineRule="auto"/>
              <w:jc w:val="both"/>
              <w:rPr>
                <w:rFonts w:ascii="Times New Roman" w:eastAsia="Times New Roman" w:hAnsi="Times New Roman" w:cs="Times New Roman"/>
                <w:sz w:val="24"/>
                <w:szCs w:val="24"/>
                <w:lang w:eastAsia="pt-BR"/>
              </w:rPr>
            </w:pPr>
          </w:p>
          <w:p w:rsidR="00B21C73" w:rsidRPr="00566665" w:rsidRDefault="00B21C73" w:rsidP="00483B1A">
            <w:pPr>
              <w:autoSpaceDE w:val="0"/>
              <w:spacing w:after="0" w:line="240" w:lineRule="auto"/>
              <w:jc w:val="both"/>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 xml:space="preserve">Mulher </w:t>
            </w:r>
            <w:r w:rsidRPr="00566665">
              <w:rPr>
                <w:rFonts w:ascii="Times New Roman" w:eastAsia="Times New Roman" w:hAnsi="Times New Roman" w:cs="Times New Roman"/>
                <w:sz w:val="24"/>
                <w:szCs w:val="24"/>
                <w:lang w:eastAsia="pt-BR"/>
              </w:rPr>
              <w:t xml:space="preserve">Negra (18-60 anos): </w:t>
            </w:r>
            <w:r w:rsidRPr="00566665">
              <w:rPr>
                <w:rFonts w:ascii="Times New Roman" w:hAnsi="Times New Roman" w:cs="Times New Roman"/>
                <w:sz w:val="24"/>
                <w:szCs w:val="24"/>
              </w:rPr>
              <w:t>[AJ (cm)x 1,24] + [</w:t>
            </w:r>
            <w:proofErr w:type="gramStart"/>
            <w:r w:rsidRPr="00566665">
              <w:rPr>
                <w:rFonts w:ascii="Times New Roman" w:hAnsi="Times New Roman" w:cs="Times New Roman"/>
                <w:sz w:val="24"/>
                <w:szCs w:val="24"/>
              </w:rPr>
              <w:t>CB(</w:t>
            </w:r>
            <w:proofErr w:type="gramEnd"/>
            <w:r w:rsidRPr="00566665">
              <w:rPr>
                <w:rFonts w:ascii="Times New Roman" w:hAnsi="Times New Roman" w:cs="Times New Roman"/>
                <w:sz w:val="24"/>
                <w:szCs w:val="24"/>
              </w:rPr>
              <w:t>cm) x 2,97] – 82,48</w:t>
            </w:r>
          </w:p>
          <w:p w:rsidR="00B21C73" w:rsidRPr="00566665" w:rsidRDefault="00B21C73" w:rsidP="00483B1A">
            <w:pPr>
              <w:autoSpaceDE w:val="0"/>
              <w:spacing w:after="0" w:line="240" w:lineRule="auto"/>
              <w:jc w:val="both"/>
              <w:rPr>
                <w:rFonts w:ascii="Times New Roman" w:eastAsia="Times New Roman" w:hAnsi="Times New Roman" w:cs="Times New Roman"/>
                <w:bCs/>
                <w:sz w:val="24"/>
                <w:szCs w:val="24"/>
                <w:lang w:eastAsia="pt-BR"/>
              </w:rPr>
            </w:pPr>
            <w:r w:rsidRPr="00566665">
              <w:rPr>
                <w:rFonts w:ascii="Times New Roman" w:hAnsi="Times New Roman" w:cs="Times New Roman"/>
                <w:sz w:val="24"/>
                <w:szCs w:val="24"/>
              </w:rPr>
              <w:t xml:space="preserve">Mulher </w:t>
            </w:r>
            <w:r w:rsidRPr="00566665">
              <w:rPr>
                <w:rFonts w:ascii="Times New Roman" w:eastAsia="Times New Roman" w:hAnsi="Times New Roman" w:cs="Times New Roman"/>
                <w:sz w:val="24"/>
                <w:szCs w:val="24"/>
                <w:lang w:eastAsia="pt-BR"/>
              </w:rPr>
              <w:t>Branca (18-60 anos): [AJ (cm) x 1,01</w:t>
            </w:r>
            <w:proofErr w:type="gramStart"/>
            <w:r w:rsidRPr="00566665">
              <w:rPr>
                <w:rFonts w:ascii="Times New Roman" w:eastAsia="Times New Roman" w:hAnsi="Times New Roman" w:cs="Times New Roman"/>
                <w:sz w:val="24"/>
                <w:szCs w:val="24"/>
                <w:lang w:eastAsia="pt-BR"/>
              </w:rPr>
              <w:t>]</w:t>
            </w:r>
            <w:proofErr w:type="gramEnd"/>
            <w:r w:rsidRPr="00566665">
              <w:rPr>
                <w:rFonts w:ascii="Times New Roman" w:eastAsia="Times New Roman" w:hAnsi="Times New Roman" w:cs="Times New Roman"/>
                <w:sz w:val="24"/>
                <w:szCs w:val="24"/>
                <w:lang w:eastAsia="pt-BR"/>
              </w:rPr>
              <w:t>+ [CB(cm) x 2,81) – 66,04</w:t>
            </w:r>
          </w:p>
        </w:tc>
      </w:tr>
      <w:tr w:rsidR="00B21C73" w:rsidRPr="00566665" w:rsidTr="009A0C94">
        <w:tc>
          <w:tcPr>
            <w:tcW w:w="2556" w:type="dxa"/>
            <w:shd w:val="clear" w:color="auto" w:fill="auto"/>
            <w:vAlign w:val="center"/>
          </w:tcPr>
          <w:p w:rsidR="00DF020B" w:rsidRPr="00566665" w:rsidRDefault="00B21C73" w:rsidP="009A0C94">
            <w:pPr>
              <w:suppressAutoHyphens/>
              <w:spacing w:after="0" w:line="240" w:lineRule="auto"/>
              <w:jc w:val="center"/>
              <w:rPr>
                <w:rFonts w:ascii="Times New Roman" w:eastAsia="Times New Roman" w:hAnsi="Times New Roman" w:cs="Times New Roman"/>
                <w:b/>
                <w:sz w:val="24"/>
                <w:szCs w:val="24"/>
                <w:lang w:eastAsia="zh-CN"/>
              </w:rPr>
            </w:pPr>
            <w:proofErr w:type="spellStart"/>
            <w:r w:rsidRPr="00566665">
              <w:rPr>
                <w:rFonts w:ascii="Times New Roman" w:eastAsia="Times New Roman" w:hAnsi="Times New Roman" w:cs="Times New Roman"/>
                <w:sz w:val="24"/>
                <w:szCs w:val="24"/>
                <w:lang w:eastAsia="zh-CN"/>
              </w:rPr>
              <w:t>Rabito</w:t>
            </w:r>
            <w:proofErr w:type="spellEnd"/>
            <w:r w:rsidRPr="00566665">
              <w:rPr>
                <w:rFonts w:ascii="Times New Roman" w:eastAsia="Times New Roman" w:hAnsi="Times New Roman" w:cs="Times New Roman"/>
                <w:sz w:val="24"/>
                <w:szCs w:val="24"/>
                <w:lang w:eastAsia="zh-CN"/>
              </w:rPr>
              <w:t xml:space="preserve"> </w:t>
            </w:r>
            <w:proofErr w:type="gramStart"/>
            <w:r w:rsidRPr="00566665">
              <w:rPr>
                <w:rFonts w:ascii="Times New Roman" w:eastAsia="Times New Roman" w:hAnsi="Times New Roman" w:cs="Times New Roman"/>
                <w:sz w:val="24"/>
                <w:szCs w:val="24"/>
                <w:lang w:eastAsia="zh-CN"/>
              </w:rPr>
              <w:t>et</w:t>
            </w:r>
            <w:proofErr w:type="gramEnd"/>
            <w:r w:rsidRPr="00566665">
              <w:rPr>
                <w:rFonts w:ascii="Times New Roman" w:eastAsia="Times New Roman" w:hAnsi="Times New Roman" w:cs="Times New Roman"/>
                <w:sz w:val="24"/>
                <w:szCs w:val="24"/>
                <w:lang w:eastAsia="zh-CN"/>
              </w:rPr>
              <w:t xml:space="preserve"> al</w:t>
            </w:r>
            <w:r w:rsidR="00765934">
              <w:rPr>
                <w:rFonts w:ascii="Times New Roman" w:eastAsia="Times New Roman" w:hAnsi="Times New Roman" w:cs="Times New Roman"/>
                <w:sz w:val="24"/>
                <w:szCs w:val="24"/>
                <w:lang w:eastAsia="zh-CN"/>
              </w:rPr>
              <w:t>.</w:t>
            </w:r>
            <w:r w:rsidRPr="00566665">
              <w:rPr>
                <w:rFonts w:ascii="Times New Roman" w:eastAsia="Times New Roman" w:hAnsi="Times New Roman" w:cs="Times New Roman"/>
                <w:sz w:val="24"/>
                <w:szCs w:val="24"/>
                <w:lang w:eastAsia="zh-CN"/>
              </w:rPr>
              <w:t xml:space="preserve"> (2006)</w:t>
            </w:r>
            <w:r w:rsidR="00DF020B" w:rsidRPr="00566665">
              <w:rPr>
                <w:rFonts w:ascii="Times New Roman" w:eastAsia="Times New Roman" w:hAnsi="Times New Roman" w:cs="Times New Roman"/>
                <w:sz w:val="24"/>
                <w:szCs w:val="24"/>
                <w:vertAlign w:val="superscript"/>
                <w:lang w:eastAsia="zh-CN"/>
              </w:rPr>
              <w:t xml:space="preserve"> </w:t>
            </w:r>
          </w:p>
          <w:p w:rsidR="00B21C73" w:rsidRPr="00566665" w:rsidRDefault="00B21C73" w:rsidP="009A0C94">
            <w:pPr>
              <w:suppressAutoHyphens/>
              <w:spacing w:after="0" w:line="240" w:lineRule="auto"/>
              <w:jc w:val="center"/>
              <w:rPr>
                <w:rFonts w:ascii="Times New Roman" w:eastAsia="Times New Roman" w:hAnsi="Times New Roman" w:cs="Times New Roman"/>
                <w:b/>
                <w:sz w:val="24"/>
                <w:szCs w:val="24"/>
                <w:lang w:eastAsia="zh-CN"/>
              </w:rPr>
            </w:pPr>
            <w:r w:rsidRPr="00566665">
              <w:rPr>
                <w:rFonts w:ascii="Times New Roman" w:eastAsia="Times New Roman" w:hAnsi="Times New Roman" w:cs="Times New Roman"/>
                <w:b/>
                <w:sz w:val="24"/>
                <w:szCs w:val="24"/>
                <w:lang w:eastAsia="zh-CN"/>
              </w:rPr>
              <w:t>(P4, P5)</w:t>
            </w:r>
          </w:p>
          <w:p w:rsidR="00B21C73" w:rsidRPr="00566665" w:rsidRDefault="00B21C73" w:rsidP="009A0C94">
            <w:pPr>
              <w:suppressAutoHyphens/>
              <w:spacing w:after="0" w:line="240" w:lineRule="auto"/>
              <w:jc w:val="center"/>
              <w:rPr>
                <w:rFonts w:ascii="Times New Roman" w:eastAsia="Times New Roman" w:hAnsi="Times New Roman" w:cs="Times New Roman"/>
                <w:sz w:val="24"/>
                <w:szCs w:val="24"/>
                <w:lang w:eastAsia="zh-CN"/>
              </w:rPr>
            </w:pPr>
            <w:proofErr w:type="spellStart"/>
            <w:r w:rsidRPr="00566665">
              <w:rPr>
                <w:rFonts w:ascii="Times New Roman" w:eastAsia="Times New Roman" w:hAnsi="Times New Roman" w:cs="Times New Roman"/>
                <w:sz w:val="24"/>
                <w:szCs w:val="24"/>
                <w:lang w:eastAsia="zh-CN"/>
              </w:rPr>
              <w:t>Rabito</w:t>
            </w:r>
            <w:proofErr w:type="spellEnd"/>
            <w:r w:rsidRPr="00566665">
              <w:rPr>
                <w:rFonts w:ascii="Times New Roman" w:eastAsia="Times New Roman" w:hAnsi="Times New Roman" w:cs="Times New Roman"/>
                <w:sz w:val="24"/>
                <w:szCs w:val="24"/>
                <w:lang w:eastAsia="zh-CN"/>
              </w:rPr>
              <w:t xml:space="preserve"> </w:t>
            </w:r>
            <w:proofErr w:type="gramStart"/>
            <w:r w:rsidRPr="00566665">
              <w:rPr>
                <w:rFonts w:ascii="Times New Roman" w:eastAsia="Times New Roman" w:hAnsi="Times New Roman" w:cs="Times New Roman"/>
                <w:sz w:val="24"/>
                <w:szCs w:val="24"/>
                <w:lang w:eastAsia="zh-CN"/>
              </w:rPr>
              <w:t>et</w:t>
            </w:r>
            <w:proofErr w:type="gramEnd"/>
            <w:r w:rsidRPr="00566665">
              <w:rPr>
                <w:rFonts w:ascii="Times New Roman" w:eastAsia="Times New Roman" w:hAnsi="Times New Roman" w:cs="Times New Roman"/>
                <w:sz w:val="24"/>
                <w:szCs w:val="24"/>
                <w:lang w:eastAsia="zh-CN"/>
              </w:rPr>
              <w:t xml:space="preserve"> al</w:t>
            </w:r>
            <w:r w:rsidR="00765934">
              <w:rPr>
                <w:rFonts w:ascii="Times New Roman" w:eastAsia="Times New Roman" w:hAnsi="Times New Roman" w:cs="Times New Roman"/>
                <w:sz w:val="24"/>
                <w:szCs w:val="24"/>
                <w:lang w:eastAsia="zh-CN"/>
              </w:rPr>
              <w:t>.</w:t>
            </w:r>
            <w:r w:rsidRPr="00566665">
              <w:rPr>
                <w:rFonts w:ascii="Times New Roman" w:eastAsia="Times New Roman" w:hAnsi="Times New Roman" w:cs="Times New Roman"/>
                <w:sz w:val="24"/>
                <w:szCs w:val="24"/>
                <w:lang w:eastAsia="zh-CN"/>
              </w:rPr>
              <w:t xml:space="preserve"> (2008)</w:t>
            </w:r>
            <w:r w:rsidR="00DF020B" w:rsidRPr="00566665">
              <w:rPr>
                <w:rFonts w:ascii="Times New Roman" w:eastAsia="Times New Roman" w:hAnsi="Times New Roman" w:cs="Times New Roman"/>
                <w:sz w:val="24"/>
                <w:szCs w:val="24"/>
                <w:vertAlign w:val="superscript"/>
                <w:lang w:eastAsia="zh-CN"/>
              </w:rPr>
              <w:t xml:space="preserve"> </w:t>
            </w:r>
            <w:r w:rsidR="009A0C94" w:rsidRPr="00566665">
              <w:rPr>
                <w:rFonts w:ascii="Times New Roman" w:eastAsia="Times New Roman" w:hAnsi="Times New Roman" w:cs="Times New Roman"/>
                <w:sz w:val="24"/>
                <w:szCs w:val="24"/>
                <w:vertAlign w:val="superscript"/>
                <w:lang w:eastAsia="zh-CN"/>
              </w:rPr>
              <w:t xml:space="preserve"> </w:t>
            </w:r>
            <w:r w:rsidRPr="00566665">
              <w:rPr>
                <w:rFonts w:ascii="Times New Roman" w:eastAsia="Times New Roman" w:hAnsi="Times New Roman" w:cs="Times New Roman"/>
                <w:b/>
                <w:sz w:val="24"/>
                <w:szCs w:val="24"/>
                <w:lang w:eastAsia="zh-CN"/>
              </w:rPr>
              <w:t>(P6)</w:t>
            </w:r>
          </w:p>
        </w:tc>
        <w:tc>
          <w:tcPr>
            <w:tcW w:w="6516" w:type="dxa"/>
            <w:shd w:val="clear" w:color="auto" w:fill="auto"/>
          </w:tcPr>
          <w:p w:rsidR="00B21C73" w:rsidRPr="00566665" w:rsidRDefault="00B21C73" w:rsidP="00483B1A">
            <w:pPr>
              <w:suppressAutoHyphens/>
              <w:spacing w:after="0" w:line="240" w:lineRule="auto"/>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b/>
                <w:sz w:val="24"/>
                <w:szCs w:val="24"/>
                <w:lang w:eastAsia="zh-CN"/>
              </w:rPr>
              <w:t xml:space="preserve">P4: </w:t>
            </w:r>
            <w:r w:rsidRPr="00566665">
              <w:rPr>
                <w:rFonts w:ascii="Times New Roman" w:eastAsia="Times New Roman" w:hAnsi="Times New Roman" w:cs="Times New Roman"/>
                <w:sz w:val="24"/>
                <w:szCs w:val="24"/>
                <w:lang w:eastAsia="zh-CN"/>
              </w:rPr>
              <w:t>Peso = [0,5030 x CB (cm)] + [0,5634 x CA (cm)] + [1,3180 x CP (cm)] + [0,0339 x DCSE (mm)] – 43,1560</w:t>
            </w:r>
          </w:p>
          <w:p w:rsidR="00B21C73" w:rsidRPr="00566665" w:rsidRDefault="00B21C73" w:rsidP="00483B1A">
            <w:pPr>
              <w:suppressAutoHyphens/>
              <w:spacing w:after="0" w:line="240" w:lineRule="auto"/>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b/>
                <w:sz w:val="24"/>
                <w:szCs w:val="24"/>
                <w:lang w:eastAsia="zh-CN"/>
              </w:rPr>
              <w:t xml:space="preserve">P5: </w:t>
            </w:r>
            <w:r w:rsidRPr="00566665">
              <w:rPr>
                <w:rFonts w:ascii="Times New Roman" w:eastAsia="Times New Roman" w:hAnsi="Times New Roman" w:cs="Times New Roman"/>
                <w:sz w:val="24"/>
                <w:szCs w:val="24"/>
                <w:lang w:eastAsia="zh-CN"/>
              </w:rPr>
              <w:t>Peso = [0,4808 x CB (cm)] + [0,5646 x CA (cm)] + [1,3160 x CP (cm)] – 42,2450</w:t>
            </w:r>
          </w:p>
          <w:p w:rsidR="00B21C73" w:rsidRPr="00566665" w:rsidRDefault="00B21C73" w:rsidP="00483B1A">
            <w:pPr>
              <w:suppressAutoHyphens/>
              <w:spacing w:after="0" w:line="240" w:lineRule="auto"/>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b/>
                <w:sz w:val="24"/>
                <w:szCs w:val="24"/>
                <w:lang w:eastAsia="zh-CN"/>
              </w:rPr>
              <w:t xml:space="preserve">P6: </w:t>
            </w:r>
            <w:r w:rsidRPr="00566665">
              <w:rPr>
                <w:rFonts w:ascii="Times New Roman" w:eastAsia="Times New Roman" w:hAnsi="Times New Roman" w:cs="Times New Roman"/>
                <w:sz w:val="24"/>
                <w:szCs w:val="24"/>
                <w:lang w:eastAsia="zh-CN"/>
              </w:rPr>
              <w:t>Peso = [0,5759 x CB (cm)] + [0,5263 x CA (cm)] + [1,2452 x CP (cm)] – [4,8689 x sexo (masculino = 1 e feminino = 2)] – 32,9241.</w:t>
            </w:r>
          </w:p>
        </w:tc>
      </w:tr>
      <w:tr w:rsidR="00B21C73" w:rsidRPr="00566665" w:rsidTr="009A0C94">
        <w:tc>
          <w:tcPr>
            <w:tcW w:w="2556" w:type="dxa"/>
            <w:shd w:val="clear" w:color="auto" w:fill="auto"/>
            <w:vAlign w:val="center"/>
          </w:tcPr>
          <w:p w:rsidR="00B21C73" w:rsidRPr="00566665" w:rsidRDefault="00B21C73" w:rsidP="00DF020B">
            <w:pPr>
              <w:suppressAutoHyphens/>
              <w:spacing w:after="0" w:line="240" w:lineRule="auto"/>
              <w:jc w:val="center"/>
              <w:rPr>
                <w:rFonts w:ascii="Times New Roman" w:eastAsia="Times New Roman" w:hAnsi="Times New Roman" w:cs="Times New Roman"/>
                <w:b/>
                <w:sz w:val="24"/>
                <w:szCs w:val="24"/>
                <w:lang w:eastAsia="zh-CN"/>
              </w:rPr>
            </w:pPr>
            <w:r w:rsidRPr="00566665">
              <w:rPr>
                <w:rFonts w:ascii="Times New Roman" w:eastAsia="Times New Roman" w:hAnsi="Times New Roman" w:cs="Times New Roman"/>
                <w:sz w:val="24"/>
                <w:szCs w:val="24"/>
                <w:lang w:eastAsia="zh-CN"/>
              </w:rPr>
              <w:t>Martín &amp; Hernandez (2013)</w:t>
            </w:r>
            <w:r w:rsidR="00DF020B" w:rsidRPr="00566665">
              <w:rPr>
                <w:rFonts w:ascii="Times New Roman" w:eastAsia="Times New Roman" w:hAnsi="Times New Roman" w:cs="Times New Roman"/>
                <w:sz w:val="24"/>
                <w:szCs w:val="24"/>
                <w:lang w:eastAsia="zh-CN"/>
              </w:rPr>
              <w:t xml:space="preserve"> </w:t>
            </w:r>
            <w:r w:rsidRPr="00566665">
              <w:rPr>
                <w:rFonts w:ascii="Times New Roman" w:eastAsia="Times New Roman" w:hAnsi="Times New Roman" w:cs="Times New Roman"/>
                <w:b/>
                <w:sz w:val="24"/>
                <w:szCs w:val="24"/>
                <w:lang w:eastAsia="zh-CN"/>
              </w:rPr>
              <w:t>(P7)</w:t>
            </w:r>
          </w:p>
        </w:tc>
        <w:tc>
          <w:tcPr>
            <w:tcW w:w="6516" w:type="dxa"/>
            <w:shd w:val="clear" w:color="auto" w:fill="auto"/>
          </w:tcPr>
          <w:p w:rsidR="00B21C73" w:rsidRPr="00566665" w:rsidRDefault="00B21C73" w:rsidP="00483B1A">
            <w:pPr>
              <w:autoSpaceDE w:val="0"/>
              <w:autoSpaceDN w:val="0"/>
              <w:adjustRightInd w:val="0"/>
              <w:spacing w:after="0" w:line="240" w:lineRule="auto"/>
              <w:jc w:val="both"/>
              <w:rPr>
                <w:rFonts w:ascii="Times New Roman" w:hAnsi="Times New Roman" w:cs="Times New Roman"/>
                <w:sz w:val="24"/>
                <w:szCs w:val="24"/>
              </w:rPr>
            </w:pPr>
            <w:r w:rsidRPr="00566665">
              <w:rPr>
                <w:rFonts w:ascii="Times New Roman" w:hAnsi="Times New Roman" w:cs="Times New Roman"/>
                <w:sz w:val="24"/>
                <w:szCs w:val="24"/>
              </w:rPr>
              <w:t>Homens: Peso = [CB (cm) x 1,773] + [CP (cm) x 1,334] – 33,474</w:t>
            </w:r>
          </w:p>
          <w:p w:rsidR="00B21C73" w:rsidRPr="00566665" w:rsidRDefault="00B21C73" w:rsidP="00483B1A">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566665">
              <w:rPr>
                <w:rFonts w:ascii="Times New Roman" w:hAnsi="Times New Roman" w:cs="Times New Roman"/>
                <w:sz w:val="24"/>
                <w:szCs w:val="24"/>
              </w:rPr>
              <w:t>Mulheres: Peso = [CB (cm) x 1,854] + [CP (cm) x 1,247] – 33,770</w:t>
            </w:r>
          </w:p>
        </w:tc>
      </w:tr>
    </w:tbl>
    <w:p w:rsidR="00933574" w:rsidRPr="00566665" w:rsidRDefault="00743180" w:rsidP="00933574">
      <w:pPr>
        <w:autoSpaceDE w:val="0"/>
        <w:autoSpaceDN w:val="0"/>
        <w:adjustRightInd w:val="0"/>
        <w:spacing w:after="0" w:line="240" w:lineRule="auto"/>
        <w:jc w:val="both"/>
        <w:rPr>
          <w:rFonts w:ascii="Times New Roman" w:hAnsi="Times New Roman" w:cs="Times New Roman"/>
          <w:color w:val="FF0000"/>
          <w:sz w:val="24"/>
          <w:szCs w:val="24"/>
        </w:rPr>
      </w:pPr>
      <w:r w:rsidRPr="00566665">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700224" behindDoc="0" locked="0" layoutInCell="1" allowOverlap="1" wp14:anchorId="3A305DF1" wp14:editId="6C90B0F4">
                <wp:simplePos x="0" y="0"/>
                <wp:positionH relativeFrom="column">
                  <wp:posOffset>-80010</wp:posOffset>
                </wp:positionH>
                <wp:positionV relativeFrom="paragraph">
                  <wp:posOffset>88900</wp:posOffset>
                </wp:positionV>
                <wp:extent cx="5755005" cy="850265"/>
                <wp:effectExtent l="0" t="0" r="0" b="698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850265"/>
                        </a:xfrm>
                        <a:prstGeom prst="rect">
                          <a:avLst/>
                        </a:prstGeom>
                        <a:solidFill>
                          <a:srgbClr val="FFFFFF"/>
                        </a:solidFill>
                        <a:ln w="9525">
                          <a:noFill/>
                          <a:miter lim="800000"/>
                          <a:headEnd/>
                          <a:tailEnd/>
                        </a:ln>
                      </wps:spPr>
                      <wps:txbx>
                        <w:txbxContent>
                          <w:p w:rsidR="007C038C" w:rsidRPr="009A0C94" w:rsidRDefault="007C038C" w:rsidP="00B21C73">
                            <w:pPr>
                              <w:spacing w:after="0" w:line="360" w:lineRule="auto"/>
                              <w:jc w:val="both"/>
                              <w:rPr>
                                <w:rFonts w:ascii="Times New Roman" w:hAnsi="Times New Roman" w:cs="Times New Roman"/>
                                <w:sz w:val="24"/>
                                <w:szCs w:val="24"/>
                              </w:rPr>
                            </w:pPr>
                            <w:r w:rsidRPr="009A0C94">
                              <w:rPr>
                                <w:rFonts w:ascii="Times New Roman" w:hAnsi="Times New Roman" w:cs="Times New Roman"/>
                                <w:sz w:val="24"/>
                                <w:szCs w:val="24"/>
                              </w:rPr>
                              <w:t>CB: circunferência do braço, CP: circunferência da panturrilha, DCSE: dobra cutânea subescapular, AJ: altura do joelho, CA: circunferência abdominal.</w:t>
                            </w:r>
                          </w:p>
                          <w:p w:rsidR="007C038C" w:rsidRPr="009A0C94" w:rsidRDefault="007C038C" w:rsidP="00B21C73">
                            <w:pPr>
                              <w:spacing w:after="0" w:line="360" w:lineRule="auto"/>
                              <w:jc w:val="both"/>
                              <w:rPr>
                                <w:rFonts w:ascii="Times New Roman" w:hAnsi="Times New Roman" w:cs="Times New Roman"/>
                                <w:sz w:val="24"/>
                                <w:szCs w:val="24"/>
                              </w:rPr>
                            </w:pPr>
                            <w:r w:rsidRPr="009A0C94">
                              <w:rPr>
                                <w:rFonts w:ascii="Times New Roman" w:hAnsi="Times New Roman" w:cs="Times New Roman"/>
                                <w:sz w:val="24"/>
                                <w:szCs w:val="24"/>
                              </w:rPr>
                              <w:t>Fonte: Os autores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6.3pt;margin-top:7pt;width:453.15pt;height:66.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73IwIAACEEAAAOAAAAZHJzL2Uyb0RvYy54bWysU9tu2zAMfR+wfxD0vtgx4l6MOEWXLsOA&#10;rhvQ7gMYSY6FyaInKbG7rx8lp2m2vQ3zg0Ca5NHhIbW8GTvDDsp5jbbm81nOmbICpba7mn972ry7&#10;4swHsBIMWlXzZ+X5zertm+XQV6rAFo1UjhGI9dXQ17wNoa+yzItWdeBn2CtLwQZdB4Fct8ukg4HQ&#10;O5MVeX6RDehk71Ao7+nv3RTkq4TfNEqEL03jVWCm5sQtpNOlcxvPbLWEauegb7U40oB/YNGBtnTp&#10;CeoOArC9039BdVo49NiEmcAuw6bRQqUeqJt5/kc3jy30KvVC4vj+JJP/f7Di4fDVMS1rXnBmoaMR&#10;rUGPwKRiT2oMyIqo0dD7ilIfe0oO43scadapX9/fo/jumcV1C3anbp3DoVUgieM8VmZnpROOjyDb&#10;4TNKugz2ARPQ2LguCkiSMEKnWT2f5kM8mKCf5WVZ5nnJmaDYVZkXF2W6AqqX6t758FFhx6JRc0fz&#10;T+hwuPchsoHqJSVe5tFoudHGJMfttmvj2AFoVzbpO6L/lmYsG2p+XRZlQrYY69MadTrQLhvdEbk8&#10;frEcqqjGByuTHUCbySYmxh7liYpM2oRxO1Ji1GyL8pmEcjjtLL0xMlp0PzkbaF9r7n/swSnOzCdL&#10;Yl/PF4u44MlZlJcFOe48sj2PgBUEVfPA2WSuQ3oUka/FWxpKo5Ner0yOXGkPk4zHNxMX/dxPWa8v&#10;e/ULAAD//wMAUEsDBBQABgAIAAAAIQApYywZ3gAAAAoBAAAPAAAAZHJzL2Rvd25yZXYueG1sTI/B&#10;bsIwEETvlfoP1iL1UoEDpQlJ46C2UqteoXyAEy9JRLyOYkPC33c5lePOPM3O5NvJduKCg28dKVgu&#10;IhBIlTMt1QoOv1/zDQgfNBndOUIFV/SwLR4fcp0ZN9IOL/tQCw4hn2kFTQh9JqWvGrTaL1yPxN7R&#10;DVYHPodamkGPHG47uYqiWFrdEn9odI+fDVan/dkqOP6Mz6/pWH6HQ7Jbxx+6TUp3VeppNr2/gQg4&#10;hX8YbvW5OhTcqXRnMl50CubLVcwoG2vexMAmfUlAlDchSUEWubyfUPwBAAD//wMAUEsBAi0AFAAG&#10;AAgAAAAhALaDOJL+AAAA4QEAABMAAAAAAAAAAAAAAAAAAAAAAFtDb250ZW50X1R5cGVzXS54bWxQ&#10;SwECLQAUAAYACAAAACEAOP0h/9YAAACUAQAACwAAAAAAAAAAAAAAAAAvAQAAX3JlbHMvLnJlbHNQ&#10;SwECLQAUAAYACAAAACEAxnB+9yMCAAAhBAAADgAAAAAAAAAAAAAAAAAuAgAAZHJzL2Uyb0RvYy54&#10;bWxQSwECLQAUAAYACAAAACEAKWMsGd4AAAAKAQAADwAAAAAAAAAAAAAAAAB9BAAAZHJzL2Rvd25y&#10;ZXYueG1sUEsFBgAAAAAEAAQA8wAAAIgFAAAAAA==&#10;" stroked="f">
                <v:textbox>
                  <w:txbxContent>
                    <w:p w:rsidR="007C038C" w:rsidRPr="009A0C94" w:rsidRDefault="007C038C" w:rsidP="00B21C73">
                      <w:pPr>
                        <w:spacing w:after="0" w:line="360" w:lineRule="auto"/>
                        <w:jc w:val="both"/>
                        <w:rPr>
                          <w:rFonts w:ascii="Times New Roman" w:hAnsi="Times New Roman" w:cs="Times New Roman"/>
                          <w:sz w:val="24"/>
                          <w:szCs w:val="24"/>
                        </w:rPr>
                      </w:pPr>
                      <w:r w:rsidRPr="009A0C94">
                        <w:rPr>
                          <w:rFonts w:ascii="Times New Roman" w:hAnsi="Times New Roman" w:cs="Times New Roman"/>
                          <w:sz w:val="24"/>
                          <w:szCs w:val="24"/>
                        </w:rPr>
                        <w:t>CB: circunferência do braço, CP: circunferência da panturrilha, DCSE: dobra cutânea subescapular, AJ: altura do joelho, CA: circunferência abdominal.</w:t>
                      </w:r>
                    </w:p>
                    <w:p w:rsidR="007C038C" w:rsidRPr="009A0C94" w:rsidRDefault="007C038C" w:rsidP="00B21C73">
                      <w:pPr>
                        <w:spacing w:after="0" w:line="360" w:lineRule="auto"/>
                        <w:jc w:val="both"/>
                        <w:rPr>
                          <w:rFonts w:ascii="Times New Roman" w:hAnsi="Times New Roman" w:cs="Times New Roman"/>
                          <w:sz w:val="24"/>
                          <w:szCs w:val="24"/>
                        </w:rPr>
                      </w:pPr>
                      <w:r w:rsidRPr="009A0C94">
                        <w:rPr>
                          <w:rFonts w:ascii="Times New Roman" w:hAnsi="Times New Roman" w:cs="Times New Roman"/>
                          <w:sz w:val="24"/>
                          <w:szCs w:val="24"/>
                        </w:rPr>
                        <w:t>Fonte: Os autores (2016)</w:t>
                      </w:r>
                    </w:p>
                  </w:txbxContent>
                </v:textbox>
              </v:shape>
            </w:pict>
          </mc:Fallback>
        </mc:AlternateContent>
      </w:r>
    </w:p>
    <w:p w:rsidR="00B21C73" w:rsidRPr="00566665" w:rsidRDefault="00B21C73" w:rsidP="00933574">
      <w:pPr>
        <w:autoSpaceDE w:val="0"/>
        <w:autoSpaceDN w:val="0"/>
        <w:adjustRightInd w:val="0"/>
        <w:spacing w:after="0" w:line="240" w:lineRule="auto"/>
        <w:jc w:val="both"/>
        <w:rPr>
          <w:rFonts w:ascii="Times New Roman" w:hAnsi="Times New Roman" w:cs="Times New Roman"/>
          <w:color w:val="FF0000"/>
          <w:sz w:val="24"/>
          <w:szCs w:val="24"/>
        </w:rPr>
      </w:pPr>
      <w:r w:rsidRPr="00566665">
        <w:rPr>
          <w:rFonts w:ascii="Times New Roman" w:eastAsia="Times New Roman" w:hAnsi="Times New Roman" w:cs="Times New Roman"/>
          <w:sz w:val="24"/>
          <w:szCs w:val="24"/>
          <w:lang w:eastAsia="zh-CN"/>
        </w:rPr>
        <w:lastRenderedPageBreak/>
        <w:t>Tabela 2: Fórmulas de estimativa de altura avaliadas no estudo. Juiz de Fora, Minas Gerais.</w:t>
      </w:r>
    </w:p>
    <w:tbl>
      <w:tblPr>
        <w:tblStyle w:val="Tabelacomgrade"/>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2670"/>
        <w:gridCol w:w="6402"/>
      </w:tblGrid>
      <w:tr w:rsidR="00B21C73" w:rsidRPr="00566665" w:rsidTr="005600CB">
        <w:tc>
          <w:tcPr>
            <w:tcW w:w="2670" w:type="dxa"/>
            <w:shd w:val="clear" w:color="auto" w:fill="FFFFFF" w:themeFill="background1"/>
          </w:tcPr>
          <w:p w:rsidR="00B21C73" w:rsidRPr="00566665" w:rsidRDefault="00B21C73" w:rsidP="00483B1A">
            <w:pPr>
              <w:suppressAutoHyphens/>
              <w:jc w:val="center"/>
              <w:rPr>
                <w:rFonts w:ascii="Times New Roman" w:eastAsia="Times New Roman" w:hAnsi="Times New Roman" w:cs="Times New Roman"/>
                <w:b/>
                <w:sz w:val="24"/>
                <w:szCs w:val="24"/>
                <w:lang w:eastAsia="zh-CN"/>
              </w:rPr>
            </w:pPr>
            <w:r w:rsidRPr="00566665">
              <w:rPr>
                <w:rFonts w:ascii="Times New Roman" w:eastAsia="Times New Roman" w:hAnsi="Times New Roman" w:cs="Times New Roman"/>
                <w:b/>
                <w:sz w:val="24"/>
                <w:szCs w:val="24"/>
                <w:lang w:eastAsia="zh-CN"/>
              </w:rPr>
              <w:t>Autor</w:t>
            </w:r>
          </w:p>
        </w:tc>
        <w:tc>
          <w:tcPr>
            <w:tcW w:w="6402" w:type="dxa"/>
            <w:shd w:val="clear" w:color="auto" w:fill="FFFFFF" w:themeFill="background1"/>
          </w:tcPr>
          <w:p w:rsidR="00B21C73" w:rsidRPr="00566665" w:rsidRDefault="00B21C73" w:rsidP="00483B1A">
            <w:pPr>
              <w:suppressAutoHyphens/>
              <w:jc w:val="center"/>
              <w:rPr>
                <w:rFonts w:ascii="Times New Roman" w:eastAsia="Times New Roman" w:hAnsi="Times New Roman" w:cs="Times New Roman"/>
                <w:b/>
                <w:sz w:val="24"/>
                <w:szCs w:val="24"/>
                <w:lang w:eastAsia="zh-CN"/>
              </w:rPr>
            </w:pPr>
            <w:r w:rsidRPr="00566665">
              <w:rPr>
                <w:rFonts w:ascii="Times New Roman" w:eastAsia="Times New Roman" w:hAnsi="Times New Roman" w:cs="Times New Roman"/>
                <w:b/>
                <w:sz w:val="24"/>
                <w:szCs w:val="24"/>
                <w:lang w:eastAsia="zh-CN"/>
              </w:rPr>
              <w:t>Fórmula</w:t>
            </w:r>
          </w:p>
        </w:tc>
      </w:tr>
      <w:tr w:rsidR="00B21C73" w:rsidRPr="00566665" w:rsidTr="009A0C94">
        <w:tc>
          <w:tcPr>
            <w:tcW w:w="2670" w:type="dxa"/>
            <w:vAlign w:val="center"/>
          </w:tcPr>
          <w:p w:rsidR="00B21C73" w:rsidRPr="00566665" w:rsidRDefault="00B21C73" w:rsidP="00483B1A">
            <w:pPr>
              <w:suppressAutoHyphens/>
              <w:jc w:val="center"/>
              <w:rPr>
                <w:rFonts w:ascii="Times New Roman" w:eastAsia="Times New Roman" w:hAnsi="Times New Roman" w:cs="Times New Roman"/>
                <w:sz w:val="24"/>
                <w:szCs w:val="24"/>
                <w:lang w:eastAsia="zh-CN"/>
              </w:rPr>
            </w:pPr>
            <w:proofErr w:type="spellStart"/>
            <w:r w:rsidRPr="00566665">
              <w:rPr>
                <w:rFonts w:ascii="Times New Roman" w:eastAsia="Times New Roman" w:hAnsi="Times New Roman" w:cs="Times New Roman"/>
                <w:sz w:val="24"/>
                <w:szCs w:val="24"/>
                <w:lang w:eastAsia="zh-CN"/>
              </w:rPr>
              <w:t>Chumlea</w:t>
            </w:r>
            <w:proofErr w:type="spellEnd"/>
            <w:r w:rsidRPr="00566665">
              <w:rPr>
                <w:rFonts w:ascii="Times New Roman" w:eastAsia="Times New Roman" w:hAnsi="Times New Roman" w:cs="Times New Roman"/>
                <w:sz w:val="24"/>
                <w:szCs w:val="24"/>
                <w:lang w:eastAsia="zh-CN"/>
              </w:rPr>
              <w:t xml:space="preserve"> </w:t>
            </w:r>
            <w:proofErr w:type="gramStart"/>
            <w:r w:rsidRPr="00566665">
              <w:rPr>
                <w:rFonts w:ascii="Times New Roman" w:eastAsia="Times New Roman" w:hAnsi="Times New Roman" w:cs="Times New Roman"/>
                <w:sz w:val="24"/>
                <w:szCs w:val="24"/>
                <w:lang w:eastAsia="zh-CN"/>
              </w:rPr>
              <w:t>et</w:t>
            </w:r>
            <w:proofErr w:type="gramEnd"/>
            <w:r w:rsidRPr="00566665">
              <w:rPr>
                <w:rFonts w:ascii="Times New Roman" w:eastAsia="Times New Roman" w:hAnsi="Times New Roman" w:cs="Times New Roman"/>
                <w:sz w:val="24"/>
                <w:szCs w:val="24"/>
                <w:lang w:eastAsia="zh-CN"/>
              </w:rPr>
              <w:t xml:space="preserve"> al</w:t>
            </w:r>
            <w:r w:rsidR="00765934">
              <w:rPr>
                <w:rFonts w:ascii="Times New Roman" w:eastAsia="Times New Roman" w:hAnsi="Times New Roman" w:cs="Times New Roman"/>
                <w:sz w:val="24"/>
                <w:szCs w:val="24"/>
                <w:lang w:eastAsia="zh-CN"/>
              </w:rPr>
              <w:t>.</w:t>
            </w:r>
            <w:r w:rsidRPr="00566665">
              <w:rPr>
                <w:rFonts w:ascii="Times New Roman" w:eastAsia="Times New Roman" w:hAnsi="Times New Roman" w:cs="Times New Roman"/>
                <w:sz w:val="24"/>
                <w:szCs w:val="24"/>
                <w:lang w:eastAsia="zh-CN"/>
              </w:rPr>
              <w:t xml:space="preserve"> (1985)</w:t>
            </w:r>
            <w:r w:rsidR="00235374" w:rsidRPr="00566665">
              <w:rPr>
                <w:rFonts w:ascii="Times New Roman" w:eastAsia="Times New Roman" w:hAnsi="Times New Roman" w:cs="Times New Roman"/>
                <w:sz w:val="24"/>
                <w:szCs w:val="24"/>
                <w:vertAlign w:val="superscript"/>
                <w:lang w:eastAsia="zh-CN"/>
              </w:rPr>
              <w:t xml:space="preserve"> </w:t>
            </w:r>
            <w:r w:rsidRPr="00566665">
              <w:rPr>
                <w:rFonts w:ascii="Times New Roman" w:eastAsia="Times New Roman" w:hAnsi="Times New Roman" w:cs="Times New Roman"/>
                <w:b/>
                <w:sz w:val="24"/>
                <w:szCs w:val="24"/>
                <w:lang w:eastAsia="zh-CN"/>
              </w:rPr>
              <w:t>(A1)</w:t>
            </w:r>
          </w:p>
        </w:tc>
        <w:tc>
          <w:tcPr>
            <w:tcW w:w="6402" w:type="dxa"/>
          </w:tcPr>
          <w:p w:rsidR="00B21C73" w:rsidRPr="00566665" w:rsidRDefault="00B21C73" w:rsidP="00483B1A">
            <w:pPr>
              <w:suppressAutoHyphens/>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sz w:val="24"/>
                <w:szCs w:val="24"/>
                <w:lang w:eastAsia="zh-CN"/>
              </w:rPr>
              <w:t>Homens:</w:t>
            </w:r>
            <w:r w:rsidRPr="00566665">
              <w:rPr>
                <w:rFonts w:ascii="Times New Roman" w:eastAsia="Times New Roman" w:hAnsi="Times New Roman" w:cs="Times New Roman"/>
                <w:sz w:val="24"/>
                <w:szCs w:val="24"/>
                <w:lang w:eastAsia="pt-BR"/>
              </w:rPr>
              <w:t xml:space="preserve"> Altura = 64,19 – (0,04 x idade em anos) + [2,02 x AJ (cm)]</w:t>
            </w:r>
          </w:p>
          <w:p w:rsidR="00B21C73" w:rsidRPr="00566665" w:rsidRDefault="00B21C73" w:rsidP="00483B1A">
            <w:pPr>
              <w:suppressAutoHyphens/>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sz w:val="24"/>
                <w:szCs w:val="24"/>
                <w:lang w:eastAsia="zh-CN"/>
              </w:rPr>
              <w:t xml:space="preserve">Mulheres: </w:t>
            </w:r>
            <w:r w:rsidRPr="00566665">
              <w:rPr>
                <w:rFonts w:ascii="Times New Roman" w:eastAsia="Times New Roman" w:hAnsi="Times New Roman" w:cs="Times New Roman"/>
                <w:sz w:val="24"/>
                <w:szCs w:val="24"/>
                <w:lang w:eastAsia="pt-BR"/>
              </w:rPr>
              <w:t xml:space="preserve">Altura = 84,88 – (0,24 x idade em anos) + [1,83 x </w:t>
            </w:r>
            <w:proofErr w:type="gramStart"/>
            <w:r w:rsidRPr="00566665">
              <w:rPr>
                <w:rFonts w:ascii="Times New Roman" w:eastAsia="Times New Roman" w:hAnsi="Times New Roman" w:cs="Times New Roman"/>
                <w:sz w:val="24"/>
                <w:szCs w:val="24"/>
                <w:lang w:eastAsia="pt-BR"/>
              </w:rPr>
              <w:t>AJ(</w:t>
            </w:r>
            <w:proofErr w:type="gramEnd"/>
            <w:r w:rsidRPr="00566665">
              <w:rPr>
                <w:rFonts w:ascii="Times New Roman" w:eastAsia="Times New Roman" w:hAnsi="Times New Roman" w:cs="Times New Roman"/>
                <w:sz w:val="24"/>
                <w:szCs w:val="24"/>
                <w:lang w:eastAsia="pt-BR"/>
              </w:rPr>
              <w:t>cm)]</w:t>
            </w:r>
          </w:p>
          <w:p w:rsidR="00B21C73" w:rsidRPr="00566665" w:rsidRDefault="00B21C73" w:rsidP="00483B1A">
            <w:pPr>
              <w:suppressAutoHyphens/>
              <w:jc w:val="both"/>
              <w:rPr>
                <w:rFonts w:ascii="Times New Roman" w:eastAsia="Times New Roman" w:hAnsi="Times New Roman" w:cs="Times New Roman"/>
                <w:sz w:val="24"/>
                <w:szCs w:val="24"/>
                <w:lang w:eastAsia="zh-CN"/>
              </w:rPr>
            </w:pPr>
          </w:p>
        </w:tc>
      </w:tr>
      <w:tr w:rsidR="00B21C73" w:rsidRPr="00566665" w:rsidTr="009A0C94">
        <w:tc>
          <w:tcPr>
            <w:tcW w:w="2670" w:type="dxa"/>
            <w:vAlign w:val="center"/>
          </w:tcPr>
          <w:p w:rsidR="00B21C73" w:rsidRPr="00566665" w:rsidRDefault="00B21C73" w:rsidP="00483B1A">
            <w:pPr>
              <w:suppressAutoHyphens/>
              <w:jc w:val="center"/>
              <w:rPr>
                <w:rFonts w:ascii="Times New Roman" w:eastAsia="Times New Roman" w:hAnsi="Times New Roman" w:cs="Times New Roman"/>
                <w:b/>
                <w:sz w:val="24"/>
                <w:szCs w:val="24"/>
                <w:lang w:eastAsia="zh-CN"/>
              </w:rPr>
            </w:pPr>
            <w:proofErr w:type="spellStart"/>
            <w:r w:rsidRPr="00566665">
              <w:rPr>
                <w:rFonts w:ascii="Times New Roman" w:eastAsia="Times New Roman" w:hAnsi="Times New Roman" w:cs="Times New Roman"/>
                <w:sz w:val="24"/>
                <w:szCs w:val="24"/>
                <w:lang w:eastAsia="zh-CN"/>
              </w:rPr>
              <w:t>Chumlea</w:t>
            </w:r>
            <w:proofErr w:type="spellEnd"/>
            <w:r w:rsidRPr="00566665">
              <w:rPr>
                <w:rFonts w:ascii="Times New Roman" w:eastAsia="Times New Roman" w:hAnsi="Times New Roman" w:cs="Times New Roman"/>
                <w:sz w:val="24"/>
                <w:szCs w:val="24"/>
                <w:lang w:eastAsia="zh-CN"/>
              </w:rPr>
              <w:t xml:space="preserve"> </w:t>
            </w:r>
            <w:proofErr w:type="gramStart"/>
            <w:r w:rsidRPr="00566665">
              <w:rPr>
                <w:rFonts w:ascii="Times New Roman" w:eastAsia="Times New Roman" w:hAnsi="Times New Roman" w:cs="Times New Roman"/>
                <w:sz w:val="24"/>
                <w:szCs w:val="24"/>
                <w:lang w:eastAsia="zh-CN"/>
              </w:rPr>
              <w:t>et</w:t>
            </w:r>
            <w:proofErr w:type="gramEnd"/>
            <w:r w:rsidRPr="00566665">
              <w:rPr>
                <w:rFonts w:ascii="Times New Roman" w:eastAsia="Times New Roman" w:hAnsi="Times New Roman" w:cs="Times New Roman"/>
                <w:sz w:val="24"/>
                <w:szCs w:val="24"/>
                <w:lang w:eastAsia="zh-CN"/>
              </w:rPr>
              <w:t xml:space="preserve"> al</w:t>
            </w:r>
            <w:r w:rsidR="00765934">
              <w:rPr>
                <w:rFonts w:ascii="Times New Roman" w:eastAsia="Times New Roman" w:hAnsi="Times New Roman" w:cs="Times New Roman"/>
                <w:sz w:val="24"/>
                <w:szCs w:val="24"/>
                <w:lang w:eastAsia="zh-CN"/>
              </w:rPr>
              <w:t>.</w:t>
            </w:r>
            <w:r w:rsidRPr="00566665">
              <w:rPr>
                <w:rFonts w:ascii="Times New Roman" w:eastAsia="Times New Roman" w:hAnsi="Times New Roman" w:cs="Times New Roman"/>
                <w:sz w:val="24"/>
                <w:szCs w:val="24"/>
                <w:lang w:eastAsia="zh-CN"/>
              </w:rPr>
              <w:t xml:space="preserve"> (1994)</w:t>
            </w:r>
            <w:r w:rsidRPr="00566665">
              <w:rPr>
                <w:rFonts w:ascii="Times New Roman" w:eastAsia="Times New Roman" w:hAnsi="Times New Roman" w:cs="Times New Roman"/>
                <w:color w:val="FF0000"/>
                <w:sz w:val="24"/>
                <w:szCs w:val="24"/>
                <w:vertAlign w:val="superscript"/>
                <w:lang w:eastAsia="zh-CN"/>
              </w:rPr>
              <w:t xml:space="preserve"> </w:t>
            </w:r>
            <w:r w:rsidRPr="00566665">
              <w:rPr>
                <w:rFonts w:ascii="Times New Roman" w:eastAsia="Times New Roman" w:hAnsi="Times New Roman" w:cs="Times New Roman"/>
                <w:b/>
                <w:sz w:val="24"/>
                <w:szCs w:val="24"/>
                <w:lang w:eastAsia="zh-CN"/>
              </w:rPr>
              <w:t>(A2)</w:t>
            </w:r>
          </w:p>
        </w:tc>
        <w:tc>
          <w:tcPr>
            <w:tcW w:w="6402" w:type="dxa"/>
          </w:tcPr>
          <w:p w:rsidR="00B21C73" w:rsidRPr="00566665" w:rsidRDefault="00B21C73" w:rsidP="00483B1A">
            <w:pPr>
              <w:autoSpaceDE w:val="0"/>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bCs/>
                <w:sz w:val="24"/>
                <w:szCs w:val="24"/>
                <w:lang w:eastAsia="pt-BR"/>
              </w:rPr>
              <w:t xml:space="preserve">Homem </w:t>
            </w:r>
            <w:r w:rsidRPr="00566665">
              <w:rPr>
                <w:rFonts w:ascii="Times New Roman" w:eastAsia="Times New Roman" w:hAnsi="Times New Roman" w:cs="Times New Roman"/>
                <w:sz w:val="24"/>
                <w:szCs w:val="24"/>
                <w:lang w:eastAsia="pt-BR"/>
              </w:rPr>
              <w:t>Negro (18-60 anos): 73,42 + [1,79 x AJ (cm)]</w:t>
            </w:r>
          </w:p>
          <w:p w:rsidR="00B21C73" w:rsidRPr="00566665" w:rsidRDefault="00B21C73" w:rsidP="00483B1A">
            <w:pPr>
              <w:autoSpaceDE w:val="0"/>
              <w:jc w:val="both"/>
              <w:rPr>
                <w:rFonts w:ascii="Times New Roman" w:eastAsia="Times New Roman" w:hAnsi="Times New Roman" w:cs="Times New Roman"/>
                <w:sz w:val="24"/>
                <w:szCs w:val="24"/>
                <w:lang w:eastAsia="pt-BR"/>
              </w:rPr>
            </w:pPr>
            <w:r w:rsidRPr="00566665">
              <w:rPr>
                <w:rFonts w:ascii="Times New Roman" w:eastAsia="Times New Roman" w:hAnsi="Times New Roman" w:cs="Times New Roman"/>
                <w:sz w:val="24"/>
                <w:szCs w:val="24"/>
                <w:lang w:eastAsia="pt-BR"/>
              </w:rPr>
              <w:t>Homem Branco (18-60 anos): 71,85 + [1,88 x AJ (cm)]</w:t>
            </w:r>
          </w:p>
          <w:p w:rsidR="00B21C73" w:rsidRPr="00566665" w:rsidRDefault="00B21C73" w:rsidP="00483B1A">
            <w:pPr>
              <w:autoSpaceDE w:val="0"/>
              <w:jc w:val="both"/>
              <w:rPr>
                <w:rFonts w:ascii="Times New Roman" w:eastAsia="Times New Roman" w:hAnsi="Times New Roman" w:cs="Times New Roman"/>
                <w:sz w:val="24"/>
                <w:szCs w:val="24"/>
                <w:lang w:eastAsia="pt-BR"/>
              </w:rPr>
            </w:pPr>
          </w:p>
          <w:p w:rsidR="00B21C73" w:rsidRPr="00566665" w:rsidRDefault="00B21C73" w:rsidP="00483B1A">
            <w:pPr>
              <w:autoSpaceDE w:val="0"/>
              <w:jc w:val="both"/>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 xml:space="preserve">Mulher </w:t>
            </w:r>
            <w:r w:rsidRPr="00566665">
              <w:rPr>
                <w:rFonts w:ascii="Times New Roman" w:eastAsia="Times New Roman" w:hAnsi="Times New Roman" w:cs="Times New Roman"/>
                <w:sz w:val="24"/>
                <w:szCs w:val="24"/>
                <w:lang w:eastAsia="pt-BR"/>
              </w:rPr>
              <w:t>Negra (18-60 anos): 68,10 + [1,86 x AJ (cm)] – [0,06 x idade]</w:t>
            </w:r>
          </w:p>
          <w:p w:rsidR="00B21C73" w:rsidRPr="00566665" w:rsidRDefault="00B21C73" w:rsidP="009A0C94">
            <w:pPr>
              <w:autoSpaceDE w:val="0"/>
              <w:jc w:val="both"/>
              <w:rPr>
                <w:rFonts w:ascii="Times New Roman" w:eastAsia="Times New Roman" w:hAnsi="Times New Roman" w:cs="Times New Roman"/>
                <w:sz w:val="24"/>
                <w:szCs w:val="24"/>
                <w:lang w:eastAsia="zh-CN"/>
              </w:rPr>
            </w:pPr>
            <w:r w:rsidRPr="00566665">
              <w:rPr>
                <w:rFonts w:ascii="Times New Roman" w:hAnsi="Times New Roman" w:cs="Times New Roman"/>
                <w:sz w:val="24"/>
                <w:szCs w:val="24"/>
              </w:rPr>
              <w:t xml:space="preserve">Mulher </w:t>
            </w:r>
            <w:r w:rsidRPr="00566665">
              <w:rPr>
                <w:rFonts w:ascii="Times New Roman" w:eastAsia="Times New Roman" w:hAnsi="Times New Roman" w:cs="Times New Roman"/>
                <w:sz w:val="24"/>
                <w:szCs w:val="24"/>
                <w:lang w:eastAsia="pt-BR"/>
              </w:rPr>
              <w:t>Branca (18-60 anos): 70,25 + [1,87 x AJ (cm)] – [0,06 x idade]</w:t>
            </w:r>
          </w:p>
        </w:tc>
      </w:tr>
      <w:tr w:rsidR="00B21C73" w:rsidRPr="00566665" w:rsidTr="009A0C94">
        <w:tc>
          <w:tcPr>
            <w:tcW w:w="2670" w:type="dxa"/>
            <w:vAlign w:val="center"/>
          </w:tcPr>
          <w:p w:rsidR="00B21C73" w:rsidRPr="00566665" w:rsidRDefault="00B21C73" w:rsidP="00483B1A">
            <w:pPr>
              <w:suppressAutoHyphens/>
              <w:jc w:val="center"/>
              <w:rPr>
                <w:rFonts w:ascii="Times New Roman" w:eastAsia="Times New Roman" w:hAnsi="Times New Roman" w:cs="Times New Roman"/>
                <w:color w:val="FF0000"/>
                <w:sz w:val="24"/>
                <w:szCs w:val="24"/>
                <w:vertAlign w:val="superscript"/>
                <w:lang w:eastAsia="zh-CN"/>
              </w:rPr>
            </w:pPr>
            <w:proofErr w:type="spellStart"/>
            <w:r w:rsidRPr="00566665">
              <w:rPr>
                <w:rFonts w:ascii="Times New Roman" w:eastAsia="Times New Roman" w:hAnsi="Times New Roman" w:cs="Times New Roman"/>
                <w:sz w:val="24"/>
                <w:szCs w:val="24"/>
                <w:lang w:eastAsia="zh-CN"/>
              </w:rPr>
              <w:t>Rabito</w:t>
            </w:r>
            <w:proofErr w:type="spellEnd"/>
            <w:r w:rsidRPr="00566665">
              <w:rPr>
                <w:rFonts w:ascii="Times New Roman" w:eastAsia="Times New Roman" w:hAnsi="Times New Roman" w:cs="Times New Roman"/>
                <w:sz w:val="24"/>
                <w:szCs w:val="24"/>
                <w:lang w:eastAsia="zh-CN"/>
              </w:rPr>
              <w:t xml:space="preserve"> </w:t>
            </w:r>
            <w:proofErr w:type="gramStart"/>
            <w:r w:rsidRPr="00566665">
              <w:rPr>
                <w:rFonts w:ascii="Times New Roman" w:eastAsia="Times New Roman" w:hAnsi="Times New Roman" w:cs="Times New Roman"/>
                <w:sz w:val="24"/>
                <w:szCs w:val="24"/>
                <w:lang w:eastAsia="zh-CN"/>
              </w:rPr>
              <w:t>et</w:t>
            </w:r>
            <w:proofErr w:type="gramEnd"/>
            <w:r w:rsidRPr="00566665">
              <w:rPr>
                <w:rFonts w:ascii="Times New Roman" w:eastAsia="Times New Roman" w:hAnsi="Times New Roman" w:cs="Times New Roman"/>
                <w:sz w:val="24"/>
                <w:szCs w:val="24"/>
                <w:lang w:eastAsia="zh-CN"/>
              </w:rPr>
              <w:t xml:space="preserve"> al</w:t>
            </w:r>
            <w:r w:rsidR="00765934">
              <w:rPr>
                <w:rFonts w:ascii="Times New Roman" w:eastAsia="Times New Roman" w:hAnsi="Times New Roman" w:cs="Times New Roman"/>
                <w:sz w:val="24"/>
                <w:szCs w:val="24"/>
                <w:lang w:eastAsia="zh-CN"/>
              </w:rPr>
              <w:t>.</w:t>
            </w:r>
            <w:r w:rsidRPr="00566665">
              <w:rPr>
                <w:rFonts w:ascii="Times New Roman" w:eastAsia="Times New Roman" w:hAnsi="Times New Roman" w:cs="Times New Roman"/>
                <w:sz w:val="24"/>
                <w:szCs w:val="24"/>
                <w:lang w:eastAsia="zh-CN"/>
              </w:rPr>
              <w:t xml:space="preserve"> (2006)</w:t>
            </w:r>
          </w:p>
          <w:p w:rsidR="00B21C73" w:rsidRPr="00566665" w:rsidRDefault="00B21C73" w:rsidP="00483B1A">
            <w:pPr>
              <w:suppressAutoHyphens/>
              <w:jc w:val="center"/>
              <w:rPr>
                <w:rFonts w:ascii="Times New Roman" w:eastAsia="Times New Roman" w:hAnsi="Times New Roman" w:cs="Times New Roman"/>
                <w:b/>
                <w:sz w:val="24"/>
                <w:szCs w:val="24"/>
                <w:lang w:eastAsia="zh-CN"/>
              </w:rPr>
            </w:pPr>
            <w:r w:rsidRPr="00566665">
              <w:rPr>
                <w:rFonts w:ascii="Times New Roman" w:eastAsia="Times New Roman" w:hAnsi="Times New Roman" w:cs="Times New Roman"/>
                <w:b/>
                <w:sz w:val="24"/>
                <w:szCs w:val="24"/>
                <w:lang w:eastAsia="zh-CN"/>
              </w:rPr>
              <w:t>(A3, A4)</w:t>
            </w:r>
          </w:p>
        </w:tc>
        <w:tc>
          <w:tcPr>
            <w:tcW w:w="6402" w:type="dxa"/>
          </w:tcPr>
          <w:p w:rsidR="00B21C73" w:rsidRPr="00566665" w:rsidRDefault="00B21C73" w:rsidP="00483B1A">
            <w:pPr>
              <w:suppressAutoHyphens/>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b/>
                <w:sz w:val="24"/>
                <w:szCs w:val="24"/>
                <w:lang w:eastAsia="zh-CN"/>
              </w:rPr>
              <w:t xml:space="preserve">A3: </w:t>
            </w:r>
            <w:r w:rsidRPr="00566665">
              <w:rPr>
                <w:rFonts w:ascii="Times New Roman" w:eastAsia="Times New Roman" w:hAnsi="Times New Roman" w:cs="Times New Roman"/>
                <w:sz w:val="24"/>
                <w:szCs w:val="24"/>
                <w:lang w:eastAsia="zh-CN"/>
              </w:rPr>
              <w:t xml:space="preserve">Altura = 58,6940 – [2,9740 x sexo (masculino = 1 e feminino = 2)] – [0,0736 x idade (anos)] + [0,4958 x CBR (cm)] </w:t>
            </w:r>
            <w:proofErr w:type="gramStart"/>
            <w:r w:rsidRPr="00566665">
              <w:rPr>
                <w:rFonts w:ascii="Times New Roman" w:eastAsia="Times New Roman" w:hAnsi="Times New Roman" w:cs="Times New Roman"/>
                <w:sz w:val="24"/>
                <w:szCs w:val="24"/>
                <w:lang w:eastAsia="zh-CN"/>
              </w:rPr>
              <w:t>+ 1,1320 x SE (cm)]</w:t>
            </w:r>
            <w:proofErr w:type="gramEnd"/>
            <w:r w:rsidRPr="00566665">
              <w:rPr>
                <w:rFonts w:ascii="Times New Roman" w:eastAsia="Times New Roman" w:hAnsi="Times New Roman" w:cs="Times New Roman"/>
                <w:sz w:val="24"/>
                <w:szCs w:val="24"/>
                <w:lang w:eastAsia="zh-CN"/>
              </w:rPr>
              <w:t>.</w:t>
            </w:r>
          </w:p>
          <w:p w:rsidR="00B21C73" w:rsidRPr="00566665" w:rsidRDefault="00B21C73" w:rsidP="00483B1A">
            <w:pPr>
              <w:suppressAutoHyphens/>
              <w:jc w:val="both"/>
              <w:rPr>
                <w:rFonts w:ascii="Times New Roman" w:eastAsia="Times New Roman" w:hAnsi="Times New Roman" w:cs="Times New Roman"/>
                <w:sz w:val="24"/>
                <w:szCs w:val="24"/>
                <w:lang w:eastAsia="zh-CN"/>
              </w:rPr>
            </w:pPr>
          </w:p>
          <w:p w:rsidR="00B21C73" w:rsidRPr="00566665" w:rsidRDefault="00B21C73" w:rsidP="00483B1A">
            <w:pPr>
              <w:suppressAutoHyphens/>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b/>
                <w:sz w:val="24"/>
                <w:szCs w:val="24"/>
                <w:lang w:eastAsia="zh-CN"/>
              </w:rPr>
              <w:t>A4:</w:t>
            </w:r>
            <w:r w:rsidRPr="00566665">
              <w:rPr>
                <w:rFonts w:ascii="Times New Roman" w:eastAsia="Times New Roman" w:hAnsi="Times New Roman" w:cs="Times New Roman"/>
                <w:sz w:val="24"/>
                <w:szCs w:val="24"/>
                <w:lang w:eastAsia="zh-CN"/>
              </w:rPr>
              <w:t xml:space="preserve"> Altura = 63,525 – [3,237 x sexo (masculino = 1 e feminino = 2)] – [0,06904 x idade (anos)] + [1,293 x SE (cm)].</w:t>
            </w:r>
          </w:p>
          <w:p w:rsidR="00B21C73" w:rsidRPr="00566665" w:rsidRDefault="00B21C73" w:rsidP="00483B1A">
            <w:pPr>
              <w:suppressAutoHyphens/>
              <w:jc w:val="both"/>
              <w:rPr>
                <w:rFonts w:ascii="Times New Roman" w:eastAsia="Times New Roman" w:hAnsi="Times New Roman" w:cs="Times New Roman"/>
                <w:sz w:val="24"/>
                <w:szCs w:val="24"/>
                <w:lang w:eastAsia="zh-CN"/>
              </w:rPr>
            </w:pPr>
          </w:p>
        </w:tc>
      </w:tr>
      <w:tr w:rsidR="00B21C73" w:rsidRPr="00566665" w:rsidTr="009A0C94">
        <w:tc>
          <w:tcPr>
            <w:tcW w:w="2670" w:type="dxa"/>
            <w:vAlign w:val="center"/>
          </w:tcPr>
          <w:p w:rsidR="00B21C73" w:rsidRPr="00566665" w:rsidRDefault="00B21C73" w:rsidP="00483B1A">
            <w:pPr>
              <w:suppressAutoHyphens/>
              <w:jc w:val="center"/>
              <w:rPr>
                <w:rFonts w:ascii="Times New Roman" w:eastAsia="Times New Roman" w:hAnsi="Times New Roman" w:cs="Times New Roman"/>
                <w:b/>
                <w:sz w:val="24"/>
                <w:szCs w:val="24"/>
                <w:lang w:eastAsia="zh-CN"/>
              </w:rPr>
            </w:pPr>
            <w:proofErr w:type="spellStart"/>
            <w:r w:rsidRPr="00566665">
              <w:rPr>
                <w:rFonts w:ascii="Times New Roman" w:eastAsia="Times New Roman" w:hAnsi="Times New Roman" w:cs="Times New Roman"/>
                <w:sz w:val="24"/>
                <w:szCs w:val="24"/>
                <w:lang w:eastAsia="zh-CN"/>
              </w:rPr>
              <w:t>Know</w:t>
            </w:r>
            <w:proofErr w:type="spellEnd"/>
            <w:r w:rsidRPr="00566665">
              <w:rPr>
                <w:rFonts w:ascii="Times New Roman" w:eastAsia="Times New Roman" w:hAnsi="Times New Roman" w:cs="Times New Roman"/>
                <w:sz w:val="24"/>
                <w:szCs w:val="24"/>
                <w:lang w:eastAsia="zh-CN"/>
              </w:rPr>
              <w:t xml:space="preserve"> &amp; </w:t>
            </w:r>
            <w:proofErr w:type="spellStart"/>
            <w:r w:rsidRPr="00566665">
              <w:rPr>
                <w:rFonts w:ascii="Times New Roman" w:eastAsia="Times New Roman" w:hAnsi="Times New Roman" w:cs="Times New Roman"/>
                <w:sz w:val="24"/>
                <w:szCs w:val="24"/>
                <w:lang w:eastAsia="zh-CN"/>
              </w:rPr>
              <w:t>Witelaw</w:t>
            </w:r>
            <w:proofErr w:type="spellEnd"/>
            <w:r w:rsidRPr="00566665">
              <w:rPr>
                <w:rFonts w:ascii="Times New Roman" w:eastAsia="Times New Roman" w:hAnsi="Times New Roman" w:cs="Times New Roman"/>
                <w:sz w:val="24"/>
                <w:szCs w:val="24"/>
                <w:lang w:eastAsia="zh-CN"/>
              </w:rPr>
              <w:t xml:space="preserve"> (1991)</w:t>
            </w:r>
            <w:r w:rsidRPr="00566665">
              <w:rPr>
                <w:rFonts w:ascii="Times New Roman" w:eastAsia="Times New Roman" w:hAnsi="Times New Roman" w:cs="Times New Roman"/>
                <w:color w:val="FF0000"/>
                <w:sz w:val="24"/>
                <w:szCs w:val="24"/>
                <w:vertAlign w:val="superscript"/>
                <w:lang w:eastAsia="zh-CN"/>
              </w:rPr>
              <w:t xml:space="preserve"> </w:t>
            </w:r>
            <w:r w:rsidRPr="00566665">
              <w:rPr>
                <w:rFonts w:ascii="Times New Roman" w:eastAsia="Times New Roman" w:hAnsi="Times New Roman" w:cs="Times New Roman"/>
                <w:b/>
                <w:sz w:val="24"/>
                <w:szCs w:val="24"/>
                <w:lang w:eastAsia="zh-CN"/>
              </w:rPr>
              <w:t>(A5)</w:t>
            </w:r>
          </w:p>
        </w:tc>
        <w:tc>
          <w:tcPr>
            <w:tcW w:w="6402" w:type="dxa"/>
          </w:tcPr>
          <w:p w:rsidR="00B21C73" w:rsidRPr="00566665" w:rsidRDefault="00B21C73" w:rsidP="00483B1A">
            <w:pPr>
              <w:suppressAutoHyphens/>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sz w:val="24"/>
                <w:szCs w:val="24"/>
                <w:lang w:eastAsia="zh-CN"/>
              </w:rPr>
              <w:t xml:space="preserve">Altura = SE x </w:t>
            </w:r>
            <w:proofErr w:type="gramStart"/>
            <w:r w:rsidRPr="00566665">
              <w:rPr>
                <w:rFonts w:ascii="Times New Roman" w:eastAsia="Times New Roman" w:hAnsi="Times New Roman" w:cs="Times New Roman"/>
                <w:sz w:val="24"/>
                <w:szCs w:val="24"/>
                <w:lang w:eastAsia="zh-CN"/>
              </w:rPr>
              <w:t>2</w:t>
            </w:r>
            <w:proofErr w:type="gramEnd"/>
          </w:p>
          <w:p w:rsidR="00B21C73" w:rsidRPr="00566665" w:rsidRDefault="00B21C73" w:rsidP="00483B1A">
            <w:pPr>
              <w:suppressAutoHyphens/>
              <w:jc w:val="both"/>
              <w:rPr>
                <w:rFonts w:ascii="Times New Roman" w:eastAsia="Times New Roman" w:hAnsi="Times New Roman" w:cs="Times New Roman"/>
                <w:sz w:val="24"/>
                <w:szCs w:val="24"/>
                <w:lang w:eastAsia="zh-CN"/>
              </w:rPr>
            </w:pPr>
          </w:p>
        </w:tc>
      </w:tr>
      <w:tr w:rsidR="00B21C73" w:rsidRPr="00566665" w:rsidTr="009A0C94">
        <w:tc>
          <w:tcPr>
            <w:tcW w:w="2670" w:type="dxa"/>
            <w:vAlign w:val="center"/>
          </w:tcPr>
          <w:p w:rsidR="00B21C73" w:rsidRPr="00566665" w:rsidRDefault="00235374" w:rsidP="00235374">
            <w:pPr>
              <w:suppressAutoHyphens/>
              <w:jc w:val="center"/>
              <w:rPr>
                <w:rFonts w:ascii="Times New Roman" w:eastAsia="Times New Roman" w:hAnsi="Times New Roman" w:cs="Times New Roman"/>
                <w:sz w:val="24"/>
                <w:szCs w:val="24"/>
                <w:lang w:eastAsia="zh-CN"/>
              </w:rPr>
            </w:pPr>
            <w:r w:rsidRPr="00566665">
              <w:rPr>
                <w:rFonts w:ascii="Times New Roman" w:eastAsia="Times New Roman" w:hAnsi="Times New Roman" w:cs="Times New Roman"/>
                <w:sz w:val="24"/>
                <w:szCs w:val="24"/>
                <w:lang w:eastAsia="zh-CN"/>
              </w:rPr>
              <w:t xml:space="preserve">Elia (2003) </w:t>
            </w:r>
            <w:r w:rsidR="00B21C73" w:rsidRPr="00566665">
              <w:rPr>
                <w:rFonts w:ascii="Times New Roman" w:eastAsia="Times New Roman" w:hAnsi="Times New Roman" w:cs="Times New Roman"/>
                <w:b/>
                <w:sz w:val="24"/>
                <w:szCs w:val="24"/>
                <w:lang w:eastAsia="zh-CN"/>
              </w:rPr>
              <w:t>(A6)</w:t>
            </w:r>
          </w:p>
        </w:tc>
        <w:tc>
          <w:tcPr>
            <w:tcW w:w="6402" w:type="dxa"/>
          </w:tcPr>
          <w:p w:rsidR="00B21C73" w:rsidRPr="00566665" w:rsidRDefault="00B21C73" w:rsidP="00483B1A">
            <w:pPr>
              <w:suppressAutoHyphens/>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sz w:val="24"/>
                <w:szCs w:val="24"/>
                <w:lang w:eastAsia="zh-CN"/>
              </w:rPr>
              <w:t>Altura estimada de acordo com comprimento da ulna, sexo e idade.</w:t>
            </w:r>
          </w:p>
          <w:p w:rsidR="00B21C73" w:rsidRPr="00566665" w:rsidRDefault="00B21C73" w:rsidP="00483B1A">
            <w:pPr>
              <w:suppressAutoHyphens/>
              <w:jc w:val="both"/>
              <w:rPr>
                <w:rFonts w:ascii="Times New Roman" w:eastAsia="Times New Roman" w:hAnsi="Times New Roman" w:cs="Times New Roman"/>
                <w:sz w:val="24"/>
                <w:szCs w:val="24"/>
                <w:lang w:eastAsia="zh-CN"/>
              </w:rPr>
            </w:pPr>
          </w:p>
        </w:tc>
      </w:tr>
      <w:tr w:rsidR="00B21C73" w:rsidRPr="00566665" w:rsidTr="009A0C94">
        <w:tc>
          <w:tcPr>
            <w:tcW w:w="2670" w:type="dxa"/>
            <w:vAlign w:val="center"/>
          </w:tcPr>
          <w:p w:rsidR="00B21C73" w:rsidRPr="00566665" w:rsidRDefault="00B21C73" w:rsidP="00483B1A">
            <w:pPr>
              <w:suppressAutoHyphens/>
              <w:jc w:val="center"/>
              <w:rPr>
                <w:rFonts w:ascii="Times New Roman" w:eastAsia="Times New Roman" w:hAnsi="Times New Roman" w:cs="Times New Roman"/>
                <w:sz w:val="24"/>
                <w:szCs w:val="24"/>
                <w:lang w:eastAsia="zh-CN"/>
              </w:rPr>
            </w:pPr>
            <w:proofErr w:type="spellStart"/>
            <w:r w:rsidRPr="00566665">
              <w:rPr>
                <w:rFonts w:ascii="Times New Roman" w:eastAsia="Times New Roman" w:hAnsi="Times New Roman" w:cs="Times New Roman"/>
                <w:sz w:val="24"/>
                <w:szCs w:val="24"/>
                <w:lang w:eastAsia="zh-CN"/>
              </w:rPr>
              <w:t>Cereda</w:t>
            </w:r>
            <w:proofErr w:type="spellEnd"/>
            <w:r w:rsidRPr="00566665">
              <w:rPr>
                <w:rFonts w:ascii="Times New Roman" w:eastAsia="Times New Roman" w:hAnsi="Times New Roman" w:cs="Times New Roman"/>
                <w:sz w:val="24"/>
                <w:szCs w:val="24"/>
                <w:lang w:eastAsia="zh-CN"/>
              </w:rPr>
              <w:t xml:space="preserve"> </w:t>
            </w:r>
            <w:proofErr w:type="gramStart"/>
            <w:r w:rsidRPr="00566665">
              <w:rPr>
                <w:rFonts w:ascii="Times New Roman" w:eastAsia="Times New Roman" w:hAnsi="Times New Roman" w:cs="Times New Roman"/>
                <w:sz w:val="24"/>
                <w:szCs w:val="24"/>
                <w:lang w:eastAsia="zh-CN"/>
              </w:rPr>
              <w:t>et</w:t>
            </w:r>
            <w:proofErr w:type="gramEnd"/>
            <w:r w:rsidRPr="00566665">
              <w:rPr>
                <w:rFonts w:ascii="Times New Roman" w:eastAsia="Times New Roman" w:hAnsi="Times New Roman" w:cs="Times New Roman"/>
                <w:sz w:val="24"/>
                <w:szCs w:val="24"/>
                <w:lang w:eastAsia="zh-CN"/>
              </w:rPr>
              <w:t xml:space="preserve"> al</w:t>
            </w:r>
            <w:r w:rsidR="00765934">
              <w:rPr>
                <w:rFonts w:ascii="Times New Roman" w:eastAsia="Times New Roman" w:hAnsi="Times New Roman" w:cs="Times New Roman"/>
                <w:sz w:val="24"/>
                <w:szCs w:val="24"/>
                <w:lang w:eastAsia="zh-CN"/>
              </w:rPr>
              <w:t>.</w:t>
            </w:r>
            <w:r w:rsidRPr="00566665">
              <w:rPr>
                <w:rFonts w:ascii="Times New Roman" w:eastAsia="Times New Roman" w:hAnsi="Times New Roman" w:cs="Times New Roman"/>
                <w:sz w:val="24"/>
                <w:szCs w:val="24"/>
                <w:lang w:eastAsia="zh-CN"/>
              </w:rPr>
              <w:t xml:space="preserve"> (2010)</w:t>
            </w:r>
            <w:r w:rsidR="00235374" w:rsidRPr="00566665">
              <w:rPr>
                <w:rFonts w:ascii="Times New Roman" w:eastAsia="Times New Roman" w:hAnsi="Times New Roman" w:cs="Times New Roman"/>
                <w:sz w:val="24"/>
                <w:szCs w:val="24"/>
                <w:vertAlign w:val="superscript"/>
                <w:lang w:eastAsia="zh-CN"/>
              </w:rPr>
              <w:t xml:space="preserve"> </w:t>
            </w:r>
            <w:r w:rsidRPr="00566665">
              <w:rPr>
                <w:rFonts w:ascii="Times New Roman" w:eastAsia="Times New Roman" w:hAnsi="Times New Roman" w:cs="Times New Roman"/>
                <w:b/>
                <w:sz w:val="24"/>
                <w:szCs w:val="24"/>
                <w:lang w:eastAsia="zh-CN"/>
              </w:rPr>
              <w:t>(A7)</w:t>
            </w:r>
          </w:p>
        </w:tc>
        <w:tc>
          <w:tcPr>
            <w:tcW w:w="6402" w:type="dxa"/>
          </w:tcPr>
          <w:p w:rsidR="00B21C73" w:rsidRPr="00566665" w:rsidRDefault="00B21C73" w:rsidP="00483B1A">
            <w:pPr>
              <w:suppressAutoHyphens/>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sz w:val="24"/>
                <w:szCs w:val="24"/>
                <w:lang w:eastAsia="zh-CN"/>
              </w:rPr>
              <w:t>Altura (30-55 anos) = 60,76 + [2,16 x AJ (cm)] – [0,06 x idade] + [2,76 x sexo (masculino = 1 e feminino = 0)]</w:t>
            </w:r>
          </w:p>
          <w:p w:rsidR="00B21C73" w:rsidRPr="00566665" w:rsidRDefault="00B21C73" w:rsidP="00483B1A">
            <w:pPr>
              <w:suppressAutoHyphens/>
              <w:jc w:val="both"/>
              <w:rPr>
                <w:rFonts w:ascii="Times New Roman" w:eastAsia="Times New Roman" w:hAnsi="Times New Roman" w:cs="Times New Roman"/>
                <w:sz w:val="24"/>
                <w:szCs w:val="24"/>
                <w:lang w:eastAsia="zh-CN"/>
              </w:rPr>
            </w:pPr>
          </w:p>
        </w:tc>
      </w:tr>
      <w:tr w:rsidR="00B21C73" w:rsidRPr="00566665" w:rsidTr="009A0C94">
        <w:tc>
          <w:tcPr>
            <w:tcW w:w="2670" w:type="dxa"/>
            <w:vAlign w:val="center"/>
          </w:tcPr>
          <w:p w:rsidR="00B21C73" w:rsidRPr="00566665" w:rsidRDefault="00B21C73" w:rsidP="009A0C94">
            <w:pPr>
              <w:suppressAutoHyphens/>
              <w:jc w:val="center"/>
              <w:rPr>
                <w:rFonts w:ascii="Times New Roman" w:eastAsia="Times New Roman" w:hAnsi="Times New Roman" w:cs="Times New Roman"/>
                <w:sz w:val="24"/>
                <w:szCs w:val="24"/>
                <w:lang w:eastAsia="zh-CN"/>
              </w:rPr>
            </w:pPr>
            <w:r w:rsidRPr="00566665">
              <w:rPr>
                <w:rFonts w:ascii="Times New Roman" w:eastAsia="Times New Roman" w:hAnsi="Times New Roman" w:cs="Times New Roman"/>
                <w:sz w:val="24"/>
                <w:szCs w:val="24"/>
                <w:lang w:eastAsia="zh-CN"/>
              </w:rPr>
              <w:t>Silveira &amp; Silva (1994)</w:t>
            </w:r>
            <w:r w:rsidR="00235374" w:rsidRPr="00566665">
              <w:rPr>
                <w:rFonts w:ascii="Times New Roman" w:eastAsia="Times New Roman" w:hAnsi="Times New Roman" w:cs="Times New Roman"/>
                <w:sz w:val="24"/>
                <w:szCs w:val="24"/>
                <w:vertAlign w:val="superscript"/>
                <w:lang w:eastAsia="zh-CN"/>
              </w:rPr>
              <w:t xml:space="preserve"> </w:t>
            </w:r>
            <w:r w:rsidRPr="00566665">
              <w:rPr>
                <w:rFonts w:ascii="Times New Roman" w:eastAsia="Times New Roman" w:hAnsi="Times New Roman" w:cs="Times New Roman"/>
                <w:sz w:val="24"/>
                <w:szCs w:val="24"/>
                <w:lang w:eastAsia="zh-CN"/>
              </w:rPr>
              <w:t>(</w:t>
            </w:r>
            <w:r w:rsidRPr="00566665">
              <w:rPr>
                <w:rFonts w:ascii="Times New Roman" w:eastAsia="Times New Roman" w:hAnsi="Times New Roman" w:cs="Times New Roman"/>
                <w:b/>
                <w:sz w:val="24"/>
                <w:szCs w:val="24"/>
                <w:lang w:eastAsia="zh-CN"/>
              </w:rPr>
              <w:t>A8)</w:t>
            </w:r>
          </w:p>
        </w:tc>
        <w:tc>
          <w:tcPr>
            <w:tcW w:w="6402" w:type="dxa"/>
          </w:tcPr>
          <w:p w:rsidR="00B21C73" w:rsidRPr="00566665" w:rsidRDefault="00B21C73" w:rsidP="00483B1A">
            <w:pPr>
              <w:pStyle w:val="Pa36"/>
              <w:spacing w:after="20" w:line="240" w:lineRule="auto"/>
              <w:jc w:val="both"/>
              <w:rPr>
                <w:rFonts w:ascii="Times New Roman" w:hAnsi="Times New Roman" w:cs="Times New Roman"/>
                <w:color w:val="000000"/>
              </w:rPr>
            </w:pPr>
            <w:r w:rsidRPr="00566665">
              <w:rPr>
                <w:rFonts w:ascii="Times New Roman" w:hAnsi="Times New Roman" w:cs="Times New Roman"/>
                <w:color w:val="000000"/>
              </w:rPr>
              <w:t>Homens: Altura = [72,803 + 1,830 x AJ (cm)]</w:t>
            </w:r>
          </w:p>
          <w:p w:rsidR="00B21C73" w:rsidRPr="00566665" w:rsidRDefault="00B21C73" w:rsidP="00483B1A">
            <w:pPr>
              <w:pStyle w:val="Default"/>
              <w:jc w:val="both"/>
              <w:rPr>
                <w:rFonts w:ascii="Times New Roman" w:eastAsia="Times New Roman" w:hAnsi="Times New Roman" w:cs="Times New Roman"/>
                <w:b/>
                <w:lang w:eastAsia="zh-CN"/>
              </w:rPr>
            </w:pPr>
            <w:r w:rsidRPr="00566665">
              <w:rPr>
                <w:rFonts w:ascii="Times New Roman" w:hAnsi="Times New Roman" w:cs="Times New Roman"/>
              </w:rPr>
              <w:t>Mulheres: Altura = [51,875 + 2,184 x AJ (cm)]</w:t>
            </w:r>
          </w:p>
        </w:tc>
      </w:tr>
    </w:tbl>
    <w:p w:rsidR="00B21C73" w:rsidRPr="00566665" w:rsidRDefault="00743180" w:rsidP="00483B1A">
      <w:pPr>
        <w:autoSpaceDE w:val="0"/>
        <w:autoSpaceDN w:val="0"/>
        <w:adjustRightInd w:val="0"/>
        <w:spacing w:after="0" w:line="240" w:lineRule="auto"/>
        <w:jc w:val="both"/>
        <w:rPr>
          <w:rFonts w:ascii="Times New Roman" w:hAnsi="Times New Roman" w:cs="Times New Roman"/>
          <w:color w:val="FF0000"/>
          <w:sz w:val="24"/>
          <w:szCs w:val="24"/>
        </w:rPr>
      </w:pPr>
      <w:r w:rsidRPr="00566665">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701248" behindDoc="0" locked="0" layoutInCell="1" allowOverlap="1" wp14:anchorId="05E168A5" wp14:editId="337839EA">
                <wp:simplePos x="0" y="0"/>
                <wp:positionH relativeFrom="column">
                  <wp:posOffset>-80010</wp:posOffset>
                </wp:positionH>
                <wp:positionV relativeFrom="paragraph">
                  <wp:posOffset>25400</wp:posOffset>
                </wp:positionV>
                <wp:extent cx="5772150" cy="593725"/>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593725"/>
                        </a:xfrm>
                        <a:prstGeom prst="rect">
                          <a:avLst/>
                        </a:prstGeom>
                        <a:solidFill>
                          <a:srgbClr val="FFFFFF"/>
                        </a:solidFill>
                        <a:ln w="9525">
                          <a:noFill/>
                          <a:miter lim="800000"/>
                          <a:headEnd/>
                          <a:tailEnd/>
                        </a:ln>
                      </wps:spPr>
                      <wps:txbx>
                        <w:txbxContent>
                          <w:p w:rsidR="007C038C" w:rsidRPr="00636FDD" w:rsidRDefault="007C038C" w:rsidP="00B21C73">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rPr>
                              <w:t xml:space="preserve">AJ: altura do joelho, CBR: comprimento do braço, SE: </w:t>
                            </w:r>
                            <w:proofErr w:type="spellStart"/>
                            <w:r w:rsidRPr="00636FDD">
                              <w:rPr>
                                <w:rFonts w:ascii="Times New Roman" w:hAnsi="Times New Roman" w:cs="Times New Roman"/>
                                <w:sz w:val="24"/>
                                <w:szCs w:val="24"/>
                              </w:rPr>
                              <w:t>semi-</w:t>
                            </w:r>
                            <w:proofErr w:type="gramStart"/>
                            <w:r w:rsidRPr="00636FDD">
                              <w:rPr>
                                <w:rFonts w:ascii="Times New Roman" w:hAnsi="Times New Roman" w:cs="Times New Roman"/>
                                <w:sz w:val="24"/>
                                <w:szCs w:val="24"/>
                              </w:rPr>
                              <w:t>envergadura</w:t>
                            </w:r>
                            <w:proofErr w:type="spellEnd"/>
                            <w:proofErr w:type="gramEnd"/>
                          </w:p>
                          <w:p w:rsidR="007C038C" w:rsidRPr="00636FDD" w:rsidRDefault="007C038C" w:rsidP="00B21C73">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rPr>
                              <w:t>Fonte: Os autores (2016)</w:t>
                            </w:r>
                          </w:p>
                          <w:p w:rsidR="007C038C" w:rsidRDefault="007C038C" w:rsidP="00B21C73">
                            <w:pPr>
                              <w:spacing w:line="36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3pt;margin-top:2pt;width:454.5pt;height:4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YkJgIAACgEAAAOAAAAZHJzL2Uyb0RvYy54bWysU81u2zAMvg/YOwi6L068ZGmMOEWXLsOA&#10;7gdo9wC0JMfCZNGTlNjd05eS0zTbbsN0EEiR/Eh+pNbXQ2vYUTmv0ZZ8NplypqxAqe2+5N8fdm+u&#10;OPMBrASDVpX8UXl+vXn9at13hcqxQSOVYwRifdF3JW9C6Ios86JRLfgJdsqSsUbXQiDV7TPpoCf0&#10;1mT5dPou69HJzqFQ3tPr7Wjkm4Rf10qEr3XtVWCm5FRbSLdLdxXvbLOGYu+ga7Q4lQH/UEUL2lLS&#10;M9QtBGAHp/+CarVw6LEOE4FthnWthUo9UDez6R/d3DfQqdQLkeO7M03+/8GKL8dvjmlZ8jlnFloa&#10;0Rb0AEwq9qCGgCyPHPWdL8j1viPnMLzHgWad+vXdHYofnlncNmD36sY57BsFkmqcxcjsInTE8RGk&#10;6j+jpGRwCJiAhtq1kUCihBE6zerxPB+qgwl6XCyX+WxBJkG2xertMl+kFFA8R3fOh48KWxaFkjua&#10;f0KH450PsRoonl1iMo9Gy502JiluX22NY0egXdmlc0L/zc1Y1pd8taDcMcpijE9r1OpAu2x0W/Kr&#10;aTwxHIrIxgcrkxxAm1GmSow90RMZGbkJQzWkaSTuInUVykfiy+G4uvTVSGjQ/eKsp7Utuf95AKc4&#10;M58scb6azedxz5MyXyxzUtylpbq0gBUEVfLA2ShuQ/obY2M3NJtaJ9peKjmVTOuY2Dx9nbjvl3ry&#10;evngmycAAAD//wMAUEsDBBQABgAIAAAAIQAL3IRA3QAAAAgBAAAPAAAAZHJzL2Rvd25yZXYueG1s&#10;TI/BboMwEETvlfoP1kbqpUpMIgKBskRtpVa9Js0HGLwBFGwj7ATy992e2uNoRjNviv1senGj0XfO&#10;IqxXEQiytdOdbRBO3x/LHQgflNWqd5YQ7uRhXz4+FCrXbrIHuh1DI7jE+lwhtCEMuZS+bskov3ID&#10;WfbObjQqsBwbqUc1cbnp5SaKEmlUZ3mhVQO9t1RfjleDcP6anrfZVH2GU3qIkzfVpZW7Iz4t5tcX&#10;EIHm8BeGX3xGh5KZKne12oseYbneJBxFiPkS+7ssiUFUCFm6BVkW8v+B8gcAAP//AwBQSwECLQAU&#10;AAYACAAAACEAtoM4kv4AAADhAQAAEwAAAAAAAAAAAAAAAAAAAAAAW0NvbnRlbnRfVHlwZXNdLnht&#10;bFBLAQItABQABgAIAAAAIQA4/SH/1gAAAJQBAAALAAAAAAAAAAAAAAAAAC8BAABfcmVscy8ucmVs&#10;c1BLAQItABQABgAIAAAAIQDYZbYkJgIAACgEAAAOAAAAAAAAAAAAAAAAAC4CAABkcnMvZTJvRG9j&#10;LnhtbFBLAQItABQABgAIAAAAIQAL3IRA3QAAAAgBAAAPAAAAAAAAAAAAAAAAAIAEAABkcnMvZG93&#10;bnJldi54bWxQSwUGAAAAAAQABADzAAAAigUAAAAA&#10;" stroked="f">
                <v:textbox>
                  <w:txbxContent>
                    <w:p w:rsidR="007C038C" w:rsidRPr="00636FDD" w:rsidRDefault="007C038C" w:rsidP="00B21C73">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rPr>
                        <w:t xml:space="preserve">AJ: altura do joelho, CBR: comprimento do braço, SE: </w:t>
                      </w:r>
                      <w:proofErr w:type="spellStart"/>
                      <w:r w:rsidRPr="00636FDD">
                        <w:rPr>
                          <w:rFonts w:ascii="Times New Roman" w:hAnsi="Times New Roman" w:cs="Times New Roman"/>
                          <w:sz w:val="24"/>
                          <w:szCs w:val="24"/>
                        </w:rPr>
                        <w:t>semi-</w:t>
                      </w:r>
                      <w:proofErr w:type="gramStart"/>
                      <w:r w:rsidRPr="00636FDD">
                        <w:rPr>
                          <w:rFonts w:ascii="Times New Roman" w:hAnsi="Times New Roman" w:cs="Times New Roman"/>
                          <w:sz w:val="24"/>
                          <w:szCs w:val="24"/>
                        </w:rPr>
                        <w:t>envergadura</w:t>
                      </w:r>
                      <w:proofErr w:type="spellEnd"/>
                      <w:proofErr w:type="gramEnd"/>
                    </w:p>
                    <w:p w:rsidR="007C038C" w:rsidRPr="00636FDD" w:rsidRDefault="007C038C" w:rsidP="00B21C73">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rPr>
                        <w:t>Fonte: Os autores (2016)</w:t>
                      </w:r>
                    </w:p>
                    <w:p w:rsidR="007C038C" w:rsidRDefault="007C038C" w:rsidP="00B21C73">
                      <w:pPr>
                        <w:spacing w:line="360" w:lineRule="auto"/>
                        <w:jc w:val="both"/>
                      </w:pPr>
                    </w:p>
                  </w:txbxContent>
                </v:textbox>
              </v:shape>
            </w:pict>
          </mc:Fallback>
        </mc:AlternateContent>
      </w:r>
    </w:p>
    <w:p w:rsidR="00B21C73" w:rsidRPr="00566665" w:rsidRDefault="00B21C73" w:rsidP="00483B1A">
      <w:pPr>
        <w:suppressAutoHyphens/>
        <w:spacing w:after="0" w:line="240" w:lineRule="auto"/>
        <w:ind w:firstLine="708"/>
        <w:jc w:val="both"/>
        <w:rPr>
          <w:rFonts w:ascii="Times New Roman" w:eastAsia="Times New Roman" w:hAnsi="Times New Roman" w:cs="Times New Roman"/>
          <w:sz w:val="24"/>
          <w:szCs w:val="24"/>
          <w:lang w:eastAsia="zh-CN"/>
        </w:rPr>
      </w:pPr>
    </w:p>
    <w:p w:rsidR="00B21C73" w:rsidRPr="00566665" w:rsidRDefault="00B21C73" w:rsidP="00483B1A">
      <w:pPr>
        <w:suppressAutoHyphens/>
        <w:spacing w:after="0" w:line="480" w:lineRule="auto"/>
        <w:ind w:firstLine="708"/>
        <w:jc w:val="both"/>
        <w:rPr>
          <w:rFonts w:ascii="Times New Roman" w:eastAsia="Times New Roman" w:hAnsi="Times New Roman" w:cs="Times New Roman"/>
          <w:sz w:val="24"/>
          <w:szCs w:val="24"/>
          <w:lang w:eastAsia="zh-CN"/>
        </w:rPr>
      </w:pPr>
    </w:p>
    <w:p w:rsidR="00156FEC" w:rsidRPr="00566665" w:rsidRDefault="00A44CBC" w:rsidP="00B117F9">
      <w:pPr>
        <w:suppressAutoHyphens/>
        <w:spacing w:after="0" w:line="480" w:lineRule="auto"/>
        <w:ind w:firstLine="708"/>
        <w:jc w:val="both"/>
        <w:rPr>
          <w:rFonts w:ascii="Times New Roman" w:eastAsia="Times New Roman" w:hAnsi="Times New Roman" w:cs="Times New Roman"/>
          <w:sz w:val="24"/>
          <w:szCs w:val="24"/>
          <w:lang w:eastAsia="zh-CN"/>
        </w:rPr>
      </w:pPr>
      <w:r w:rsidRPr="00566665">
        <w:rPr>
          <w:rFonts w:ascii="Times New Roman" w:eastAsia="Times New Roman" w:hAnsi="Times New Roman" w:cs="Times New Roman"/>
          <w:sz w:val="24"/>
          <w:szCs w:val="24"/>
          <w:lang w:eastAsia="zh-CN"/>
        </w:rPr>
        <w:t>Os dados foram analisados por meio do</w:t>
      </w:r>
      <w:r w:rsidR="00CB58DA" w:rsidRPr="00566665">
        <w:rPr>
          <w:rFonts w:ascii="Times New Roman" w:eastAsia="Times New Roman" w:hAnsi="Times New Roman" w:cs="Times New Roman"/>
          <w:sz w:val="24"/>
          <w:szCs w:val="24"/>
          <w:lang w:eastAsia="zh-CN"/>
        </w:rPr>
        <w:t xml:space="preserve"> </w:t>
      </w:r>
      <w:r w:rsidR="00CB58DA" w:rsidRPr="00566665">
        <w:rPr>
          <w:rFonts w:ascii="Times New Roman" w:eastAsia="Times New Roman" w:hAnsi="Times New Roman" w:cs="Times New Roman"/>
          <w:i/>
          <w:sz w:val="24"/>
          <w:szCs w:val="24"/>
          <w:lang w:eastAsia="zh-CN"/>
        </w:rPr>
        <w:t>software</w:t>
      </w:r>
      <w:r w:rsidR="00CB58DA" w:rsidRPr="00566665">
        <w:rPr>
          <w:rFonts w:ascii="Times New Roman" w:eastAsia="Times New Roman" w:hAnsi="Times New Roman" w:cs="Times New Roman"/>
          <w:sz w:val="24"/>
          <w:szCs w:val="24"/>
          <w:lang w:eastAsia="zh-CN"/>
        </w:rPr>
        <w:t xml:space="preserve"> </w:t>
      </w:r>
      <w:r w:rsidRPr="00566665">
        <w:rPr>
          <w:rFonts w:ascii="Times New Roman" w:eastAsia="Times New Roman" w:hAnsi="Times New Roman" w:cs="Times New Roman"/>
          <w:sz w:val="24"/>
          <w:szCs w:val="24"/>
          <w:lang w:eastAsia="zh-CN"/>
        </w:rPr>
        <w:t>S</w:t>
      </w:r>
      <w:r w:rsidR="00A53725" w:rsidRPr="00566665">
        <w:rPr>
          <w:rFonts w:ascii="Times New Roman" w:eastAsia="Times New Roman" w:hAnsi="Times New Roman" w:cs="Times New Roman"/>
          <w:sz w:val="24"/>
          <w:szCs w:val="24"/>
          <w:lang w:eastAsia="zh-CN"/>
        </w:rPr>
        <w:t xml:space="preserve">igma </w:t>
      </w:r>
      <w:proofErr w:type="spellStart"/>
      <w:r w:rsidR="00A53725" w:rsidRPr="00566665">
        <w:rPr>
          <w:rFonts w:ascii="Times New Roman" w:eastAsia="Times New Roman" w:hAnsi="Times New Roman" w:cs="Times New Roman"/>
          <w:sz w:val="24"/>
          <w:szCs w:val="24"/>
          <w:lang w:eastAsia="zh-CN"/>
        </w:rPr>
        <w:t>Plot</w:t>
      </w:r>
      <w:proofErr w:type="spellEnd"/>
      <w:r w:rsidR="00CB58DA" w:rsidRPr="00566665">
        <w:rPr>
          <w:rFonts w:ascii="Times New Roman" w:eastAsia="Times New Roman" w:hAnsi="Times New Roman" w:cs="Times New Roman"/>
          <w:sz w:val="24"/>
          <w:szCs w:val="24"/>
          <w:lang w:eastAsia="zh-CN"/>
        </w:rPr>
        <w:t xml:space="preserve"> </w:t>
      </w:r>
      <w:r w:rsidRPr="00566665">
        <w:rPr>
          <w:rFonts w:ascii="Times New Roman" w:eastAsia="Times New Roman" w:hAnsi="Times New Roman" w:cs="Times New Roman"/>
          <w:sz w:val="24"/>
          <w:szCs w:val="24"/>
          <w:lang w:eastAsia="zh-CN"/>
        </w:rPr>
        <w:t xml:space="preserve">versão </w:t>
      </w:r>
      <w:r w:rsidR="00A53725" w:rsidRPr="00566665">
        <w:rPr>
          <w:rFonts w:ascii="Times New Roman" w:eastAsia="Times New Roman" w:hAnsi="Times New Roman" w:cs="Times New Roman"/>
          <w:sz w:val="24"/>
          <w:szCs w:val="24"/>
          <w:lang w:eastAsia="zh-CN"/>
        </w:rPr>
        <w:t>12.0</w:t>
      </w:r>
      <w:r w:rsidRPr="00566665">
        <w:rPr>
          <w:rFonts w:ascii="Times New Roman" w:eastAsia="Times New Roman" w:hAnsi="Times New Roman" w:cs="Times New Roman"/>
          <w:sz w:val="24"/>
          <w:szCs w:val="24"/>
          <w:lang w:eastAsia="zh-CN"/>
        </w:rPr>
        <w:t>.</w:t>
      </w:r>
      <w:r w:rsidR="00123DD0" w:rsidRPr="00566665">
        <w:rPr>
          <w:rFonts w:ascii="Times New Roman" w:eastAsia="Times New Roman" w:hAnsi="Times New Roman" w:cs="Times New Roman"/>
          <w:sz w:val="24"/>
          <w:szCs w:val="24"/>
          <w:lang w:eastAsia="zh-CN"/>
        </w:rPr>
        <w:t xml:space="preserve"> Considerando</w:t>
      </w:r>
      <w:r w:rsidR="00CB58DA" w:rsidRPr="00566665">
        <w:rPr>
          <w:rFonts w:ascii="Times New Roman" w:eastAsia="Times New Roman" w:hAnsi="Times New Roman" w:cs="Times New Roman"/>
          <w:sz w:val="24"/>
          <w:szCs w:val="24"/>
          <w:lang w:eastAsia="zh-CN"/>
        </w:rPr>
        <w:t xml:space="preserve"> que todas</w:t>
      </w:r>
      <w:r w:rsidR="00B842CF" w:rsidRPr="00566665">
        <w:rPr>
          <w:rFonts w:ascii="Times New Roman" w:eastAsia="Times New Roman" w:hAnsi="Times New Roman" w:cs="Times New Roman"/>
          <w:sz w:val="24"/>
          <w:szCs w:val="24"/>
          <w:lang w:eastAsia="zh-CN"/>
        </w:rPr>
        <w:t xml:space="preserve"> variáveis</w:t>
      </w:r>
      <w:r w:rsidR="00CB58DA" w:rsidRPr="00566665">
        <w:rPr>
          <w:rFonts w:ascii="Times New Roman" w:eastAsia="Times New Roman" w:hAnsi="Times New Roman" w:cs="Times New Roman"/>
          <w:sz w:val="24"/>
          <w:szCs w:val="24"/>
          <w:lang w:eastAsia="zh-CN"/>
        </w:rPr>
        <w:t xml:space="preserve"> apresentaram distribuição normal, utilizou-se o teste</w:t>
      </w:r>
      <w:r w:rsidR="00CB58DA" w:rsidRPr="00566665">
        <w:rPr>
          <w:rFonts w:ascii="Times New Roman" w:eastAsia="Times New Roman" w:hAnsi="Times New Roman" w:cs="Times New Roman"/>
          <w:i/>
          <w:sz w:val="24"/>
          <w:szCs w:val="24"/>
          <w:lang w:eastAsia="zh-CN"/>
        </w:rPr>
        <w:t xml:space="preserve"> t</w:t>
      </w:r>
      <w:r w:rsidR="007F2A38" w:rsidRPr="00566665">
        <w:rPr>
          <w:rFonts w:ascii="Times New Roman" w:eastAsia="Times New Roman" w:hAnsi="Times New Roman" w:cs="Times New Roman"/>
          <w:sz w:val="24"/>
          <w:szCs w:val="24"/>
          <w:lang w:eastAsia="zh-CN"/>
        </w:rPr>
        <w:t xml:space="preserve"> </w:t>
      </w:r>
      <w:r w:rsidR="00CB58DA" w:rsidRPr="00566665">
        <w:rPr>
          <w:rFonts w:ascii="Times New Roman" w:eastAsia="Times New Roman" w:hAnsi="Times New Roman" w:cs="Times New Roman"/>
          <w:sz w:val="24"/>
          <w:szCs w:val="24"/>
          <w:lang w:eastAsia="zh-CN"/>
        </w:rPr>
        <w:t>pareado. Adotou-se como nível de signific</w:t>
      </w:r>
      <w:r w:rsidR="00123DD0" w:rsidRPr="00566665">
        <w:rPr>
          <w:rFonts w:ascii="Times New Roman" w:eastAsia="Times New Roman" w:hAnsi="Times New Roman" w:cs="Times New Roman"/>
          <w:sz w:val="24"/>
          <w:szCs w:val="24"/>
          <w:lang w:eastAsia="zh-CN"/>
        </w:rPr>
        <w:t>ância estatística o valor de p &lt;</w:t>
      </w:r>
      <w:r w:rsidR="00CB58DA" w:rsidRPr="00566665">
        <w:rPr>
          <w:rFonts w:ascii="Times New Roman" w:eastAsia="Times New Roman" w:hAnsi="Times New Roman" w:cs="Times New Roman"/>
          <w:sz w:val="24"/>
          <w:szCs w:val="24"/>
          <w:lang w:eastAsia="zh-CN"/>
        </w:rPr>
        <w:t xml:space="preserve"> 0,05. </w:t>
      </w:r>
    </w:p>
    <w:p w:rsidR="00593E4A" w:rsidRPr="00566665" w:rsidRDefault="00593E4A" w:rsidP="00483B1A">
      <w:pPr>
        <w:spacing w:line="480" w:lineRule="auto"/>
        <w:ind w:firstLine="708"/>
        <w:jc w:val="both"/>
        <w:rPr>
          <w:rFonts w:ascii="Times New Roman" w:hAnsi="Times New Roman" w:cs="Times New Roman"/>
          <w:sz w:val="24"/>
          <w:szCs w:val="24"/>
        </w:rPr>
      </w:pPr>
      <w:proofErr w:type="gramStart"/>
      <w:r w:rsidRPr="00566665">
        <w:rPr>
          <w:rFonts w:ascii="Times New Roman" w:hAnsi="Times New Roman" w:cs="Times New Roman"/>
          <w:sz w:val="24"/>
          <w:szCs w:val="24"/>
        </w:rPr>
        <w:t>3</w:t>
      </w:r>
      <w:proofErr w:type="gramEnd"/>
      <w:r w:rsidRPr="00566665">
        <w:rPr>
          <w:rFonts w:ascii="Times New Roman" w:hAnsi="Times New Roman" w:cs="Times New Roman"/>
          <w:sz w:val="24"/>
          <w:szCs w:val="24"/>
        </w:rPr>
        <w:t xml:space="preserve"> </w:t>
      </w:r>
      <w:r w:rsidRPr="00566665">
        <w:rPr>
          <w:rFonts w:ascii="Times New Roman" w:hAnsi="Times New Roman" w:cs="Times New Roman"/>
          <w:b/>
          <w:sz w:val="24"/>
          <w:szCs w:val="24"/>
        </w:rPr>
        <w:t>RESULTADOS E DISCUSSÃO</w:t>
      </w:r>
    </w:p>
    <w:p w:rsidR="00FC765A" w:rsidRPr="00566665" w:rsidRDefault="00FD5021" w:rsidP="00483B1A">
      <w:pPr>
        <w:spacing w:line="480" w:lineRule="auto"/>
        <w:ind w:firstLine="708"/>
        <w:jc w:val="both"/>
        <w:rPr>
          <w:rFonts w:ascii="Times New Roman" w:hAnsi="Times New Roman" w:cs="Times New Roman"/>
          <w:sz w:val="24"/>
          <w:szCs w:val="24"/>
        </w:rPr>
      </w:pPr>
      <w:r w:rsidRPr="00566665">
        <w:rPr>
          <w:rFonts w:ascii="Times New Roman" w:hAnsi="Times New Roman" w:cs="Times New Roman"/>
          <w:sz w:val="24"/>
          <w:szCs w:val="24"/>
        </w:rPr>
        <w:t xml:space="preserve">Participaram do estudo 90 pacientes, sendo </w:t>
      </w:r>
      <w:r w:rsidR="002E567F" w:rsidRPr="00566665">
        <w:rPr>
          <w:rFonts w:ascii="Times New Roman" w:hAnsi="Times New Roman" w:cs="Times New Roman"/>
          <w:sz w:val="24"/>
          <w:szCs w:val="24"/>
        </w:rPr>
        <w:t>48 (53,3%) do sexo femi</w:t>
      </w:r>
      <w:r w:rsidR="00941D69" w:rsidRPr="00566665">
        <w:rPr>
          <w:rFonts w:ascii="Times New Roman" w:hAnsi="Times New Roman" w:cs="Times New Roman"/>
          <w:sz w:val="24"/>
          <w:szCs w:val="24"/>
        </w:rPr>
        <w:t>nino e</w:t>
      </w:r>
      <w:r w:rsidR="003B5147" w:rsidRPr="00566665">
        <w:rPr>
          <w:rFonts w:ascii="Times New Roman" w:hAnsi="Times New Roman" w:cs="Times New Roman"/>
          <w:sz w:val="24"/>
          <w:szCs w:val="24"/>
        </w:rPr>
        <w:t xml:space="preserve"> 61 adultos (</w:t>
      </w:r>
      <w:r w:rsidR="004A624A" w:rsidRPr="00566665">
        <w:rPr>
          <w:rFonts w:ascii="Times New Roman" w:hAnsi="Times New Roman" w:cs="Times New Roman"/>
          <w:sz w:val="24"/>
          <w:szCs w:val="24"/>
        </w:rPr>
        <w:t xml:space="preserve">67,7%). A </w:t>
      </w:r>
      <w:r w:rsidR="00941D69" w:rsidRPr="00566665">
        <w:rPr>
          <w:rFonts w:ascii="Times New Roman" w:hAnsi="Times New Roman" w:cs="Times New Roman"/>
          <w:sz w:val="24"/>
          <w:szCs w:val="24"/>
        </w:rPr>
        <w:t xml:space="preserve">idade média </w:t>
      </w:r>
      <w:r w:rsidR="004A624A" w:rsidRPr="00566665">
        <w:rPr>
          <w:rFonts w:ascii="Times New Roman" w:hAnsi="Times New Roman" w:cs="Times New Roman"/>
          <w:sz w:val="24"/>
          <w:szCs w:val="24"/>
        </w:rPr>
        <w:t xml:space="preserve">da amostra foi </w:t>
      </w:r>
      <w:r w:rsidR="002E567F" w:rsidRPr="00566665">
        <w:rPr>
          <w:rFonts w:ascii="Times New Roman" w:hAnsi="Times New Roman" w:cs="Times New Roman"/>
          <w:sz w:val="24"/>
          <w:szCs w:val="24"/>
        </w:rPr>
        <w:t>de 51,1 ± 16,8 anos</w:t>
      </w:r>
      <w:r w:rsidR="002E41B4" w:rsidRPr="00566665">
        <w:rPr>
          <w:rFonts w:ascii="Times New Roman" w:hAnsi="Times New Roman" w:cs="Times New Roman"/>
          <w:sz w:val="24"/>
          <w:szCs w:val="24"/>
        </w:rPr>
        <w:t xml:space="preserve"> (20 – 88</w:t>
      </w:r>
      <w:r w:rsidR="00442EB4" w:rsidRPr="00566665">
        <w:rPr>
          <w:rFonts w:ascii="Times New Roman" w:hAnsi="Times New Roman" w:cs="Times New Roman"/>
          <w:sz w:val="24"/>
          <w:szCs w:val="24"/>
        </w:rPr>
        <w:t xml:space="preserve"> anos</w:t>
      </w:r>
      <w:r w:rsidR="002E41B4" w:rsidRPr="00566665">
        <w:rPr>
          <w:rFonts w:ascii="Times New Roman" w:hAnsi="Times New Roman" w:cs="Times New Roman"/>
          <w:sz w:val="24"/>
          <w:szCs w:val="24"/>
        </w:rPr>
        <w:t>)</w:t>
      </w:r>
      <w:r w:rsidR="004A624A" w:rsidRPr="00566665">
        <w:rPr>
          <w:rFonts w:ascii="Times New Roman" w:hAnsi="Times New Roman" w:cs="Times New Roman"/>
          <w:sz w:val="24"/>
          <w:szCs w:val="24"/>
        </w:rPr>
        <w:t xml:space="preserve"> e a</w:t>
      </w:r>
      <w:r w:rsidR="001D58F7" w:rsidRPr="00566665">
        <w:rPr>
          <w:rFonts w:ascii="Times New Roman" w:hAnsi="Times New Roman" w:cs="Times New Roman"/>
          <w:sz w:val="24"/>
          <w:szCs w:val="24"/>
        </w:rPr>
        <w:t xml:space="preserve"> </w:t>
      </w:r>
      <w:r w:rsidR="001D58F7" w:rsidRPr="00566665">
        <w:rPr>
          <w:rFonts w:ascii="Times New Roman" w:hAnsi="Times New Roman" w:cs="Times New Roman"/>
          <w:sz w:val="24"/>
          <w:szCs w:val="24"/>
        </w:rPr>
        <w:lastRenderedPageBreak/>
        <w:t xml:space="preserve">distribuição dos participantes </w:t>
      </w:r>
      <w:r w:rsidRPr="00566665">
        <w:rPr>
          <w:rFonts w:ascii="Times New Roman" w:hAnsi="Times New Roman" w:cs="Times New Roman"/>
          <w:sz w:val="24"/>
          <w:szCs w:val="24"/>
        </w:rPr>
        <w:t>foi de 20</w:t>
      </w:r>
      <w:r w:rsidR="00DC7E11" w:rsidRPr="00566665">
        <w:rPr>
          <w:rFonts w:ascii="Times New Roman" w:hAnsi="Times New Roman" w:cs="Times New Roman"/>
          <w:sz w:val="24"/>
          <w:szCs w:val="24"/>
        </w:rPr>
        <w:t xml:space="preserve"> pacientes (</w:t>
      </w:r>
      <w:r w:rsidRPr="00566665">
        <w:rPr>
          <w:rFonts w:ascii="Times New Roman" w:hAnsi="Times New Roman" w:cs="Times New Roman"/>
          <w:sz w:val="24"/>
          <w:szCs w:val="24"/>
        </w:rPr>
        <w:t>22,2</w:t>
      </w:r>
      <w:r w:rsidR="002E41B4" w:rsidRPr="00566665">
        <w:rPr>
          <w:rFonts w:ascii="Times New Roman" w:hAnsi="Times New Roman" w:cs="Times New Roman"/>
          <w:sz w:val="24"/>
          <w:szCs w:val="24"/>
        </w:rPr>
        <w:t>%) n</w:t>
      </w:r>
      <w:r w:rsidR="00A44FD1" w:rsidRPr="00566665">
        <w:rPr>
          <w:rFonts w:ascii="Times New Roman" w:hAnsi="Times New Roman" w:cs="Times New Roman"/>
          <w:sz w:val="24"/>
          <w:szCs w:val="24"/>
        </w:rPr>
        <w:t>a clínica médi</w:t>
      </w:r>
      <w:r w:rsidRPr="00566665">
        <w:rPr>
          <w:rFonts w:ascii="Times New Roman" w:hAnsi="Times New Roman" w:cs="Times New Roman"/>
          <w:sz w:val="24"/>
          <w:szCs w:val="24"/>
        </w:rPr>
        <w:t>ca e 70 pacientes (77,8</w:t>
      </w:r>
      <w:r w:rsidR="00A44FD1" w:rsidRPr="00566665">
        <w:rPr>
          <w:rFonts w:ascii="Times New Roman" w:hAnsi="Times New Roman" w:cs="Times New Roman"/>
          <w:sz w:val="24"/>
          <w:szCs w:val="24"/>
        </w:rPr>
        <w:t>%)</w:t>
      </w:r>
      <w:r w:rsidR="002E41B4" w:rsidRPr="00566665">
        <w:rPr>
          <w:rFonts w:ascii="Times New Roman" w:hAnsi="Times New Roman" w:cs="Times New Roman"/>
          <w:sz w:val="24"/>
          <w:szCs w:val="24"/>
        </w:rPr>
        <w:t xml:space="preserve"> n</w:t>
      </w:r>
      <w:r w:rsidR="00A44FD1" w:rsidRPr="00566665">
        <w:rPr>
          <w:rFonts w:ascii="Times New Roman" w:hAnsi="Times New Roman" w:cs="Times New Roman"/>
          <w:sz w:val="24"/>
          <w:szCs w:val="24"/>
        </w:rPr>
        <w:t>a clínica cirúrgica.</w:t>
      </w:r>
      <w:r w:rsidR="002E567F" w:rsidRPr="00566665">
        <w:rPr>
          <w:rFonts w:ascii="Times New Roman" w:hAnsi="Times New Roman" w:cs="Times New Roman"/>
          <w:sz w:val="24"/>
          <w:szCs w:val="24"/>
        </w:rPr>
        <w:t xml:space="preserve"> </w:t>
      </w:r>
    </w:p>
    <w:p w:rsidR="00FC765A" w:rsidRPr="00566665" w:rsidRDefault="002E567F" w:rsidP="00483B1A">
      <w:pPr>
        <w:spacing w:line="480" w:lineRule="auto"/>
        <w:ind w:firstLine="708"/>
        <w:jc w:val="both"/>
        <w:rPr>
          <w:rFonts w:ascii="Times New Roman" w:hAnsi="Times New Roman" w:cs="Times New Roman"/>
          <w:sz w:val="24"/>
          <w:szCs w:val="24"/>
        </w:rPr>
      </w:pPr>
      <w:r w:rsidRPr="00566665">
        <w:rPr>
          <w:rFonts w:ascii="Times New Roman" w:hAnsi="Times New Roman" w:cs="Times New Roman"/>
          <w:sz w:val="24"/>
          <w:szCs w:val="24"/>
        </w:rPr>
        <w:t>Com relação ao estado nutricional, o IMC médi</w:t>
      </w:r>
      <w:r w:rsidR="00FC765A" w:rsidRPr="00566665">
        <w:rPr>
          <w:rFonts w:ascii="Times New Roman" w:hAnsi="Times New Roman" w:cs="Times New Roman"/>
          <w:sz w:val="24"/>
          <w:szCs w:val="24"/>
        </w:rPr>
        <w:t>o da amostra foi de 23,9 ± 3,4 k</w:t>
      </w:r>
      <w:r w:rsidRPr="00566665">
        <w:rPr>
          <w:rFonts w:ascii="Times New Roman" w:hAnsi="Times New Roman" w:cs="Times New Roman"/>
          <w:sz w:val="24"/>
          <w:szCs w:val="24"/>
        </w:rPr>
        <w:t>g/m²</w:t>
      </w:r>
      <w:r w:rsidR="00411EF6" w:rsidRPr="00566665">
        <w:rPr>
          <w:rFonts w:ascii="Times New Roman" w:hAnsi="Times New Roman" w:cs="Times New Roman"/>
          <w:sz w:val="24"/>
          <w:szCs w:val="24"/>
        </w:rPr>
        <w:t xml:space="preserve"> sendo que 8,9% dos pacientes avaliados apresentaram desnutrição, 68,9% </w:t>
      </w:r>
      <w:proofErr w:type="spellStart"/>
      <w:r w:rsidR="00411EF6" w:rsidRPr="00566665">
        <w:rPr>
          <w:rFonts w:ascii="Times New Roman" w:hAnsi="Times New Roman" w:cs="Times New Roman"/>
          <w:sz w:val="24"/>
          <w:szCs w:val="24"/>
        </w:rPr>
        <w:t>eutrofia</w:t>
      </w:r>
      <w:proofErr w:type="spellEnd"/>
      <w:r w:rsidR="00411EF6" w:rsidRPr="00566665">
        <w:rPr>
          <w:rFonts w:ascii="Times New Roman" w:hAnsi="Times New Roman" w:cs="Times New Roman"/>
          <w:sz w:val="24"/>
          <w:szCs w:val="24"/>
        </w:rPr>
        <w:t xml:space="preserve"> e 22,2% sobrepeso.</w:t>
      </w:r>
      <w:r w:rsidR="001D58F7" w:rsidRPr="00566665">
        <w:rPr>
          <w:rFonts w:ascii="Times New Roman" w:hAnsi="Times New Roman" w:cs="Times New Roman"/>
          <w:sz w:val="24"/>
          <w:szCs w:val="24"/>
        </w:rPr>
        <w:t xml:space="preserve"> </w:t>
      </w:r>
      <w:r w:rsidR="00411EF6" w:rsidRPr="00566665">
        <w:rPr>
          <w:rFonts w:ascii="Times New Roman" w:hAnsi="Times New Roman" w:cs="Times New Roman"/>
          <w:sz w:val="24"/>
          <w:szCs w:val="24"/>
        </w:rPr>
        <w:t>A classificação do estado nutricional de acordo com a idade demonstrou que dos adultos</w:t>
      </w:r>
      <w:r w:rsidR="00442EB4" w:rsidRPr="00566665">
        <w:rPr>
          <w:rFonts w:ascii="Times New Roman" w:hAnsi="Times New Roman" w:cs="Times New Roman"/>
          <w:sz w:val="24"/>
          <w:szCs w:val="24"/>
        </w:rPr>
        <w:t>,</w:t>
      </w:r>
      <w:r w:rsidR="00411EF6" w:rsidRPr="00566665">
        <w:rPr>
          <w:rFonts w:ascii="Times New Roman" w:hAnsi="Times New Roman" w:cs="Times New Roman"/>
          <w:sz w:val="24"/>
          <w:szCs w:val="24"/>
        </w:rPr>
        <w:t xml:space="preserve"> 3,3% estavam desnutridos, 63,9% com </w:t>
      </w:r>
      <w:proofErr w:type="spellStart"/>
      <w:r w:rsidR="00411EF6" w:rsidRPr="00566665">
        <w:rPr>
          <w:rFonts w:ascii="Times New Roman" w:hAnsi="Times New Roman" w:cs="Times New Roman"/>
          <w:sz w:val="24"/>
          <w:szCs w:val="24"/>
        </w:rPr>
        <w:t>eutrofia</w:t>
      </w:r>
      <w:proofErr w:type="spellEnd"/>
      <w:r w:rsidR="00411EF6" w:rsidRPr="00566665">
        <w:rPr>
          <w:rFonts w:ascii="Times New Roman" w:hAnsi="Times New Roman" w:cs="Times New Roman"/>
          <w:sz w:val="24"/>
          <w:szCs w:val="24"/>
        </w:rPr>
        <w:t xml:space="preserve"> e 32,8% com sobrepeso. Quanto aos idosos, 20,7% estavam desnutridos e 79,3% </w:t>
      </w:r>
      <w:proofErr w:type="spellStart"/>
      <w:r w:rsidR="00411EF6" w:rsidRPr="00566665">
        <w:rPr>
          <w:rFonts w:ascii="Times New Roman" w:hAnsi="Times New Roman" w:cs="Times New Roman"/>
          <w:sz w:val="24"/>
          <w:szCs w:val="24"/>
        </w:rPr>
        <w:t>eutróficos</w:t>
      </w:r>
      <w:proofErr w:type="spellEnd"/>
      <w:r w:rsidR="00411EF6" w:rsidRPr="00566665">
        <w:rPr>
          <w:rFonts w:ascii="Times New Roman" w:hAnsi="Times New Roman" w:cs="Times New Roman"/>
          <w:sz w:val="24"/>
          <w:szCs w:val="24"/>
        </w:rPr>
        <w:t>.</w:t>
      </w:r>
      <w:r w:rsidR="0014246C" w:rsidRPr="00566665">
        <w:rPr>
          <w:rFonts w:ascii="Times New Roman" w:hAnsi="Times New Roman" w:cs="Times New Roman"/>
          <w:sz w:val="24"/>
          <w:szCs w:val="24"/>
        </w:rPr>
        <w:t xml:space="preserve"> Já a classificação do estado nutricional de acordo com o sexo foi de 2% de desnutrição, 66,7% </w:t>
      </w:r>
      <w:proofErr w:type="spellStart"/>
      <w:r w:rsidR="0014246C" w:rsidRPr="00566665">
        <w:rPr>
          <w:rFonts w:ascii="Times New Roman" w:hAnsi="Times New Roman" w:cs="Times New Roman"/>
          <w:sz w:val="24"/>
          <w:szCs w:val="24"/>
        </w:rPr>
        <w:t>eutrofia</w:t>
      </w:r>
      <w:proofErr w:type="spellEnd"/>
      <w:r w:rsidR="0014246C" w:rsidRPr="00566665">
        <w:rPr>
          <w:rFonts w:ascii="Times New Roman" w:hAnsi="Times New Roman" w:cs="Times New Roman"/>
          <w:sz w:val="24"/>
          <w:szCs w:val="24"/>
        </w:rPr>
        <w:t xml:space="preserve"> e 31,3% para mulheres. Quanto aos homens, 16,7% estavam desnutridos, 71,4% </w:t>
      </w:r>
      <w:proofErr w:type="spellStart"/>
      <w:r w:rsidR="0014246C" w:rsidRPr="00566665">
        <w:rPr>
          <w:rFonts w:ascii="Times New Roman" w:hAnsi="Times New Roman" w:cs="Times New Roman"/>
          <w:sz w:val="24"/>
          <w:szCs w:val="24"/>
        </w:rPr>
        <w:t>eutróficos</w:t>
      </w:r>
      <w:proofErr w:type="spellEnd"/>
      <w:r w:rsidR="0014246C" w:rsidRPr="00566665">
        <w:rPr>
          <w:rFonts w:ascii="Times New Roman" w:hAnsi="Times New Roman" w:cs="Times New Roman"/>
          <w:sz w:val="24"/>
          <w:szCs w:val="24"/>
        </w:rPr>
        <w:t xml:space="preserve"> e 11,9% com sobrepeso.</w:t>
      </w:r>
      <w:r w:rsidR="00411EF6" w:rsidRPr="00566665">
        <w:rPr>
          <w:rFonts w:ascii="Times New Roman" w:hAnsi="Times New Roman" w:cs="Times New Roman"/>
          <w:sz w:val="24"/>
          <w:szCs w:val="24"/>
        </w:rPr>
        <w:t xml:space="preserve"> </w:t>
      </w:r>
      <w:r w:rsidR="001D58F7" w:rsidRPr="00566665">
        <w:rPr>
          <w:rFonts w:ascii="Times New Roman" w:hAnsi="Times New Roman" w:cs="Times New Roman"/>
          <w:sz w:val="24"/>
          <w:szCs w:val="24"/>
        </w:rPr>
        <w:t>O motivo mais prevalente de internação foi câncer (13,3%), seguid</w:t>
      </w:r>
      <w:r w:rsidR="00E75FA3" w:rsidRPr="00566665">
        <w:rPr>
          <w:rFonts w:ascii="Times New Roman" w:hAnsi="Times New Roman" w:cs="Times New Roman"/>
          <w:sz w:val="24"/>
          <w:szCs w:val="24"/>
        </w:rPr>
        <w:t xml:space="preserve">o por </w:t>
      </w:r>
      <w:proofErr w:type="spellStart"/>
      <w:r w:rsidR="00E75FA3" w:rsidRPr="00566665">
        <w:rPr>
          <w:rFonts w:ascii="Times New Roman" w:hAnsi="Times New Roman" w:cs="Times New Roman"/>
          <w:sz w:val="24"/>
          <w:szCs w:val="24"/>
        </w:rPr>
        <w:t>hernioplastia</w:t>
      </w:r>
      <w:proofErr w:type="spellEnd"/>
      <w:r w:rsidR="00E75FA3" w:rsidRPr="00566665">
        <w:rPr>
          <w:rFonts w:ascii="Times New Roman" w:hAnsi="Times New Roman" w:cs="Times New Roman"/>
          <w:sz w:val="24"/>
          <w:szCs w:val="24"/>
        </w:rPr>
        <w:t xml:space="preserve"> (12,2%), </w:t>
      </w:r>
      <w:proofErr w:type="spellStart"/>
      <w:r w:rsidR="00E75FA3" w:rsidRPr="00566665">
        <w:rPr>
          <w:rFonts w:ascii="Times New Roman" w:hAnsi="Times New Roman" w:cs="Times New Roman"/>
          <w:sz w:val="24"/>
          <w:szCs w:val="24"/>
        </w:rPr>
        <w:t>colecistectomia</w:t>
      </w:r>
      <w:proofErr w:type="spellEnd"/>
      <w:r w:rsidR="00E75FA3" w:rsidRPr="00566665">
        <w:rPr>
          <w:rFonts w:ascii="Times New Roman" w:hAnsi="Times New Roman" w:cs="Times New Roman"/>
          <w:sz w:val="24"/>
          <w:szCs w:val="24"/>
        </w:rPr>
        <w:t xml:space="preserve"> </w:t>
      </w:r>
      <w:proofErr w:type="spellStart"/>
      <w:r w:rsidR="00E75FA3" w:rsidRPr="00566665">
        <w:rPr>
          <w:rFonts w:ascii="Times New Roman" w:hAnsi="Times New Roman" w:cs="Times New Roman"/>
          <w:sz w:val="24"/>
          <w:szCs w:val="24"/>
        </w:rPr>
        <w:t>vídeolaparoscópica</w:t>
      </w:r>
      <w:proofErr w:type="spellEnd"/>
      <w:r w:rsidR="001D58F7" w:rsidRPr="00566665">
        <w:rPr>
          <w:rFonts w:ascii="Times New Roman" w:hAnsi="Times New Roman" w:cs="Times New Roman"/>
          <w:sz w:val="24"/>
          <w:szCs w:val="24"/>
        </w:rPr>
        <w:t xml:space="preserve"> (8,8%), histerectomia (5,5%) e outras causas (40%).</w:t>
      </w:r>
      <w:r w:rsidR="007F4DD6" w:rsidRPr="00566665">
        <w:rPr>
          <w:rFonts w:ascii="Times New Roman" w:hAnsi="Times New Roman" w:cs="Times New Roman"/>
          <w:sz w:val="24"/>
          <w:szCs w:val="24"/>
        </w:rPr>
        <w:t xml:space="preserve"> As </w:t>
      </w:r>
      <w:proofErr w:type="spellStart"/>
      <w:r w:rsidR="007F4DD6" w:rsidRPr="00566665">
        <w:rPr>
          <w:rFonts w:ascii="Times New Roman" w:hAnsi="Times New Roman" w:cs="Times New Roman"/>
          <w:sz w:val="24"/>
          <w:szCs w:val="24"/>
        </w:rPr>
        <w:t>comorbidades</w:t>
      </w:r>
      <w:proofErr w:type="spellEnd"/>
      <w:r w:rsidR="007F4DD6" w:rsidRPr="00566665">
        <w:rPr>
          <w:rFonts w:ascii="Times New Roman" w:hAnsi="Times New Roman" w:cs="Times New Roman"/>
          <w:sz w:val="24"/>
          <w:szCs w:val="24"/>
        </w:rPr>
        <w:t xml:space="preserve"> mais prevalentes no estudo foram hipertensão (</w:t>
      </w:r>
      <w:r w:rsidR="00457B64" w:rsidRPr="00566665">
        <w:rPr>
          <w:rFonts w:ascii="Times New Roman" w:hAnsi="Times New Roman" w:cs="Times New Roman"/>
          <w:sz w:val="24"/>
          <w:szCs w:val="24"/>
        </w:rPr>
        <w:t>31%) e diabetes mellitus</w:t>
      </w:r>
      <w:r w:rsidR="007F4DD6" w:rsidRPr="00566665">
        <w:rPr>
          <w:rFonts w:ascii="Times New Roman" w:hAnsi="Times New Roman" w:cs="Times New Roman"/>
          <w:sz w:val="24"/>
          <w:szCs w:val="24"/>
        </w:rPr>
        <w:t xml:space="preserve"> (</w:t>
      </w:r>
      <w:r w:rsidR="00457B64" w:rsidRPr="00566665">
        <w:rPr>
          <w:rFonts w:ascii="Times New Roman" w:hAnsi="Times New Roman" w:cs="Times New Roman"/>
          <w:sz w:val="24"/>
          <w:szCs w:val="24"/>
        </w:rPr>
        <w:t>12</w:t>
      </w:r>
      <w:r w:rsidR="007F4DD6" w:rsidRPr="00566665">
        <w:rPr>
          <w:rFonts w:ascii="Times New Roman" w:hAnsi="Times New Roman" w:cs="Times New Roman"/>
          <w:sz w:val="24"/>
          <w:szCs w:val="24"/>
        </w:rPr>
        <w:t>%)</w:t>
      </w:r>
      <w:r w:rsidR="00457B64" w:rsidRPr="00566665">
        <w:rPr>
          <w:rFonts w:ascii="Times New Roman" w:hAnsi="Times New Roman" w:cs="Times New Roman"/>
          <w:sz w:val="24"/>
          <w:szCs w:val="24"/>
        </w:rPr>
        <w:t>.</w:t>
      </w:r>
    </w:p>
    <w:p w:rsidR="00933574" w:rsidRPr="00566665" w:rsidRDefault="00AE1D76" w:rsidP="00933574">
      <w:pPr>
        <w:spacing w:line="480" w:lineRule="auto"/>
        <w:jc w:val="both"/>
        <w:rPr>
          <w:rFonts w:ascii="Times New Roman" w:hAnsi="Times New Roman" w:cs="Times New Roman"/>
          <w:sz w:val="24"/>
          <w:szCs w:val="24"/>
        </w:rPr>
      </w:pPr>
      <w:r w:rsidRPr="00566665">
        <w:rPr>
          <w:rFonts w:ascii="Times New Roman" w:hAnsi="Times New Roman" w:cs="Times New Roman"/>
          <w:sz w:val="24"/>
          <w:szCs w:val="24"/>
        </w:rPr>
        <w:t xml:space="preserve"> </w:t>
      </w:r>
      <w:r w:rsidR="00E9699F" w:rsidRPr="00566665">
        <w:rPr>
          <w:rFonts w:ascii="Times New Roman" w:hAnsi="Times New Roman" w:cs="Times New Roman"/>
          <w:sz w:val="24"/>
          <w:szCs w:val="24"/>
        </w:rPr>
        <w:t>As Tabela</w:t>
      </w:r>
      <w:r w:rsidR="00941D69" w:rsidRPr="00566665">
        <w:rPr>
          <w:rFonts w:ascii="Times New Roman" w:hAnsi="Times New Roman" w:cs="Times New Roman"/>
          <w:sz w:val="24"/>
          <w:szCs w:val="24"/>
        </w:rPr>
        <w:t>s</w:t>
      </w:r>
      <w:r w:rsidR="00E9699F" w:rsidRPr="00566665">
        <w:rPr>
          <w:rFonts w:ascii="Times New Roman" w:hAnsi="Times New Roman" w:cs="Times New Roman"/>
          <w:sz w:val="24"/>
          <w:szCs w:val="24"/>
        </w:rPr>
        <w:t xml:space="preserve"> </w:t>
      </w:r>
      <w:r w:rsidR="000240E7" w:rsidRPr="00566665">
        <w:rPr>
          <w:rFonts w:ascii="Times New Roman" w:hAnsi="Times New Roman" w:cs="Times New Roman"/>
          <w:sz w:val="24"/>
          <w:szCs w:val="24"/>
        </w:rPr>
        <w:t>3</w:t>
      </w:r>
      <w:r w:rsidR="00E9699F" w:rsidRPr="00566665">
        <w:rPr>
          <w:rFonts w:ascii="Times New Roman" w:hAnsi="Times New Roman" w:cs="Times New Roman"/>
          <w:sz w:val="24"/>
          <w:szCs w:val="24"/>
        </w:rPr>
        <w:t xml:space="preserve"> e </w:t>
      </w:r>
      <w:r w:rsidR="000240E7" w:rsidRPr="00566665">
        <w:rPr>
          <w:rFonts w:ascii="Times New Roman" w:hAnsi="Times New Roman" w:cs="Times New Roman"/>
          <w:sz w:val="24"/>
          <w:szCs w:val="24"/>
        </w:rPr>
        <w:t>4</w:t>
      </w:r>
      <w:r w:rsidR="00E9699F" w:rsidRPr="00566665">
        <w:rPr>
          <w:rFonts w:ascii="Times New Roman" w:hAnsi="Times New Roman" w:cs="Times New Roman"/>
          <w:sz w:val="24"/>
          <w:szCs w:val="24"/>
        </w:rPr>
        <w:t xml:space="preserve"> expõe</w:t>
      </w:r>
      <w:r w:rsidR="00E75FA3" w:rsidRPr="00566665">
        <w:rPr>
          <w:rFonts w:ascii="Times New Roman" w:hAnsi="Times New Roman" w:cs="Times New Roman"/>
          <w:sz w:val="24"/>
          <w:szCs w:val="24"/>
        </w:rPr>
        <w:t>m</w:t>
      </w:r>
      <w:r w:rsidR="00E9699F" w:rsidRPr="00566665">
        <w:rPr>
          <w:rFonts w:ascii="Times New Roman" w:hAnsi="Times New Roman" w:cs="Times New Roman"/>
          <w:sz w:val="24"/>
          <w:szCs w:val="24"/>
        </w:rPr>
        <w:t xml:space="preserve"> as médias de peso e altura aferidos e estimados de acordo com as diferentes fórmulas adotadas.</w:t>
      </w:r>
      <w:r w:rsidR="000B1C4A" w:rsidRPr="00566665">
        <w:rPr>
          <w:rFonts w:ascii="Times New Roman" w:hAnsi="Times New Roman" w:cs="Times New Roman"/>
          <w:sz w:val="24"/>
          <w:szCs w:val="24"/>
        </w:rPr>
        <w:t xml:space="preserve"> </w:t>
      </w:r>
      <w:r w:rsidR="00AC5780" w:rsidRPr="00566665">
        <w:rPr>
          <w:rFonts w:ascii="Times New Roman" w:hAnsi="Times New Roman" w:cs="Times New Roman"/>
          <w:sz w:val="24"/>
          <w:szCs w:val="24"/>
        </w:rPr>
        <w:t>Não houve diferença</w:t>
      </w:r>
      <w:r w:rsidR="00D94BAD" w:rsidRPr="00566665">
        <w:rPr>
          <w:rFonts w:ascii="Times New Roman" w:hAnsi="Times New Roman" w:cs="Times New Roman"/>
          <w:sz w:val="24"/>
          <w:szCs w:val="24"/>
        </w:rPr>
        <w:t xml:space="preserve"> significativa (p&gt;0,05)</w:t>
      </w:r>
      <w:r w:rsidR="00AC5780" w:rsidRPr="00566665">
        <w:rPr>
          <w:rFonts w:ascii="Times New Roman" w:hAnsi="Times New Roman" w:cs="Times New Roman"/>
          <w:sz w:val="24"/>
          <w:szCs w:val="24"/>
        </w:rPr>
        <w:t xml:space="preserve"> en</w:t>
      </w:r>
      <w:r w:rsidR="007552F0" w:rsidRPr="00566665">
        <w:rPr>
          <w:rFonts w:ascii="Times New Roman" w:hAnsi="Times New Roman" w:cs="Times New Roman"/>
          <w:sz w:val="24"/>
          <w:szCs w:val="24"/>
        </w:rPr>
        <w:t>tre</w:t>
      </w:r>
      <w:r w:rsidR="00AD434A" w:rsidRPr="00566665">
        <w:rPr>
          <w:rFonts w:ascii="Times New Roman" w:hAnsi="Times New Roman" w:cs="Times New Roman"/>
          <w:sz w:val="24"/>
          <w:szCs w:val="24"/>
        </w:rPr>
        <w:t xml:space="preserve"> o peso aferido e</w:t>
      </w:r>
      <w:r w:rsidR="007552F0" w:rsidRPr="00566665">
        <w:rPr>
          <w:rFonts w:ascii="Times New Roman" w:hAnsi="Times New Roman" w:cs="Times New Roman"/>
          <w:sz w:val="24"/>
          <w:szCs w:val="24"/>
        </w:rPr>
        <w:t xml:space="preserve"> os valores de peso estimado</w:t>
      </w:r>
      <w:r w:rsidR="00AC5780" w:rsidRPr="00566665">
        <w:rPr>
          <w:rFonts w:ascii="Times New Roman" w:hAnsi="Times New Roman" w:cs="Times New Roman"/>
          <w:sz w:val="24"/>
          <w:szCs w:val="24"/>
        </w:rPr>
        <w:t xml:space="preserve"> pelas fórmulas de C</w:t>
      </w:r>
      <w:r w:rsidR="0040683E" w:rsidRPr="00566665">
        <w:rPr>
          <w:rFonts w:ascii="Times New Roman" w:hAnsi="Times New Roman" w:cs="Times New Roman"/>
          <w:sz w:val="24"/>
          <w:szCs w:val="24"/>
        </w:rPr>
        <w:t>HUMLEA</w:t>
      </w:r>
      <w:r w:rsidR="0040683E">
        <w:rPr>
          <w:rFonts w:ascii="Times New Roman" w:hAnsi="Times New Roman" w:cs="Times New Roman"/>
          <w:sz w:val="24"/>
          <w:szCs w:val="24"/>
        </w:rPr>
        <w:t xml:space="preserve"> e outros</w:t>
      </w:r>
      <w:r w:rsidR="00AC5780" w:rsidRPr="00566665">
        <w:rPr>
          <w:rFonts w:ascii="Times New Roman" w:hAnsi="Times New Roman" w:cs="Times New Roman"/>
          <w:color w:val="FF0000"/>
          <w:sz w:val="24"/>
          <w:szCs w:val="24"/>
          <w:vertAlign w:val="superscript"/>
        </w:rPr>
        <w:t xml:space="preserve"> </w:t>
      </w:r>
      <w:r w:rsidR="005F0648" w:rsidRPr="00566665">
        <w:rPr>
          <w:rFonts w:ascii="Times New Roman" w:hAnsi="Times New Roman" w:cs="Times New Roman"/>
          <w:sz w:val="24"/>
          <w:szCs w:val="24"/>
        </w:rPr>
        <w:t>(1985)</w:t>
      </w:r>
      <w:r w:rsidR="00B17EAB" w:rsidRPr="00566665">
        <w:rPr>
          <w:rFonts w:ascii="Times New Roman" w:hAnsi="Times New Roman" w:cs="Times New Roman"/>
          <w:sz w:val="24"/>
          <w:szCs w:val="24"/>
        </w:rPr>
        <w:t xml:space="preserve"> e </w:t>
      </w:r>
      <w:r w:rsidR="00BA3C44" w:rsidRPr="00566665">
        <w:rPr>
          <w:rFonts w:ascii="Times New Roman" w:hAnsi="Times New Roman" w:cs="Times New Roman"/>
          <w:sz w:val="24"/>
          <w:szCs w:val="24"/>
        </w:rPr>
        <w:t>C</w:t>
      </w:r>
      <w:r w:rsidR="0040683E" w:rsidRPr="00566665">
        <w:rPr>
          <w:rFonts w:ascii="Times New Roman" w:hAnsi="Times New Roman" w:cs="Times New Roman"/>
          <w:sz w:val="24"/>
          <w:szCs w:val="24"/>
        </w:rPr>
        <w:t>HUMLEA</w:t>
      </w:r>
      <w:r w:rsidR="00BA3C44" w:rsidRPr="00566665">
        <w:rPr>
          <w:rFonts w:ascii="Times New Roman" w:hAnsi="Times New Roman" w:cs="Times New Roman"/>
          <w:sz w:val="24"/>
          <w:szCs w:val="24"/>
        </w:rPr>
        <w:t xml:space="preserve"> e</w:t>
      </w:r>
      <w:r w:rsidR="0040683E">
        <w:rPr>
          <w:rFonts w:ascii="Times New Roman" w:hAnsi="Times New Roman" w:cs="Times New Roman"/>
          <w:sz w:val="24"/>
          <w:szCs w:val="24"/>
        </w:rPr>
        <w:t xml:space="preserve"> outros</w:t>
      </w:r>
      <w:r w:rsidR="00BA3C44" w:rsidRPr="00566665">
        <w:rPr>
          <w:rFonts w:ascii="Times New Roman" w:hAnsi="Times New Roman" w:cs="Times New Roman"/>
          <w:sz w:val="24"/>
          <w:szCs w:val="24"/>
        </w:rPr>
        <w:t xml:space="preserve"> </w:t>
      </w:r>
      <w:r w:rsidR="00B17EAB" w:rsidRPr="00566665">
        <w:rPr>
          <w:rFonts w:ascii="Times New Roman" w:hAnsi="Times New Roman" w:cs="Times New Roman"/>
          <w:sz w:val="24"/>
          <w:szCs w:val="24"/>
        </w:rPr>
        <w:t>(1994)</w:t>
      </w:r>
      <w:r w:rsidR="00AC5780" w:rsidRPr="00566665">
        <w:rPr>
          <w:rFonts w:ascii="Times New Roman" w:hAnsi="Times New Roman" w:cs="Times New Roman"/>
          <w:sz w:val="24"/>
          <w:szCs w:val="24"/>
        </w:rPr>
        <w:t xml:space="preserve"> </w:t>
      </w:r>
      <w:r w:rsidR="00AD434A" w:rsidRPr="00566665">
        <w:rPr>
          <w:rFonts w:ascii="Times New Roman" w:hAnsi="Times New Roman" w:cs="Times New Roman"/>
          <w:sz w:val="24"/>
          <w:szCs w:val="24"/>
        </w:rPr>
        <w:t xml:space="preserve">que utilizaram AJ </w:t>
      </w:r>
      <w:r w:rsidR="00AC5780" w:rsidRPr="00566665">
        <w:rPr>
          <w:rFonts w:ascii="Times New Roman" w:hAnsi="Times New Roman" w:cs="Times New Roman"/>
          <w:sz w:val="24"/>
          <w:szCs w:val="24"/>
        </w:rPr>
        <w:t>aferida com fita métrica</w:t>
      </w:r>
      <w:r w:rsidR="00F25711" w:rsidRPr="00566665">
        <w:rPr>
          <w:rFonts w:ascii="Times New Roman" w:hAnsi="Times New Roman" w:cs="Times New Roman"/>
          <w:sz w:val="24"/>
          <w:szCs w:val="24"/>
        </w:rPr>
        <w:t>, assim como as equações</w:t>
      </w:r>
      <w:r w:rsidR="00AC5780" w:rsidRPr="00566665">
        <w:rPr>
          <w:rFonts w:ascii="Times New Roman" w:hAnsi="Times New Roman" w:cs="Times New Roman"/>
          <w:sz w:val="24"/>
          <w:szCs w:val="24"/>
        </w:rPr>
        <w:t xml:space="preserve"> </w:t>
      </w:r>
      <w:r w:rsidR="007552F0" w:rsidRPr="00566665">
        <w:rPr>
          <w:rFonts w:ascii="Times New Roman" w:hAnsi="Times New Roman" w:cs="Times New Roman"/>
          <w:sz w:val="24"/>
          <w:szCs w:val="24"/>
        </w:rPr>
        <w:t>de R</w:t>
      </w:r>
      <w:r w:rsidR="00945084" w:rsidRPr="00566665">
        <w:rPr>
          <w:rFonts w:ascii="Times New Roman" w:hAnsi="Times New Roman" w:cs="Times New Roman"/>
          <w:sz w:val="24"/>
          <w:szCs w:val="24"/>
        </w:rPr>
        <w:t>ABITO</w:t>
      </w:r>
      <w:r w:rsidR="00945084">
        <w:rPr>
          <w:rFonts w:ascii="Times New Roman" w:hAnsi="Times New Roman" w:cs="Times New Roman"/>
          <w:sz w:val="24"/>
          <w:szCs w:val="24"/>
        </w:rPr>
        <w:t xml:space="preserve"> e outros</w:t>
      </w:r>
      <w:r w:rsidR="00B17EAB" w:rsidRPr="00566665">
        <w:rPr>
          <w:rFonts w:ascii="Times New Roman" w:hAnsi="Times New Roman" w:cs="Times New Roman"/>
          <w:sz w:val="24"/>
          <w:szCs w:val="24"/>
        </w:rPr>
        <w:t xml:space="preserve"> (2008)</w:t>
      </w:r>
      <w:r w:rsidR="00F25711" w:rsidRPr="00566665">
        <w:rPr>
          <w:rFonts w:ascii="Times New Roman" w:hAnsi="Times New Roman" w:cs="Times New Roman"/>
          <w:sz w:val="24"/>
          <w:szCs w:val="24"/>
          <w:vertAlign w:val="superscript"/>
        </w:rPr>
        <w:t xml:space="preserve"> </w:t>
      </w:r>
      <w:r w:rsidR="00F25711" w:rsidRPr="00566665">
        <w:rPr>
          <w:rFonts w:ascii="Times New Roman" w:hAnsi="Times New Roman" w:cs="Times New Roman"/>
          <w:sz w:val="24"/>
          <w:szCs w:val="24"/>
        </w:rPr>
        <w:t>e de Martín &amp; Hernandez (2013)</w:t>
      </w:r>
      <w:r w:rsidR="00AC5780" w:rsidRPr="00566665">
        <w:rPr>
          <w:rFonts w:ascii="Times New Roman" w:hAnsi="Times New Roman" w:cs="Times New Roman"/>
          <w:sz w:val="24"/>
          <w:szCs w:val="24"/>
        </w:rPr>
        <w:t xml:space="preserve"> que </w:t>
      </w:r>
      <w:r w:rsidR="00F25711" w:rsidRPr="00566665">
        <w:rPr>
          <w:rFonts w:ascii="Times New Roman" w:hAnsi="Times New Roman" w:cs="Times New Roman"/>
          <w:sz w:val="24"/>
          <w:szCs w:val="24"/>
        </w:rPr>
        <w:t>incluem no cálculo</w:t>
      </w:r>
      <w:r w:rsidR="00AC5780" w:rsidRPr="00566665">
        <w:rPr>
          <w:rFonts w:ascii="Times New Roman" w:hAnsi="Times New Roman" w:cs="Times New Roman"/>
          <w:sz w:val="24"/>
          <w:szCs w:val="24"/>
        </w:rPr>
        <w:t xml:space="preserve"> apenas medidas de circunferências</w:t>
      </w:r>
      <w:r w:rsidR="00F25711" w:rsidRPr="00566665">
        <w:rPr>
          <w:rFonts w:ascii="Times New Roman" w:hAnsi="Times New Roman" w:cs="Times New Roman"/>
          <w:color w:val="FF0000"/>
          <w:sz w:val="24"/>
          <w:szCs w:val="24"/>
        </w:rPr>
        <w:t xml:space="preserve">. </w:t>
      </w:r>
      <w:r w:rsidR="009E1818" w:rsidRPr="00566665">
        <w:rPr>
          <w:rFonts w:ascii="Times New Roman" w:hAnsi="Times New Roman" w:cs="Times New Roman"/>
          <w:sz w:val="24"/>
          <w:szCs w:val="24"/>
        </w:rPr>
        <w:t xml:space="preserve">Houve superestimação do peso corporal aferido em todas as outras fórmulas de estimativa de peso sendo as diferenças médias encontradas estatisticamente significativas (p&lt;0,05). </w:t>
      </w:r>
      <w:r w:rsidR="00D94BAD" w:rsidRPr="00566665">
        <w:rPr>
          <w:rFonts w:ascii="Times New Roman" w:hAnsi="Times New Roman" w:cs="Times New Roman"/>
          <w:sz w:val="24"/>
          <w:szCs w:val="24"/>
        </w:rPr>
        <w:t>Já em relação à</w:t>
      </w:r>
      <w:r w:rsidR="007552F0" w:rsidRPr="00566665">
        <w:rPr>
          <w:rFonts w:ascii="Times New Roman" w:hAnsi="Times New Roman" w:cs="Times New Roman"/>
          <w:sz w:val="24"/>
          <w:szCs w:val="24"/>
        </w:rPr>
        <w:t xml:space="preserve"> estimativa da altura, as fórmulas </w:t>
      </w:r>
      <w:r w:rsidR="005951FD" w:rsidRPr="00566665">
        <w:rPr>
          <w:rFonts w:ascii="Times New Roman" w:hAnsi="Times New Roman" w:cs="Times New Roman"/>
          <w:sz w:val="24"/>
          <w:szCs w:val="24"/>
        </w:rPr>
        <w:t>que não diferenciaram a altura</w:t>
      </w:r>
      <w:r w:rsidR="007552F0" w:rsidRPr="00566665">
        <w:rPr>
          <w:rFonts w:ascii="Times New Roman" w:hAnsi="Times New Roman" w:cs="Times New Roman"/>
          <w:sz w:val="24"/>
          <w:szCs w:val="24"/>
        </w:rPr>
        <w:t xml:space="preserve"> estimada da af</w:t>
      </w:r>
      <w:r w:rsidR="00565288" w:rsidRPr="00566665">
        <w:rPr>
          <w:rFonts w:ascii="Times New Roman" w:hAnsi="Times New Roman" w:cs="Times New Roman"/>
          <w:sz w:val="24"/>
          <w:szCs w:val="24"/>
        </w:rPr>
        <w:t>erida foram as de C</w:t>
      </w:r>
      <w:r w:rsidR="000B156D" w:rsidRPr="00566665">
        <w:rPr>
          <w:rFonts w:ascii="Times New Roman" w:hAnsi="Times New Roman" w:cs="Times New Roman"/>
          <w:sz w:val="24"/>
          <w:szCs w:val="24"/>
        </w:rPr>
        <w:t xml:space="preserve">HUMLEA </w:t>
      </w:r>
      <w:r w:rsidR="000B156D">
        <w:rPr>
          <w:rFonts w:ascii="Times New Roman" w:hAnsi="Times New Roman" w:cs="Times New Roman"/>
          <w:sz w:val="24"/>
          <w:szCs w:val="24"/>
        </w:rPr>
        <w:t>e outros</w:t>
      </w:r>
      <w:r w:rsidR="00565288" w:rsidRPr="00566665">
        <w:rPr>
          <w:rFonts w:ascii="Times New Roman" w:hAnsi="Times New Roman" w:cs="Times New Roman"/>
          <w:sz w:val="24"/>
          <w:szCs w:val="24"/>
        </w:rPr>
        <w:t xml:space="preserve"> (1985)</w:t>
      </w:r>
      <w:r w:rsidR="007552F0" w:rsidRPr="00566665">
        <w:rPr>
          <w:rFonts w:ascii="Times New Roman" w:hAnsi="Times New Roman" w:cs="Times New Roman"/>
          <w:color w:val="FF0000"/>
          <w:sz w:val="24"/>
          <w:szCs w:val="24"/>
          <w:vertAlign w:val="superscript"/>
        </w:rPr>
        <w:t xml:space="preserve"> </w:t>
      </w:r>
      <w:r w:rsidR="00110F00" w:rsidRPr="00566665">
        <w:rPr>
          <w:rFonts w:ascii="Times New Roman" w:hAnsi="Times New Roman" w:cs="Times New Roman"/>
          <w:sz w:val="24"/>
          <w:szCs w:val="24"/>
        </w:rPr>
        <w:t>calculada com o valor de AJ</w:t>
      </w:r>
      <w:r w:rsidR="007552F0" w:rsidRPr="00566665">
        <w:rPr>
          <w:rFonts w:ascii="Times New Roman" w:hAnsi="Times New Roman" w:cs="Times New Roman"/>
          <w:sz w:val="24"/>
          <w:szCs w:val="24"/>
        </w:rPr>
        <w:t xml:space="preserve"> mensurado com fita métrica</w:t>
      </w:r>
      <w:r w:rsidR="00D94BAD" w:rsidRPr="00566665">
        <w:rPr>
          <w:rFonts w:ascii="Times New Roman" w:hAnsi="Times New Roman" w:cs="Times New Roman"/>
          <w:sz w:val="24"/>
          <w:szCs w:val="24"/>
        </w:rPr>
        <w:t xml:space="preserve"> (p </w:t>
      </w:r>
      <w:r w:rsidR="00D94BAD" w:rsidRPr="00566665">
        <w:rPr>
          <w:rFonts w:ascii="Times New Roman" w:hAnsi="Times New Roman" w:cs="Times New Roman"/>
          <w:sz w:val="24"/>
          <w:szCs w:val="24"/>
        </w:rPr>
        <w:lastRenderedPageBreak/>
        <w:t>= 0,814)</w:t>
      </w:r>
      <w:r w:rsidR="007552F0" w:rsidRPr="00566665">
        <w:rPr>
          <w:rFonts w:ascii="Times New Roman" w:hAnsi="Times New Roman" w:cs="Times New Roman"/>
          <w:sz w:val="24"/>
          <w:szCs w:val="24"/>
        </w:rPr>
        <w:t xml:space="preserve"> e de C</w:t>
      </w:r>
      <w:r w:rsidR="00666459" w:rsidRPr="00566665">
        <w:rPr>
          <w:rFonts w:ascii="Times New Roman" w:hAnsi="Times New Roman" w:cs="Times New Roman"/>
          <w:sz w:val="24"/>
          <w:szCs w:val="24"/>
        </w:rPr>
        <w:t>HUMLEA</w:t>
      </w:r>
      <w:r w:rsidR="007552F0" w:rsidRPr="00566665">
        <w:rPr>
          <w:rFonts w:ascii="Times New Roman" w:hAnsi="Times New Roman" w:cs="Times New Roman"/>
          <w:sz w:val="24"/>
          <w:szCs w:val="24"/>
        </w:rPr>
        <w:t xml:space="preserve"> </w:t>
      </w:r>
      <w:r w:rsidR="00666459">
        <w:rPr>
          <w:rFonts w:ascii="Times New Roman" w:hAnsi="Times New Roman" w:cs="Times New Roman"/>
          <w:sz w:val="24"/>
          <w:szCs w:val="24"/>
        </w:rPr>
        <w:t>e outros</w:t>
      </w:r>
      <w:r w:rsidR="00565288" w:rsidRPr="00566665">
        <w:rPr>
          <w:rFonts w:ascii="Times New Roman" w:hAnsi="Times New Roman" w:cs="Times New Roman"/>
          <w:sz w:val="24"/>
          <w:szCs w:val="24"/>
        </w:rPr>
        <w:t xml:space="preserve"> (1994)</w:t>
      </w:r>
      <w:r w:rsidR="007552F0" w:rsidRPr="00566665">
        <w:rPr>
          <w:rFonts w:ascii="Times New Roman" w:hAnsi="Times New Roman" w:cs="Times New Roman"/>
          <w:sz w:val="24"/>
          <w:szCs w:val="24"/>
        </w:rPr>
        <w:t xml:space="preserve"> que utilizou o valor da </w:t>
      </w:r>
      <w:r w:rsidR="00110F00" w:rsidRPr="00566665">
        <w:rPr>
          <w:rFonts w:ascii="Times New Roman" w:hAnsi="Times New Roman" w:cs="Times New Roman"/>
          <w:sz w:val="24"/>
          <w:szCs w:val="24"/>
        </w:rPr>
        <w:t>AJ</w:t>
      </w:r>
      <w:r w:rsidR="007552F0" w:rsidRPr="00566665">
        <w:rPr>
          <w:rFonts w:ascii="Times New Roman" w:hAnsi="Times New Roman" w:cs="Times New Roman"/>
          <w:sz w:val="24"/>
          <w:szCs w:val="24"/>
        </w:rPr>
        <w:t xml:space="preserve"> aferida com </w:t>
      </w:r>
      <w:proofErr w:type="spellStart"/>
      <w:r w:rsidR="007552F0" w:rsidRPr="00566665">
        <w:rPr>
          <w:rFonts w:ascii="Times New Roman" w:hAnsi="Times New Roman" w:cs="Times New Roman"/>
          <w:sz w:val="24"/>
          <w:szCs w:val="24"/>
        </w:rPr>
        <w:t>estadiômetro</w:t>
      </w:r>
      <w:proofErr w:type="spellEnd"/>
      <w:r w:rsidR="007552F0" w:rsidRPr="00566665">
        <w:rPr>
          <w:rFonts w:ascii="Times New Roman" w:hAnsi="Times New Roman" w:cs="Times New Roman"/>
          <w:sz w:val="24"/>
          <w:szCs w:val="24"/>
        </w:rPr>
        <w:t xml:space="preserve"> infantil portátil</w:t>
      </w:r>
      <w:r w:rsidR="00D94BAD" w:rsidRPr="00566665">
        <w:rPr>
          <w:rFonts w:ascii="Times New Roman" w:hAnsi="Times New Roman" w:cs="Times New Roman"/>
          <w:sz w:val="24"/>
          <w:szCs w:val="24"/>
        </w:rPr>
        <w:t xml:space="preserve"> (p = 0,267)</w:t>
      </w:r>
      <w:r w:rsidR="007552F0" w:rsidRPr="00566665">
        <w:rPr>
          <w:rFonts w:ascii="Times New Roman" w:hAnsi="Times New Roman" w:cs="Times New Roman"/>
          <w:sz w:val="24"/>
          <w:szCs w:val="24"/>
        </w:rPr>
        <w:t>.</w:t>
      </w:r>
      <w:r w:rsidR="00110F00" w:rsidRPr="00566665">
        <w:rPr>
          <w:rFonts w:ascii="Times New Roman" w:hAnsi="Times New Roman" w:cs="Times New Roman"/>
          <w:sz w:val="24"/>
          <w:szCs w:val="24"/>
        </w:rPr>
        <w:t xml:space="preserve"> O valor de altura estimado pela equação de Silveira &amp; Silva</w:t>
      </w:r>
      <w:r w:rsidR="00565288" w:rsidRPr="00566665">
        <w:rPr>
          <w:rFonts w:ascii="Times New Roman" w:hAnsi="Times New Roman" w:cs="Times New Roman"/>
          <w:sz w:val="24"/>
          <w:szCs w:val="24"/>
        </w:rPr>
        <w:t xml:space="preserve"> (1994)</w:t>
      </w:r>
      <w:r w:rsidR="00110F00" w:rsidRPr="00566665">
        <w:rPr>
          <w:rFonts w:ascii="Times New Roman" w:hAnsi="Times New Roman" w:cs="Times New Roman"/>
          <w:sz w:val="24"/>
          <w:szCs w:val="24"/>
        </w:rPr>
        <w:t xml:space="preserve"> com o uso de </w:t>
      </w:r>
      <w:proofErr w:type="spellStart"/>
      <w:r w:rsidR="00110F00" w:rsidRPr="00566665">
        <w:rPr>
          <w:rFonts w:ascii="Times New Roman" w:hAnsi="Times New Roman" w:cs="Times New Roman"/>
          <w:sz w:val="24"/>
          <w:szCs w:val="24"/>
        </w:rPr>
        <w:t>estadiômetro</w:t>
      </w:r>
      <w:proofErr w:type="spellEnd"/>
      <w:r w:rsidR="005047EB" w:rsidRPr="00566665">
        <w:rPr>
          <w:rFonts w:ascii="Times New Roman" w:hAnsi="Times New Roman" w:cs="Times New Roman"/>
          <w:sz w:val="24"/>
          <w:szCs w:val="24"/>
        </w:rPr>
        <w:t xml:space="preserve"> infantil</w:t>
      </w:r>
      <w:r w:rsidR="00110F00" w:rsidRPr="00566665">
        <w:rPr>
          <w:rFonts w:ascii="Times New Roman" w:hAnsi="Times New Roman" w:cs="Times New Roman"/>
          <w:sz w:val="24"/>
          <w:szCs w:val="24"/>
        </w:rPr>
        <w:t xml:space="preserve"> para aferição da AJ também não se diferenciou da altura aferida</w:t>
      </w:r>
      <w:r w:rsidR="00D94BAD" w:rsidRPr="00566665">
        <w:rPr>
          <w:rFonts w:ascii="Times New Roman" w:hAnsi="Times New Roman" w:cs="Times New Roman"/>
          <w:sz w:val="24"/>
          <w:szCs w:val="24"/>
        </w:rPr>
        <w:t xml:space="preserve"> (p = 0,079)</w:t>
      </w:r>
      <w:r w:rsidR="00110F00" w:rsidRPr="00566665">
        <w:rPr>
          <w:rFonts w:ascii="Times New Roman" w:hAnsi="Times New Roman" w:cs="Times New Roman"/>
          <w:sz w:val="24"/>
          <w:szCs w:val="24"/>
        </w:rPr>
        <w:t>.</w:t>
      </w:r>
    </w:p>
    <w:p w:rsidR="00483B1A" w:rsidRPr="00566665" w:rsidRDefault="00483B1A" w:rsidP="00933574">
      <w:pPr>
        <w:spacing w:line="480" w:lineRule="auto"/>
        <w:jc w:val="both"/>
        <w:rPr>
          <w:rFonts w:ascii="Times New Roman" w:hAnsi="Times New Roman" w:cs="Times New Roman"/>
          <w:b/>
          <w:sz w:val="24"/>
          <w:szCs w:val="24"/>
        </w:rPr>
      </w:pPr>
      <w:r w:rsidRPr="00566665">
        <w:rPr>
          <w:rFonts w:ascii="Times New Roman" w:hAnsi="Times New Roman" w:cs="Times New Roman"/>
          <w:sz w:val="24"/>
          <w:szCs w:val="24"/>
        </w:rPr>
        <w:t>Tabela 3: Comparação entre medidas de peso aferidas e estimadas em adultos e idosos hospitalizados. Juiz de Fora, 2016.</w:t>
      </w:r>
    </w:p>
    <w:tbl>
      <w:tblPr>
        <w:tblStyle w:val="Tabelacomgrad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08"/>
        <w:gridCol w:w="1343"/>
        <w:gridCol w:w="1575"/>
        <w:gridCol w:w="1946"/>
        <w:gridCol w:w="1946"/>
      </w:tblGrid>
      <w:tr w:rsidR="00483B1A" w:rsidRPr="00566665" w:rsidTr="005600CB">
        <w:trPr>
          <w:trHeight w:val="377"/>
        </w:trPr>
        <w:tc>
          <w:tcPr>
            <w:tcW w:w="190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Peso</w:t>
            </w:r>
          </w:p>
        </w:tc>
        <w:tc>
          <w:tcPr>
            <w:tcW w:w="1343"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Média</w:t>
            </w:r>
          </w:p>
        </w:tc>
        <w:tc>
          <w:tcPr>
            <w:tcW w:w="1575"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DP</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proofErr w:type="spellStart"/>
            <w:r w:rsidRPr="00566665">
              <w:rPr>
                <w:rFonts w:ascii="Times New Roman" w:hAnsi="Times New Roman" w:cs="Times New Roman"/>
                <w:b/>
                <w:sz w:val="24"/>
                <w:szCs w:val="24"/>
              </w:rPr>
              <w:t>Dif</w:t>
            </w:r>
            <w:proofErr w:type="spellEnd"/>
            <w:r w:rsidRPr="00566665">
              <w:rPr>
                <w:rFonts w:ascii="Times New Roman" w:hAnsi="Times New Roman" w:cs="Times New Roman"/>
                <w:b/>
                <w:sz w:val="24"/>
                <w:szCs w:val="24"/>
              </w:rPr>
              <w:t xml:space="preserve"> Média (Kg)</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vertAlign w:val="superscript"/>
              </w:rPr>
              <w:t>+</w:t>
            </w:r>
            <w:r w:rsidRPr="00566665">
              <w:rPr>
                <w:rFonts w:ascii="Times New Roman" w:hAnsi="Times New Roman" w:cs="Times New Roman"/>
                <w:b/>
                <w:sz w:val="24"/>
                <w:szCs w:val="24"/>
              </w:rPr>
              <w:t>p</w:t>
            </w:r>
          </w:p>
        </w:tc>
      </w:tr>
      <w:tr w:rsidR="00483B1A" w:rsidRPr="00566665" w:rsidTr="005600CB">
        <w:trPr>
          <w:trHeight w:val="377"/>
        </w:trPr>
        <w:tc>
          <w:tcPr>
            <w:tcW w:w="190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Aferido</w:t>
            </w:r>
          </w:p>
        </w:tc>
        <w:tc>
          <w:tcPr>
            <w:tcW w:w="1343"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 xml:space="preserve">65,1 </w:t>
            </w:r>
          </w:p>
        </w:tc>
        <w:tc>
          <w:tcPr>
            <w:tcW w:w="1575"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10,8</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w:t>
            </w:r>
          </w:p>
        </w:tc>
      </w:tr>
      <w:tr w:rsidR="00483B1A" w:rsidRPr="00566665" w:rsidTr="005600CB">
        <w:trPr>
          <w:trHeight w:val="189"/>
        </w:trPr>
        <w:tc>
          <w:tcPr>
            <w:tcW w:w="190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P1 (AJ fita)</w:t>
            </w:r>
          </w:p>
        </w:tc>
        <w:tc>
          <w:tcPr>
            <w:tcW w:w="1343"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66,1</w:t>
            </w:r>
          </w:p>
        </w:tc>
        <w:tc>
          <w:tcPr>
            <w:tcW w:w="1575"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11,9</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1,0</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sz w:val="24"/>
                <w:szCs w:val="24"/>
              </w:rPr>
              <w:t>0,088</w:t>
            </w:r>
          </w:p>
        </w:tc>
      </w:tr>
      <w:tr w:rsidR="00483B1A" w:rsidRPr="00566665" w:rsidTr="005600CB">
        <w:trPr>
          <w:trHeight w:val="188"/>
        </w:trPr>
        <w:tc>
          <w:tcPr>
            <w:tcW w:w="190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 xml:space="preserve">P1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343"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66,8</w:t>
            </w:r>
          </w:p>
        </w:tc>
        <w:tc>
          <w:tcPr>
            <w:tcW w:w="1575"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11,7</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1,7</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sz w:val="24"/>
                <w:szCs w:val="24"/>
              </w:rPr>
              <w:t>0,003*</w:t>
            </w:r>
          </w:p>
        </w:tc>
      </w:tr>
      <w:tr w:rsidR="00483B1A" w:rsidRPr="00566665" w:rsidTr="005600CB">
        <w:trPr>
          <w:trHeight w:val="407"/>
        </w:trPr>
        <w:tc>
          <w:tcPr>
            <w:tcW w:w="190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P2 (AJ fita)</w:t>
            </w:r>
          </w:p>
        </w:tc>
        <w:tc>
          <w:tcPr>
            <w:tcW w:w="1343"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66,9</w:t>
            </w:r>
          </w:p>
        </w:tc>
        <w:tc>
          <w:tcPr>
            <w:tcW w:w="1575"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12</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1,8</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sz w:val="24"/>
                <w:szCs w:val="24"/>
              </w:rPr>
              <w:t>0,021*</w:t>
            </w:r>
          </w:p>
        </w:tc>
      </w:tr>
      <w:tr w:rsidR="00483B1A" w:rsidRPr="00566665" w:rsidTr="005600CB">
        <w:trPr>
          <w:trHeight w:val="407"/>
        </w:trPr>
        <w:tc>
          <w:tcPr>
            <w:tcW w:w="190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 xml:space="preserve">P2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343"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 xml:space="preserve">67,8 </w:t>
            </w:r>
          </w:p>
        </w:tc>
        <w:tc>
          <w:tcPr>
            <w:tcW w:w="1575"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11,7</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2,7</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sz w:val="24"/>
                <w:szCs w:val="24"/>
              </w:rPr>
              <w:t>&lt;0,001*</w:t>
            </w:r>
          </w:p>
        </w:tc>
      </w:tr>
      <w:tr w:rsidR="00483B1A" w:rsidRPr="00566665" w:rsidTr="005600CB">
        <w:trPr>
          <w:trHeight w:val="407"/>
        </w:trPr>
        <w:tc>
          <w:tcPr>
            <w:tcW w:w="190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P3 (AJ fita)</w:t>
            </w:r>
          </w:p>
        </w:tc>
        <w:tc>
          <w:tcPr>
            <w:tcW w:w="1343"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66,4</w:t>
            </w:r>
          </w:p>
        </w:tc>
        <w:tc>
          <w:tcPr>
            <w:tcW w:w="1575"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12,3</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1,3</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sz w:val="24"/>
                <w:szCs w:val="24"/>
              </w:rPr>
              <w:t>0,090</w:t>
            </w:r>
          </w:p>
        </w:tc>
      </w:tr>
      <w:tr w:rsidR="00483B1A" w:rsidRPr="00566665" w:rsidTr="005600CB">
        <w:trPr>
          <w:trHeight w:val="423"/>
        </w:trPr>
        <w:tc>
          <w:tcPr>
            <w:tcW w:w="190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 xml:space="preserve">P3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343"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67,3</w:t>
            </w:r>
          </w:p>
        </w:tc>
        <w:tc>
          <w:tcPr>
            <w:tcW w:w="1575"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12</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2,2</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sz w:val="24"/>
                <w:szCs w:val="24"/>
              </w:rPr>
              <w:t>0,004*</w:t>
            </w:r>
          </w:p>
        </w:tc>
      </w:tr>
      <w:tr w:rsidR="00483B1A" w:rsidRPr="00566665" w:rsidTr="005600CB">
        <w:trPr>
          <w:trHeight w:val="407"/>
        </w:trPr>
        <w:tc>
          <w:tcPr>
            <w:tcW w:w="190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P4</w:t>
            </w:r>
          </w:p>
        </w:tc>
        <w:tc>
          <w:tcPr>
            <w:tcW w:w="1343"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 xml:space="preserve">67,5 </w:t>
            </w:r>
          </w:p>
        </w:tc>
        <w:tc>
          <w:tcPr>
            <w:tcW w:w="1575"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10,3</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2,4</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sz w:val="24"/>
                <w:szCs w:val="24"/>
              </w:rPr>
              <w:t>&lt;0,001*</w:t>
            </w:r>
          </w:p>
        </w:tc>
      </w:tr>
      <w:tr w:rsidR="00483B1A" w:rsidRPr="00566665" w:rsidTr="005600CB">
        <w:trPr>
          <w:trHeight w:val="407"/>
        </w:trPr>
        <w:tc>
          <w:tcPr>
            <w:tcW w:w="190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P5</w:t>
            </w:r>
          </w:p>
        </w:tc>
        <w:tc>
          <w:tcPr>
            <w:tcW w:w="1343"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 xml:space="preserve">67,1 </w:t>
            </w:r>
          </w:p>
        </w:tc>
        <w:tc>
          <w:tcPr>
            <w:tcW w:w="1575"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10,2</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2,0</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color w:val="000000"/>
                <w:sz w:val="24"/>
                <w:szCs w:val="24"/>
                <w:lang w:eastAsia="pt-BR"/>
              </w:rPr>
              <w:t>0,005*</w:t>
            </w:r>
          </w:p>
        </w:tc>
      </w:tr>
      <w:tr w:rsidR="00483B1A" w:rsidRPr="00566665" w:rsidTr="005600CB">
        <w:trPr>
          <w:trHeight w:val="407"/>
        </w:trPr>
        <w:tc>
          <w:tcPr>
            <w:tcW w:w="190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P6</w:t>
            </w:r>
          </w:p>
        </w:tc>
        <w:tc>
          <w:tcPr>
            <w:tcW w:w="1343"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 xml:space="preserve">65,9 </w:t>
            </w:r>
          </w:p>
        </w:tc>
        <w:tc>
          <w:tcPr>
            <w:tcW w:w="1575"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10,2</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0,8</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0,192</w:t>
            </w:r>
          </w:p>
        </w:tc>
      </w:tr>
      <w:tr w:rsidR="00483B1A" w:rsidRPr="00566665" w:rsidTr="005600CB">
        <w:trPr>
          <w:trHeight w:val="423"/>
        </w:trPr>
        <w:tc>
          <w:tcPr>
            <w:tcW w:w="190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P7</w:t>
            </w:r>
          </w:p>
        </w:tc>
        <w:tc>
          <w:tcPr>
            <w:tcW w:w="1343"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 xml:space="preserve">64,5 </w:t>
            </w:r>
          </w:p>
        </w:tc>
        <w:tc>
          <w:tcPr>
            <w:tcW w:w="1575"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10,3</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- 0,6</w:t>
            </w:r>
          </w:p>
        </w:tc>
        <w:tc>
          <w:tcPr>
            <w:tcW w:w="194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0,440</w:t>
            </w:r>
          </w:p>
        </w:tc>
      </w:tr>
    </w:tbl>
    <w:p w:rsidR="00483B1A" w:rsidRPr="00566665" w:rsidRDefault="00743180" w:rsidP="0095539F">
      <w:pPr>
        <w:autoSpaceDE w:val="0"/>
        <w:autoSpaceDN w:val="0"/>
        <w:adjustRightInd w:val="0"/>
        <w:spacing w:after="0" w:line="240" w:lineRule="auto"/>
        <w:jc w:val="both"/>
        <w:rPr>
          <w:rFonts w:ascii="Times New Roman" w:hAnsi="Times New Roman" w:cs="Times New Roman"/>
          <w:sz w:val="24"/>
          <w:szCs w:val="24"/>
        </w:rPr>
      </w:pPr>
      <w:r w:rsidRPr="00566665">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703296" behindDoc="0" locked="0" layoutInCell="1" allowOverlap="1" wp14:anchorId="265293C9" wp14:editId="48FC4E53">
                <wp:simplePos x="0" y="0"/>
                <wp:positionH relativeFrom="column">
                  <wp:posOffset>-93345</wp:posOffset>
                </wp:positionH>
                <wp:positionV relativeFrom="paragraph">
                  <wp:posOffset>55880</wp:posOffset>
                </wp:positionV>
                <wp:extent cx="5648325" cy="1557020"/>
                <wp:effectExtent l="0" t="0" r="9525" b="508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557020"/>
                        </a:xfrm>
                        <a:prstGeom prst="rect">
                          <a:avLst/>
                        </a:prstGeom>
                        <a:solidFill>
                          <a:srgbClr val="FFFFFF"/>
                        </a:solidFill>
                        <a:ln w="9525">
                          <a:noFill/>
                          <a:miter lim="800000"/>
                          <a:headEnd/>
                          <a:tailEnd/>
                        </a:ln>
                      </wps:spPr>
                      <wps:txbx>
                        <w:txbxContent>
                          <w:p w:rsidR="007C038C" w:rsidRPr="00636FDD" w:rsidRDefault="007C038C" w:rsidP="00483B1A">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vertAlign w:val="superscript"/>
                              </w:rPr>
                              <w:t>+</w:t>
                            </w:r>
                            <w:r w:rsidRPr="00636FDD">
                              <w:rPr>
                                <w:rFonts w:ascii="Times New Roman" w:hAnsi="Times New Roman" w:cs="Times New Roman"/>
                                <w:sz w:val="24"/>
                                <w:szCs w:val="24"/>
                              </w:rPr>
                              <w:t>Teste t pareado * p&lt;0,05</w:t>
                            </w:r>
                          </w:p>
                          <w:p w:rsidR="007C038C" w:rsidRPr="00636FDD" w:rsidRDefault="007C038C" w:rsidP="00483B1A">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rPr>
                              <w:t xml:space="preserve">DP: Desvio Padrão, AJ fita: altura do joelho aferida com fita métrica, AJ </w:t>
                            </w:r>
                            <w:proofErr w:type="spellStart"/>
                            <w:r w:rsidRPr="00636FDD">
                              <w:rPr>
                                <w:rFonts w:ascii="Times New Roman" w:hAnsi="Times New Roman" w:cs="Times New Roman"/>
                                <w:sz w:val="24"/>
                                <w:szCs w:val="24"/>
                              </w:rPr>
                              <w:t>estad</w:t>
                            </w:r>
                            <w:proofErr w:type="spellEnd"/>
                            <w:r w:rsidRPr="00636FDD">
                              <w:rPr>
                                <w:rFonts w:ascii="Times New Roman" w:hAnsi="Times New Roman" w:cs="Times New Roman"/>
                                <w:sz w:val="24"/>
                                <w:szCs w:val="24"/>
                              </w:rPr>
                              <w:t xml:space="preserve">: altura do joelho aferida com </w:t>
                            </w:r>
                            <w:proofErr w:type="spellStart"/>
                            <w:r w:rsidRPr="00636FDD">
                              <w:rPr>
                                <w:rFonts w:ascii="Times New Roman" w:hAnsi="Times New Roman" w:cs="Times New Roman"/>
                                <w:sz w:val="24"/>
                                <w:szCs w:val="24"/>
                              </w:rPr>
                              <w:t>estadiômetro</w:t>
                            </w:r>
                            <w:proofErr w:type="spellEnd"/>
                            <w:r w:rsidRPr="00636FDD">
                              <w:rPr>
                                <w:rFonts w:ascii="Times New Roman" w:hAnsi="Times New Roman" w:cs="Times New Roman"/>
                                <w:sz w:val="24"/>
                                <w:szCs w:val="24"/>
                              </w:rPr>
                              <w:t xml:space="preserve"> infantil, P1: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w:t>
                            </w:r>
                            <w:proofErr w:type="gramStart"/>
                            <w:r w:rsidRPr="00636FDD">
                              <w:rPr>
                                <w:rFonts w:ascii="Times New Roman" w:hAnsi="Times New Roman" w:cs="Times New Roman"/>
                                <w:sz w:val="24"/>
                                <w:szCs w:val="24"/>
                              </w:rPr>
                              <w:t>et</w:t>
                            </w:r>
                            <w:proofErr w:type="gramEnd"/>
                            <w:r w:rsidRPr="00636FDD">
                              <w:rPr>
                                <w:rFonts w:ascii="Times New Roman" w:hAnsi="Times New Roman" w:cs="Times New Roman"/>
                                <w:sz w:val="24"/>
                                <w:szCs w:val="24"/>
                              </w:rPr>
                              <w:t xml:space="preserve">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(1985), P2: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(1988), P3: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(1994), P4:Rabito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(2006), P5:Rabito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(2006), P6:Rabito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(2008), P7: Martín &amp; </w:t>
                            </w:r>
                            <w:proofErr w:type="spellStart"/>
                            <w:r w:rsidRPr="00636FDD">
                              <w:rPr>
                                <w:rFonts w:ascii="Times New Roman" w:hAnsi="Times New Roman" w:cs="Times New Roman"/>
                                <w:sz w:val="24"/>
                                <w:szCs w:val="24"/>
                              </w:rPr>
                              <w:t>Hernadez</w:t>
                            </w:r>
                            <w:proofErr w:type="spellEnd"/>
                            <w:r w:rsidRPr="00636FDD">
                              <w:rPr>
                                <w:rFonts w:ascii="Times New Roman" w:hAnsi="Times New Roman" w:cs="Times New Roman"/>
                                <w:sz w:val="24"/>
                                <w:szCs w:val="24"/>
                              </w:rPr>
                              <w:t xml:space="preserve"> (2013).</w:t>
                            </w:r>
                          </w:p>
                          <w:p w:rsidR="007C038C" w:rsidRPr="00636FDD" w:rsidRDefault="007C038C" w:rsidP="0095539F">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rPr>
                              <w:t>Fonte: Os autores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35pt;margin-top:4.4pt;width:444.75pt;height:12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mJwIAACkEAAAOAAAAZHJzL2Uyb0RvYy54bWysU8tu2zAQvBfoPxC815JdO3EEy0Hq1EWB&#10;9AEk/YAVRVlESa5K0pbcr8+SclwjvRXVgSC1u8PZ2eHqdjCaHaTzCm3Jp5OcM2kF1sruSv7jaftu&#10;yZkPYGvQaGXJj9Lz2/XbN6u+K+QMW9S1dIxArC/6ruRtCF2RZV600oCfYCctBRt0BgId3S6rHfSE&#10;bnQ2y/OrrEdXdw6F9J7+3o9Bvk74TSNF+NY0XgamS07cQlpdWqu4ZusVFDsHXavEiQb8AwsDytKl&#10;Z6h7CMD2Tv0FZZRw6LEJE4Emw6ZRQqYeqJtp/qqbxxY6mXohcXx3lsn/P1jx9fDdMVWXfMGZBUMj&#10;2oAagNWSPckhIJtFjfrOF5T62FFyGD7gQLNO/fruAcVPzyxuWrA7eecc9q2EmjhOY2V2UTri+AhS&#10;9V+wpstgHzABDY0zUUCShBE6zep4ng/xYIJ+Lq7my/czIiooNl0srvNZmmAGxUt553z4JNGwuCm5&#10;IwMkeDg8+BDpQPGSEm/zqFW9VVqng9tVG+3YAcgs2/SlDl6lacv6kt8siEisshjrk4+MCmRmrUzJ&#10;l3n8RntFOT7aOqUEUHrcExNtT/pESUZxwlANaRxn2SusjySYw9G79NZo06L7zVlPvi25/7UHJznT&#10;ny2JfjOdz6PR02G+uCaFmLuMVJcRsIKgSh44G7ebkB7H2NgdDadRSbY4xZHJiTL5Mal5ejvR8Jfn&#10;lPXnha+fAQAA//8DAFBLAwQUAAYACAAAACEAo4vfl94AAAAJAQAADwAAAGRycy9kb3ducmV2Lnht&#10;bEyP3U6DQBCF7018h82YeGPapQ0tiAyNmmi87c8DLDAFIjtL2G2hb+94pXdzck7OfCffzbZXVxp9&#10;5xhhtYxAEVeu7rhBOB0/FikoHwzXpndMCDfysCvu73KT1W7iPV0PoVFSwj4zCG0IQ6a1r1qyxi/d&#10;QCze2Y3WBJFjo+vRTFJue72Ooq22pmP50JqB3luqvg8Xi3D+mp42z1P5GU7JPt6+mS4p3Q3x8WF+&#10;fQEVaA5/YfjFF3QohKl0F6696hEWqziRKEIqC8RPk1iOEmG9iSPQRa7/Lyh+AAAA//8DAFBLAQIt&#10;ABQABgAIAAAAIQC2gziS/gAAAOEBAAATAAAAAAAAAAAAAAAAAAAAAABbQ29udGVudF9UeXBlc10u&#10;eG1sUEsBAi0AFAAGAAgAAAAhADj9If/WAAAAlAEAAAsAAAAAAAAAAAAAAAAALwEAAF9yZWxzLy5y&#10;ZWxzUEsBAi0AFAAGAAgAAAAhAIb7FCYnAgAAKQQAAA4AAAAAAAAAAAAAAAAALgIAAGRycy9lMm9E&#10;b2MueG1sUEsBAi0AFAAGAAgAAAAhAKOL35feAAAACQEAAA8AAAAAAAAAAAAAAAAAgQQAAGRycy9k&#10;b3ducmV2LnhtbFBLBQYAAAAABAAEAPMAAACMBQAAAAA=&#10;" stroked="f">
                <v:textbox>
                  <w:txbxContent>
                    <w:p w:rsidR="007C038C" w:rsidRPr="00636FDD" w:rsidRDefault="007C038C" w:rsidP="00483B1A">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vertAlign w:val="superscript"/>
                        </w:rPr>
                        <w:t>+</w:t>
                      </w:r>
                      <w:r w:rsidRPr="00636FDD">
                        <w:rPr>
                          <w:rFonts w:ascii="Times New Roman" w:hAnsi="Times New Roman" w:cs="Times New Roman"/>
                          <w:sz w:val="24"/>
                          <w:szCs w:val="24"/>
                        </w:rPr>
                        <w:t>Teste t pareado * p&lt;0,05</w:t>
                      </w:r>
                    </w:p>
                    <w:p w:rsidR="007C038C" w:rsidRPr="00636FDD" w:rsidRDefault="007C038C" w:rsidP="00483B1A">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rPr>
                        <w:t xml:space="preserve">DP: Desvio Padrão, AJ fita: altura do joelho aferida com fita métrica, AJ </w:t>
                      </w:r>
                      <w:proofErr w:type="spellStart"/>
                      <w:r w:rsidRPr="00636FDD">
                        <w:rPr>
                          <w:rFonts w:ascii="Times New Roman" w:hAnsi="Times New Roman" w:cs="Times New Roman"/>
                          <w:sz w:val="24"/>
                          <w:szCs w:val="24"/>
                        </w:rPr>
                        <w:t>estad</w:t>
                      </w:r>
                      <w:proofErr w:type="spellEnd"/>
                      <w:r w:rsidRPr="00636FDD">
                        <w:rPr>
                          <w:rFonts w:ascii="Times New Roman" w:hAnsi="Times New Roman" w:cs="Times New Roman"/>
                          <w:sz w:val="24"/>
                          <w:szCs w:val="24"/>
                        </w:rPr>
                        <w:t xml:space="preserve">: altura do joelho aferida com </w:t>
                      </w:r>
                      <w:proofErr w:type="spellStart"/>
                      <w:r w:rsidRPr="00636FDD">
                        <w:rPr>
                          <w:rFonts w:ascii="Times New Roman" w:hAnsi="Times New Roman" w:cs="Times New Roman"/>
                          <w:sz w:val="24"/>
                          <w:szCs w:val="24"/>
                        </w:rPr>
                        <w:t>estadiômetro</w:t>
                      </w:r>
                      <w:proofErr w:type="spellEnd"/>
                      <w:r w:rsidRPr="00636FDD">
                        <w:rPr>
                          <w:rFonts w:ascii="Times New Roman" w:hAnsi="Times New Roman" w:cs="Times New Roman"/>
                          <w:sz w:val="24"/>
                          <w:szCs w:val="24"/>
                        </w:rPr>
                        <w:t xml:space="preserve"> infantil, P1: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w:t>
                      </w:r>
                      <w:proofErr w:type="gramStart"/>
                      <w:r w:rsidRPr="00636FDD">
                        <w:rPr>
                          <w:rFonts w:ascii="Times New Roman" w:hAnsi="Times New Roman" w:cs="Times New Roman"/>
                          <w:sz w:val="24"/>
                          <w:szCs w:val="24"/>
                        </w:rPr>
                        <w:t>et</w:t>
                      </w:r>
                      <w:proofErr w:type="gramEnd"/>
                      <w:r w:rsidRPr="00636FDD">
                        <w:rPr>
                          <w:rFonts w:ascii="Times New Roman" w:hAnsi="Times New Roman" w:cs="Times New Roman"/>
                          <w:sz w:val="24"/>
                          <w:szCs w:val="24"/>
                        </w:rPr>
                        <w:t xml:space="preserve">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(1985), P2: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(1988), P3: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(1994), P4:Rabito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(2006), P5:Rabito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(2006), P6:Rabito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(2008), P7: Martín &amp; </w:t>
                      </w:r>
                      <w:proofErr w:type="spellStart"/>
                      <w:r w:rsidRPr="00636FDD">
                        <w:rPr>
                          <w:rFonts w:ascii="Times New Roman" w:hAnsi="Times New Roman" w:cs="Times New Roman"/>
                          <w:sz w:val="24"/>
                          <w:szCs w:val="24"/>
                        </w:rPr>
                        <w:t>Hernadez</w:t>
                      </w:r>
                      <w:proofErr w:type="spellEnd"/>
                      <w:r w:rsidRPr="00636FDD">
                        <w:rPr>
                          <w:rFonts w:ascii="Times New Roman" w:hAnsi="Times New Roman" w:cs="Times New Roman"/>
                          <w:sz w:val="24"/>
                          <w:szCs w:val="24"/>
                        </w:rPr>
                        <w:t xml:space="preserve"> (2013).</w:t>
                      </w:r>
                    </w:p>
                    <w:p w:rsidR="007C038C" w:rsidRPr="00636FDD" w:rsidRDefault="007C038C" w:rsidP="0095539F">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rPr>
                        <w:t>Fonte: Os autores (2016)</w:t>
                      </w:r>
                    </w:p>
                  </w:txbxContent>
                </v:textbox>
              </v:shape>
            </w:pict>
          </mc:Fallback>
        </mc:AlternateContent>
      </w:r>
    </w:p>
    <w:p w:rsidR="00483B1A" w:rsidRPr="00566665" w:rsidRDefault="00483B1A" w:rsidP="0095539F">
      <w:pPr>
        <w:autoSpaceDE w:val="0"/>
        <w:autoSpaceDN w:val="0"/>
        <w:adjustRightInd w:val="0"/>
        <w:spacing w:after="0" w:line="240" w:lineRule="auto"/>
        <w:jc w:val="both"/>
        <w:rPr>
          <w:rFonts w:ascii="Times New Roman" w:hAnsi="Times New Roman" w:cs="Times New Roman"/>
          <w:sz w:val="24"/>
          <w:szCs w:val="24"/>
        </w:rPr>
      </w:pPr>
    </w:p>
    <w:p w:rsidR="00483B1A" w:rsidRPr="00566665" w:rsidRDefault="00483B1A" w:rsidP="0095539F">
      <w:pPr>
        <w:autoSpaceDE w:val="0"/>
        <w:autoSpaceDN w:val="0"/>
        <w:adjustRightInd w:val="0"/>
        <w:spacing w:after="0" w:line="240" w:lineRule="auto"/>
        <w:jc w:val="both"/>
        <w:rPr>
          <w:rFonts w:ascii="Times New Roman" w:hAnsi="Times New Roman" w:cs="Times New Roman"/>
          <w:sz w:val="24"/>
          <w:szCs w:val="24"/>
        </w:rPr>
      </w:pPr>
    </w:p>
    <w:p w:rsidR="00483B1A" w:rsidRPr="00566665" w:rsidRDefault="00483B1A" w:rsidP="0095539F">
      <w:pPr>
        <w:autoSpaceDE w:val="0"/>
        <w:autoSpaceDN w:val="0"/>
        <w:adjustRightInd w:val="0"/>
        <w:spacing w:after="0" w:line="240" w:lineRule="auto"/>
        <w:jc w:val="both"/>
        <w:rPr>
          <w:rFonts w:ascii="Times New Roman" w:hAnsi="Times New Roman" w:cs="Times New Roman"/>
          <w:sz w:val="24"/>
          <w:szCs w:val="24"/>
        </w:rPr>
      </w:pPr>
    </w:p>
    <w:p w:rsidR="00483B1A" w:rsidRPr="00566665" w:rsidRDefault="00483B1A" w:rsidP="0095539F">
      <w:pPr>
        <w:autoSpaceDE w:val="0"/>
        <w:autoSpaceDN w:val="0"/>
        <w:adjustRightInd w:val="0"/>
        <w:spacing w:after="0" w:line="240" w:lineRule="auto"/>
        <w:jc w:val="both"/>
        <w:rPr>
          <w:rFonts w:ascii="Times New Roman" w:hAnsi="Times New Roman" w:cs="Times New Roman"/>
          <w:sz w:val="24"/>
          <w:szCs w:val="24"/>
        </w:rPr>
      </w:pPr>
    </w:p>
    <w:p w:rsidR="00483B1A" w:rsidRPr="00566665" w:rsidRDefault="00483B1A" w:rsidP="0095539F">
      <w:pPr>
        <w:autoSpaceDE w:val="0"/>
        <w:autoSpaceDN w:val="0"/>
        <w:adjustRightInd w:val="0"/>
        <w:spacing w:after="0" w:line="240" w:lineRule="auto"/>
        <w:jc w:val="both"/>
        <w:rPr>
          <w:rFonts w:ascii="Times New Roman" w:hAnsi="Times New Roman" w:cs="Times New Roman"/>
          <w:sz w:val="24"/>
          <w:szCs w:val="24"/>
        </w:rPr>
      </w:pPr>
    </w:p>
    <w:p w:rsidR="00483B1A" w:rsidRPr="00566665" w:rsidRDefault="00483B1A" w:rsidP="0095539F">
      <w:pPr>
        <w:autoSpaceDE w:val="0"/>
        <w:autoSpaceDN w:val="0"/>
        <w:adjustRightInd w:val="0"/>
        <w:spacing w:after="0" w:line="240" w:lineRule="auto"/>
        <w:jc w:val="both"/>
        <w:rPr>
          <w:rFonts w:ascii="Times New Roman" w:hAnsi="Times New Roman" w:cs="Times New Roman"/>
          <w:sz w:val="24"/>
          <w:szCs w:val="24"/>
        </w:rPr>
      </w:pPr>
    </w:p>
    <w:p w:rsidR="0095539F" w:rsidRPr="00566665" w:rsidRDefault="0095539F" w:rsidP="0095539F">
      <w:pPr>
        <w:autoSpaceDE w:val="0"/>
        <w:autoSpaceDN w:val="0"/>
        <w:adjustRightInd w:val="0"/>
        <w:spacing w:after="0" w:line="240" w:lineRule="auto"/>
        <w:jc w:val="both"/>
        <w:rPr>
          <w:rFonts w:ascii="Times New Roman" w:hAnsi="Times New Roman" w:cs="Times New Roman"/>
          <w:sz w:val="24"/>
          <w:szCs w:val="24"/>
        </w:rPr>
      </w:pPr>
    </w:p>
    <w:p w:rsidR="0095539F" w:rsidRPr="00566665" w:rsidRDefault="0095539F" w:rsidP="0095539F">
      <w:pPr>
        <w:autoSpaceDE w:val="0"/>
        <w:autoSpaceDN w:val="0"/>
        <w:adjustRightInd w:val="0"/>
        <w:spacing w:after="0" w:line="240" w:lineRule="auto"/>
        <w:jc w:val="both"/>
        <w:rPr>
          <w:rFonts w:ascii="Times New Roman" w:hAnsi="Times New Roman" w:cs="Times New Roman"/>
          <w:sz w:val="24"/>
          <w:szCs w:val="24"/>
        </w:rPr>
      </w:pPr>
    </w:p>
    <w:p w:rsidR="00C94816" w:rsidRPr="00566665" w:rsidRDefault="00C94816" w:rsidP="0095539F">
      <w:pPr>
        <w:autoSpaceDE w:val="0"/>
        <w:autoSpaceDN w:val="0"/>
        <w:adjustRightInd w:val="0"/>
        <w:spacing w:after="0" w:line="240" w:lineRule="auto"/>
        <w:jc w:val="both"/>
        <w:rPr>
          <w:rFonts w:ascii="Times New Roman" w:hAnsi="Times New Roman" w:cs="Times New Roman"/>
          <w:sz w:val="24"/>
          <w:szCs w:val="24"/>
        </w:rPr>
      </w:pPr>
    </w:p>
    <w:p w:rsidR="00933574" w:rsidRPr="00566665" w:rsidRDefault="00933574" w:rsidP="0095539F">
      <w:pPr>
        <w:autoSpaceDE w:val="0"/>
        <w:autoSpaceDN w:val="0"/>
        <w:adjustRightInd w:val="0"/>
        <w:spacing w:after="0" w:line="240" w:lineRule="auto"/>
        <w:jc w:val="both"/>
        <w:rPr>
          <w:rFonts w:ascii="Times New Roman" w:hAnsi="Times New Roman" w:cs="Times New Roman"/>
          <w:sz w:val="24"/>
          <w:szCs w:val="24"/>
        </w:rPr>
      </w:pPr>
    </w:p>
    <w:p w:rsidR="00933574" w:rsidRPr="00566665" w:rsidRDefault="00933574" w:rsidP="0095539F">
      <w:pPr>
        <w:autoSpaceDE w:val="0"/>
        <w:autoSpaceDN w:val="0"/>
        <w:adjustRightInd w:val="0"/>
        <w:spacing w:after="0" w:line="240" w:lineRule="auto"/>
        <w:jc w:val="both"/>
        <w:rPr>
          <w:rFonts w:ascii="Times New Roman" w:hAnsi="Times New Roman" w:cs="Times New Roman"/>
          <w:sz w:val="24"/>
          <w:szCs w:val="24"/>
        </w:rPr>
      </w:pPr>
    </w:p>
    <w:p w:rsidR="00933574" w:rsidRPr="00566665" w:rsidRDefault="00933574" w:rsidP="0095539F">
      <w:pPr>
        <w:autoSpaceDE w:val="0"/>
        <w:autoSpaceDN w:val="0"/>
        <w:adjustRightInd w:val="0"/>
        <w:spacing w:after="0" w:line="240" w:lineRule="auto"/>
        <w:jc w:val="both"/>
        <w:rPr>
          <w:rFonts w:ascii="Times New Roman" w:hAnsi="Times New Roman" w:cs="Times New Roman"/>
          <w:sz w:val="24"/>
          <w:szCs w:val="24"/>
        </w:rPr>
      </w:pPr>
    </w:p>
    <w:p w:rsidR="00933574" w:rsidRPr="00566665" w:rsidRDefault="00933574" w:rsidP="0095539F">
      <w:pPr>
        <w:autoSpaceDE w:val="0"/>
        <w:autoSpaceDN w:val="0"/>
        <w:adjustRightInd w:val="0"/>
        <w:spacing w:after="0" w:line="240" w:lineRule="auto"/>
        <w:jc w:val="both"/>
        <w:rPr>
          <w:rFonts w:ascii="Times New Roman" w:hAnsi="Times New Roman" w:cs="Times New Roman"/>
          <w:sz w:val="24"/>
          <w:szCs w:val="24"/>
        </w:rPr>
      </w:pPr>
    </w:p>
    <w:p w:rsidR="00933574" w:rsidRPr="00566665" w:rsidRDefault="00933574" w:rsidP="0095539F">
      <w:pPr>
        <w:autoSpaceDE w:val="0"/>
        <w:autoSpaceDN w:val="0"/>
        <w:adjustRightInd w:val="0"/>
        <w:spacing w:after="0" w:line="240" w:lineRule="auto"/>
        <w:jc w:val="both"/>
        <w:rPr>
          <w:rFonts w:ascii="Times New Roman" w:hAnsi="Times New Roman" w:cs="Times New Roman"/>
          <w:sz w:val="24"/>
          <w:szCs w:val="24"/>
        </w:rPr>
      </w:pPr>
    </w:p>
    <w:p w:rsidR="00933574" w:rsidRPr="00566665" w:rsidRDefault="00933574" w:rsidP="0095539F">
      <w:pPr>
        <w:autoSpaceDE w:val="0"/>
        <w:autoSpaceDN w:val="0"/>
        <w:adjustRightInd w:val="0"/>
        <w:spacing w:after="0" w:line="240" w:lineRule="auto"/>
        <w:jc w:val="both"/>
        <w:rPr>
          <w:rFonts w:ascii="Times New Roman" w:hAnsi="Times New Roman" w:cs="Times New Roman"/>
          <w:sz w:val="24"/>
          <w:szCs w:val="24"/>
        </w:rPr>
      </w:pPr>
    </w:p>
    <w:p w:rsidR="00933574" w:rsidRPr="00566665" w:rsidRDefault="00933574" w:rsidP="0095539F">
      <w:pPr>
        <w:autoSpaceDE w:val="0"/>
        <w:autoSpaceDN w:val="0"/>
        <w:adjustRightInd w:val="0"/>
        <w:spacing w:after="0" w:line="240" w:lineRule="auto"/>
        <w:jc w:val="both"/>
        <w:rPr>
          <w:rFonts w:ascii="Times New Roman" w:hAnsi="Times New Roman" w:cs="Times New Roman"/>
          <w:sz w:val="24"/>
          <w:szCs w:val="24"/>
        </w:rPr>
      </w:pPr>
    </w:p>
    <w:p w:rsidR="00483B1A" w:rsidRPr="00566665" w:rsidRDefault="00483B1A" w:rsidP="0095539F">
      <w:pPr>
        <w:autoSpaceDE w:val="0"/>
        <w:autoSpaceDN w:val="0"/>
        <w:adjustRightInd w:val="0"/>
        <w:spacing w:after="0" w:line="240" w:lineRule="auto"/>
        <w:jc w:val="both"/>
        <w:rPr>
          <w:rFonts w:ascii="Times New Roman" w:hAnsi="Times New Roman" w:cs="Times New Roman"/>
          <w:b/>
          <w:sz w:val="24"/>
          <w:szCs w:val="24"/>
        </w:rPr>
      </w:pPr>
      <w:r w:rsidRPr="00566665">
        <w:rPr>
          <w:rFonts w:ascii="Times New Roman" w:hAnsi="Times New Roman" w:cs="Times New Roman"/>
          <w:sz w:val="24"/>
          <w:szCs w:val="24"/>
        </w:rPr>
        <w:lastRenderedPageBreak/>
        <w:t>Tabela 4: Comparação entre medidas de altura aferidas e estimadas em adultos e idosos hospitalizados. Juiz de Fora, 2016.</w:t>
      </w:r>
    </w:p>
    <w:tbl>
      <w:tblPr>
        <w:tblStyle w:val="Tabelacomgrade"/>
        <w:tblW w:w="8755" w:type="dxa"/>
        <w:tblBorders>
          <w:left w:val="none" w:sz="0" w:space="0" w:color="auto"/>
          <w:right w:val="none" w:sz="0" w:space="0" w:color="auto"/>
          <w:insideV w:val="none" w:sz="0" w:space="0" w:color="auto"/>
        </w:tblBorders>
        <w:tblLook w:val="04A0" w:firstRow="1" w:lastRow="0" w:firstColumn="1" w:lastColumn="0" w:noHBand="0" w:noVBand="1"/>
      </w:tblPr>
      <w:tblGrid>
        <w:gridCol w:w="1951"/>
        <w:gridCol w:w="1276"/>
        <w:gridCol w:w="1559"/>
        <w:gridCol w:w="1985"/>
        <w:gridCol w:w="1984"/>
      </w:tblGrid>
      <w:tr w:rsidR="00483B1A" w:rsidRPr="00566665" w:rsidTr="005600CB">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Altura</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Média</w:t>
            </w:r>
          </w:p>
        </w:tc>
        <w:tc>
          <w:tcPr>
            <w:tcW w:w="1559" w:type="dxa"/>
            <w:shd w:val="clear" w:color="auto" w:fill="FFFFFF" w:themeFill="background1"/>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DP</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proofErr w:type="spellStart"/>
            <w:r w:rsidRPr="00566665">
              <w:rPr>
                <w:rFonts w:ascii="Times New Roman" w:hAnsi="Times New Roman" w:cs="Times New Roman"/>
                <w:b/>
                <w:sz w:val="24"/>
                <w:szCs w:val="24"/>
              </w:rPr>
              <w:t>Dif</w:t>
            </w:r>
            <w:proofErr w:type="spellEnd"/>
            <w:r w:rsidRPr="00566665">
              <w:rPr>
                <w:rFonts w:ascii="Times New Roman" w:hAnsi="Times New Roman" w:cs="Times New Roman"/>
                <w:b/>
                <w:sz w:val="24"/>
                <w:szCs w:val="24"/>
              </w:rPr>
              <w:t xml:space="preserve"> Média (cm)</w:t>
            </w:r>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vertAlign w:val="superscript"/>
              </w:rPr>
              <w:t>+</w:t>
            </w:r>
            <w:r w:rsidRPr="00566665">
              <w:rPr>
                <w:rFonts w:ascii="Times New Roman" w:hAnsi="Times New Roman" w:cs="Times New Roman"/>
                <w:b/>
                <w:sz w:val="24"/>
                <w:szCs w:val="24"/>
              </w:rPr>
              <w:t>p</w:t>
            </w:r>
          </w:p>
        </w:tc>
      </w:tr>
      <w:tr w:rsidR="00483B1A" w:rsidRPr="00566665" w:rsidTr="005600CB">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Aferido</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1,65</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0,09</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w:t>
            </w:r>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w:t>
            </w:r>
          </w:p>
        </w:tc>
      </w:tr>
      <w:tr w:rsidR="00483B1A" w:rsidRPr="00566665" w:rsidTr="005600CB">
        <w:trPr>
          <w:trHeight w:val="188"/>
        </w:trPr>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A1 (AJ fita)</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1,65</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0,07</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proofErr w:type="gramStart"/>
            <w:r w:rsidRPr="00566665">
              <w:rPr>
                <w:rFonts w:ascii="Times New Roman" w:hAnsi="Times New Roman" w:cs="Times New Roman"/>
                <w:sz w:val="24"/>
                <w:szCs w:val="24"/>
              </w:rPr>
              <w:t>0</w:t>
            </w:r>
            <w:proofErr w:type="gramEnd"/>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0,814</w:t>
            </w:r>
          </w:p>
        </w:tc>
      </w:tr>
      <w:tr w:rsidR="00483B1A" w:rsidRPr="00566665" w:rsidTr="005600CB">
        <w:trPr>
          <w:trHeight w:val="187"/>
        </w:trPr>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 xml:space="preserve">A1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1,66</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0,07</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0,01</w:t>
            </w:r>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0,012*</w:t>
            </w:r>
          </w:p>
        </w:tc>
      </w:tr>
      <w:tr w:rsidR="00483B1A" w:rsidRPr="00566665" w:rsidTr="005600CB">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A2 (AJ fita)</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1,63</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0,08</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-0,02</w:t>
            </w:r>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&lt;0,001*</w:t>
            </w:r>
          </w:p>
        </w:tc>
      </w:tr>
      <w:tr w:rsidR="00483B1A" w:rsidRPr="00566665" w:rsidTr="005600CB">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 xml:space="preserve">A2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1,65</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0,08</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proofErr w:type="gramStart"/>
            <w:r w:rsidRPr="00566665">
              <w:rPr>
                <w:rFonts w:ascii="Times New Roman" w:hAnsi="Times New Roman" w:cs="Times New Roman"/>
                <w:sz w:val="24"/>
                <w:szCs w:val="24"/>
              </w:rPr>
              <w:t>0</w:t>
            </w:r>
            <w:proofErr w:type="gramEnd"/>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0,267</w:t>
            </w:r>
          </w:p>
        </w:tc>
      </w:tr>
      <w:tr w:rsidR="00483B1A" w:rsidRPr="00566665" w:rsidTr="005600CB">
        <w:trPr>
          <w:trHeight w:val="297"/>
        </w:trPr>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A3</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1,62</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0,08</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-0,03</w:t>
            </w:r>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&lt;0,001*</w:t>
            </w:r>
          </w:p>
        </w:tc>
      </w:tr>
      <w:tr w:rsidR="00483B1A" w:rsidRPr="00566665" w:rsidTr="005600CB">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A4</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1,63</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0,08</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-0,02</w:t>
            </w:r>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&lt;0,001*</w:t>
            </w:r>
          </w:p>
        </w:tc>
      </w:tr>
      <w:tr w:rsidR="00483B1A" w:rsidRPr="00566665" w:rsidTr="005600CB">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A5</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1,67</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0,10</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0,02</w:t>
            </w:r>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&lt;0,001*</w:t>
            </w:r>
          </w:p>
        </w:tc>
      </w:tr>
      <w:tr w:rsidR="00483B1A" w:rsidRPr="00566665" w:rsidTr="005600CB">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A6</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1,70</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0,07</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0,05</w:t>
            </w:r>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&lt;0,001*</w:t>
            </w:r>
          </w:p>
        </w:tc>
      </w:tr>
      <w:tr w:rsidR="00483B1A" w:rsidRPr="00566665" w:rsidTr="005600CB">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A7(AJ fita)</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1,68</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0,09</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0,03</w:t>
            </w:r>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&lt;0,001*</w:t>
            </w:r>
          </w:p>
        </w:tc>
      </w:tr>
      <w:tr w:rsidR="00483B1A" w:rsidRPr="00566665" w:rsidTr="005600CB">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 xml:space="preserve">A7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1,69</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0,08</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0,04</w:t>
            </w:r>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&lt;0,001*</w:t>
            </w:r>
          </w:p>
        </w:tc>
      </w:tr>
      <w:tr w:rsidR="00483B1A" w:rsidRPr="00566665" w:rsidTr="005600CB">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A8 (AJ fita)</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1,63</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0,08</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-0,02</w:t>
            </w:r>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&lt;0,001*</w:t>
            </w:r>
          </w:p>
        </w:tc>
      </w:tr>
      <w:tr w:rsidR="00483B1A" w:rsidRPr="00566665" w:rsidTr="005600CB">
        <w:tc>
          <w:tcPr>
            <w:tcW w:w="1951"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 xml:space="preserve">A8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276"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1,64</w:t>
            </w:r>
          </w:p>
        </w:tc>
        <w:tc>
          <w:tcPr>
            <w:tcW w:w="1559"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0,07</w:t>
            </w:r>
          </w:p>
        </w:tc>
        <w:tc>
          <w:tcPr>
            <w:tcW w:w="1985"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-0,01</w:t>
            </w:r>
          </w:p>
        </w:tc>
        <w:tc>
          <w:tcPr>
            <w:tcW w:w="1984"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eastAsia="Times New Roman" w:hAnsi="Times New Roman" w:cs="Times New Roman"/>
                <w:bCs/>
                <w:sz w:val="24"/>
                <w:szCs w:val="24"/>
                <w:lang w:eastAsia="pt-BR"/>
              </w:rPr>
              <w:t>0,079</w:t>
            </w:r>
          </w:p>
        </w:tc>
      </w:tr>
    </w:tbl>
    <w:p w:rsidR="00933574" w:rsidRPr="00566665" w:rsidRDefault="00933574" w:rsidP="0095539F">
      <w:pPr>
        <w:autoSpaceDE w:val="0"/>
        <w:autoSpaceDN w:val="0"/>
        <w:adjustRightInd w:val="0"/>
        <w:spacing w:after="0" w:line="240" w:lineRule="auto"/>
        <w:jc w:val="both"/>
        <w:rPr>
          <w:rFonts w:ascii="Times New Roman" w:hAnsi="Times New Roman" w:cs="Times New Roman"/>
          <w:sz w:val="24"/>
          <w:szCs w:val="24"/>
        </w:rPr>
      </w:pPr>
      <w:r w:rsidRPr="00566665">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704320" behindDoc="0" locked="0" layoutInCell="1" allowOverlap="1" wp14:anchorId="1255AADC" wp14:editId="7B887231">
                <wp:simplePos x="0" y="0"/>
                <wp:positionH relativeFrom="column">
                  <wp:posOffset>-196215</wp:posOffset>
                </wp:positionH>
                <wp:positionV relativeFrom="paragraph">
                  <wp:posOffset>95885</wp:posOffset>
                </wp:positionV>
                <wp:extent cx="5707380" cy="1304925"/>
                <wp:effectExtent l="0" t="0" r="7620" b="95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304925"/>
                        </a:xfrm>
                        <a:prstGeom prst="rect">
                          <a:avLst/>
                        </a:prstGeom>
                        <a:solidFill>
                          <a:srgbClr val="FFFFFF"/>
                        </a:solidFill>
                        <a:ln w="9525">
                          <a:noFill/>
                          <a:miter lim="800000"/>
                          <a:headEnd/>
                          <a:tailEnd/>
                        </a:ln>
                      </wps:spPr>
                      <wps:txbx>
                        <w:txbxContent>
                          <w:p w:rsidR="007C038C" w:rsidRPr="00EC1CD9" w:rsidRDefault="007C038C" w:rsidP="00C94816">
                            <w:pPr>
                              <w:spacing w:after="0" w:line="360" w:lineRule="auto"/>
                              <w:jc w:val="both"/>
                            </w:pPr>
                            <w:r w:rsidRPr="00636FDD">
                              <w:rPr>
                                <w:rFonts w:ascii="Times New Roman" w:hAnsi="Times New Roman" w:cs="Times New Roman"/>
                                <w:sz w:val="24"/>
                                <w:szCs w:val="24"/>
                                <w:vertAlign w:val="superscript"/>
                              </w:rPr>
                              <w:t>+</w:t>
                            </w:r>
                            <w:r w:rsidRPr="00636FDD">
                              <w:rPr>
                                <w:rFonts w:ascii="Times New Roman" w:hAnsi="Times New Roman" w:cs="Times New Roman"/>
                                <w:sz w:val="24"/>
                                <w:szCs w:val="24"/>
                              </w:rPr>
                              <w:t>Teste t pareado * p&lt;0,05</w:t>
                            </w:r>
                            <w:r w:rsidR="00C94816">
                              <w:rPr>
                                <w:rFonts w:ascii="Times New Roman" w:hAnsi="Times New Roman" w:cs="Times New Roman"/>
                                <w:sz w:val="24"/>
                                <w:szCs w:val="24"/>
                              </w:rPr>
                              <w:t xml:space="preserve"> </w:t>
                            </w:r>
                            <w:r w:rsidRPr="00636FDD">
                              <w:rPr>
                                <w:rFonts w:ascii="Times New Roman" w:hAnsi="Times New Roman" w:cs="Times New Roman"/>
                                <w:sz w:val="24"/>
                                <w:szCs w:val="24"/>
                              </w:rPr>
                              <w:t xml:space="preserve">DP: Desvio Padrão, AJ fita: altura do joelho aferida com fita métrica, AJ </w:t>
                            </w:r>
                            <w:proofErr w:type="spellStart"/>
                            <w:r w:rsidRPr="00636FDD">
                              <w:rPr>
                                <w:rFonts w:ascii="Times New Roman" w:hAnsi="Times New Roman" w:cs="Times New Roman"/>
                                <w:sz w:val="24"/>
                                <w:szCs w:val="24"/>
                              </w:rPr>
                              <w:t>estad</w:t>
                            </w:r>
                            <w:proofErr w:type="spellEnd"/>
                            <w:r w:rsidRPr="00636FDD">
                              <w:rPr>
                                <w:rFonts w:ascii="Times New Roman" w:hAnsi="Times New Roman" w:cs="Times New Roman"/>
                                <w:sz w:val="24"/>
                                <w:szCs w:val="24"/>
                              </w:rPr>
                              <w:t xml:space="preserve">: altura do joelho aferida com </w:t>
                            </w:r>
                            <w:proofErr w:type="spellStart"/>
                            <w:r w:rsidRPr="00636FDD">
                              <w:rPr>
                                <w:rFonts w:ascii="Times New Roman" w:hAnsi="Times New Roman" w:cs="Times New Roman"/>
                                <w:sz w:val="24"/>
                                <w:szCs w:val="24"/>
                              </w:rPr>
                              <w:t>estadiômetro</w:t>
                            </w:r>
                            <w:proofErr w:type="spellEnd"/>
                            <w:r w:rsidRPr="00636FDD">
                              <w:rPr>
                                <w:rFonts w:ascii="Times New Roman" w:hAnsi="Times New Roman" w:cs="Times New Roman"/>
                                <w:sz w:val="24"/>
                                <w:szCs w:val="24"/>
                              </w:rPr>
                              <w:t xml:space="preserve"> infantil, A1: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w:t>
                            </w:r>
                            <w:proofErr w:type="gramStart"/>
                            <w:r w:rsidRPr="00636FDD">
                              <w:rPr>
                                <w:rFonts w:ascii="Times New Roman" w:hAnsi="Times New Roman" w:cs="Times New Roman"/>
                                <w:sz w:val="24"/>
                                <w:szCs w:val="24"/>
                              </w:rPr>
                              <w:t>et</w:t>
                            </w:r>
                            <w:proofErr w:type="gramEnd"/>
                            <w:r w:rsidRPr="00636FDD">
                              <w:rPr>
                                <w:rFonts w:ascii="Times New Roman" w:hAnsi="Times New Roman" w:cs="Times New Roman"/>
                                <w:sz w:val="24"/>
                                <w:szCs w:val="24"/>
                              </w:rPr>
                              <w:t xml:space="preserve">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(1985), A2: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(1994), A3: </w:t>
                            </w:r>
                            <w:proofErr w:type="spellStart"/>
                            <w:r w:rsidRPr="00636FDD">
                              <w:rPr>
                                <w:rFonts w:ascii="Times New Roman" w:hAnsi="Times New Roman" w:cs="Times New Roman"/>
                                <w:sz w:val="24"/>
                                <w:szCs w:val="24"/>
                              </w:rPr>
                              <w:t>Rabito</w:t>
                            </w:r>
                            <w:proofErr w:type="spellEnd"/>
                            <w:r w:rsidRPr="00636FDD">
                              <w:rPr>
                                <w:rFonts w:ascii="Times New Roman" w:hAnsi="Times New Roman" w:cs="Times New Roman"/>
                                <w:sz w:val="24"/>
                                <w:szCs w:val="24"/>
                              </w:rPr>
                              <w:t xml:space="preserve">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(2006), A4:Rabito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(2006), A5: </w:t>
                            </w:r>
                            <w:proofErr w:type="spellStart"/>
                            <w:r w:rsidRPr="00636FDD">
                              <w:rPr>
                                <w:rFonts w:ascii="Times New Roman" w:hAnsi="Times New Roman" w:cs="Times New Roman"/>
                                <w:sz w:val="24"/>
                                <w:szCs w:val="24"/>
                              </w:rPr>
                              <w:t>Know</w:t>
                            </w:r>
                            <w:proofErr w:type="spellEnd"/>
                            <w:r w:rsidRPr="00636FDD">
                              <w:rPr>
                                <w:rFonts w:ascii="Times New Roman" w:hAnsi="Times New Roman" w:cs="Times New Roman"/>
                                <w:sz w:val="24"/>
                                <w:szCs w:val="24"/>
                              </w:rPr>
                              <w:t xml:space="preserve"> &amp; </w:t>
                            </w:r>
                            <w:proofErr w:type="spellStart"/>
                            <w:r w:rsidRPr="00636FDD">
                              <w:rPr>
                                <w:rFonts w:ascii="Times New Roman" w:hAnsi="Times New Roman" w:cs="Times New Roman"/>
                                <w:sz w:val="24"/>
                                <w:szCs w:val="24"/>
                              </w:rPr>
                              <w:t>Witelaw</w:t>
                            </w:r>
                            <w:proofErr w:type="spellEnd"/>
                            <w:r w:rsidRPr="00636FDD">
                              <w:rPr>
                                <w:rFonts w:ascii="Times New Roman" w:hAnsi="Times New Roman" w:cs="Times New Roman"/>
                                <w:sz w:val="24"/>
                                <w:szCs w:val="24"/>
                              </w:rPr>
                              <w:t xml:space="preserve"> (1991), A6: Elia (2003), A7: </w:t>
                            </w:r>
                            <w:proofErr w:type="spellStart"/>
                            <w:r w:rsidRPr="00636FDD">
                              <w:rPr>
                                <w:rFonts w:ascii="Times New Roman" w:hAnsi="Times New Roman" w:cs="Times New Roman"/>
                                <w:sz w:val="24"/>
                                <w:szCs w:val="24"/>
                              </w:rPr>
                              <w:t>Cereda</w:t>
                            </w:r>
                            <w:proofErr w:type="spellEnd"/>
                            <w:r w:rsidRPr="00636FDD">
                              <w:rPr>
                                <w:rFonts w:ascii="Times New Roman" w:hAnsi="Times New Roman" w:cs="Times New Roman"/>
                                <w:sz w:val="24"/>
                                <w:szCs w:val="24"/>
                              </w:rPr>
                              <w:t xml:space="preserve">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(2010), A8: Silveira &amp; Silva (1994).</w:t>
                            </w:r>
                            <w:r w:rsidR="00C94816">
                              <w:rPr>
                                <w:rFonts w:ascii="Times New Roman" w:hAnsi="Times New Roman" w:cs="Times New Roman"/>
                                <w:sz w:val="24"/>
                                <w:szCs w:val="24"/>
                              </w:rPr>
                              <w:t xml:space="preserve">  </w:t>
                            </w:r>
                            <w:r w:rsidRPr="00636FDD">
                              <w:rPr>
                                <w:rFonts w:ascii="Times New Roman" w:hAnsi="Times New Roman" w:cs="Times New Roman"/>
                                <w:sz w:val="24"/>
                                <w:szCs w:val="24"/>
                              </w:rPr>
                              <w:t>Fonte: Os autores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45pt;margin-top:7.55pt;width:449.4pt;height:10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QpJwIAACkEAAAOAAAAZHJzL2Uyb0RvYy54bWysU9tu2zAMfR+wfxD0vti5NYkRp+jSZRjQ&#10;XYB2H0DLcixMFj1JiZ19fSk5TbPtbZgeBFIkD8lDan3bN5odpXUKTc7Ho5QzaQSWyuxz/v1p927J&#10;mfNgStBoZM5P0vHbzds3667N5ARr1KW0jECMy7o257X3bZYkTtSyATfCVhoyVmgb8KTafVJa6Ai9&#10;0ckkTW+SDm3ZWhTSOXq9H4x8E/GrSgr/taqc9EznnGrz8bbxLsKdbNaQ7S20tRLnMuAfqmhAGUp6&#10;gboHD+xg1V9QjRIWHVZ+JLBJsKqUkLEH6mac/tHNYw2tjL0QOa690OT+H6z4cvxmmSpzfsOZgYZG&#10;tAXVAysle5K9RzYJHHWty8j1sSVn37/HnmYd+3XtA4ofjhnc1mD28s5a7GoJJdU4DpHJVeiA4wJI&#10;0X3GkpLBwWME6ivbBAKJEkboNKvTZT5UBxP0OF+ki+mSTIJs42k6W03mMQdkL+Gtdf6jxIYFIeeW&#10;FiDCw/HB+VAOZC8uIZtDrcqd0joqdl9stWVHoGXZxXNG/81NG9blfDWn3CHKYIiPe9QoT8usVZPz&#10;ZRpOCIcs0PHBlFH2oPQgUyXanPkJlAzk+L7o4zimITZwV2B5IsIsDrtLf42EGu0vzjra25y7nwew&#10;kjP9yRDpq/FsFhY9KrP5YkKKvbYU1xYwgqBy7jkbxK2Pn2No7I6GU6lI22sl55JpHyOb578TFv5a&#10;j16vP3zzDAAA//8DAFBLAwQUAAYACAAAACEAbIdkRt4AAAAKAQAADwAAAGRycy9kb3ducmV2Lnht&#10;bEyPwU7DMAyG70i8Q2QkLmhLVli7laYTIIG4buwB3CZrKxqnarK1e3vMCY72/+n352I3u15c7Bg6&#10;TxpWSwXCUu1NR42G49f7YgMiRCSDvSer4WoD7MrbmwJz4yfa28shNoJLKOSooY1xyKUMdWsdhqUf&#10;LHF28qPDyOPYSDPixOWul4lSqXTYEV9ocbBvra2/D2en4fQ5Pay3U/URj9n+KX3FLqv8Vev7u/nl&#10;GUS0c/yD4Vef1aFkp8qfyQTRa1g8qi2jHKxXIBjYpBkvKg1JolKQZSH/v1D+AAAA//8DAFBLAQIt&#10;ABQABgAIAAAAIQC2gziS/gAAAOEBAAATAAAAAAAAAAAAAAAAAAAAAABbQ29udGVudF9UeXBlc10u&#10;eG1sUEsBAi0AFAAGAAgAAAAhADj9If/WAAAAlAEAAAsAAAAAAAAAAAAAAAAALwEAAF9yZWxzLy5y&#10;ZWxzUEsBAi0AFAAGAAgAAAAhAEw0FCknAgAAKQQAAA4AAAAAAAAAAAAAAAAALgIAAGRycy9lMm9E&#10;b2MueG1sUEsBAi0AFAAGAAgAAAAhAGyHZEbeAAAACgEAAA8AAAAAAAAAAAAAAAAAgQQAAGRycy9k&#10;b3ducmV2LnhtbFBLBQYAAAAABAAEAPMAAACMBQAAAAA=&#10;" stroked="f">
                <v:textbox>
                  <w:txbxContent>
                    <w:p w:rsidR="007C038C" w:rsidRPr="00EC1CD9" w:rsidRDefault="007C038C" w:rsidP="00C94816">
                      <w:pPr>
                        <w:spacing w:after="0" w:line="360" w:lineRule="auto"/>
                        <w:jc w:val="both"/>
                      </w:pPr>
                      <w:r w:rsidRPr="00636FDD">
                        <w:rPr>
                          <w:rFonts w:ascii="Times New Roman" w:hAnsi="Times New Roman" w:cs="Times New Roman"/>
                          <w:sz w:val="24"/>
                          <w:szCs w:val="24"/>
                          <w:vertAlign w:val="superscript"/>
                        </w:rPr>
                        <w:t>+</w:t>
                      </w:r>
                      <w:r w:rsidRPr="00636FDD">
                        <w:rPr>
                          <w:rFonts w:ascii="Times New Roman" w:hAnsi="Times New Roman" w:cs="Times New Roman"/>
                          <w:sz w:val="24"/>
                          <w:szCs w:val="24"/>
                        </w:rPr>
                        <w:t>Teste t pareado * p&lt;0,05</w:t>
                      </w:r>
                      <w:r w:rsidR="00C94816">
                        <w:rPr>
                          <w:rFonts w:ascii="Times New Roman" w:hAnsi="Times New Roman" w:cs="Times New Roman"/>
                          <w:sz w:val="24"/>
                          <w:szCs w:val="24"/>
                        </w:rPr>
                        <w:t xml:space="preserve"> </w:t>
                      </w:r>
                      <w:r w:rsidRPr="00636FDD">
                        <w:rPr>
                          <w:rFonts w:ascii="Times New Roman" w:hAnsi="Times New Roman" w:cs="Times New Roman"/>
                          <w:sz w:val="24"/>
                          <w:szCs w:val="24"/>
                        </w:rPr>
                        <w:t xml:space="preserve">DP: Desvio Padrão, AJ fita: altura do joelho aferida com fita métrica, AJ </w:t>
                      </w:r>
                      <w:proofErr w:type="spellStart"/>
                      <w:r w:rsidRPr="00636FDD">
                        <w:rPr>
                          <w:rFonts w:ascii="Times New Roman" w:hAnsi="Times New Roman" w:cs="Times New Roman"/>
                          <w:sz w:val="24"/>
                          <w:szCs w:val="24"/>
                        </w:rPr>
                        <w:t>estad</w:t>
                      </w:r>
                      <w:proofErr w:type="spellEnd"/>
                      <w:r w:rsidRPr="00636FDD">
                        <w:rPr>
                          <w:rFonts w:ascii="Times New Roman" w:hAnsi="Times New Roman" w:cs="Times New Roman"/>
                          <w:sz w:val="24"/>
                          <w:szCs w:val="24"/>
                        </w:rPr>
                        <w:t xml:space="preserve">: altura do joelho aferida com </w:t>
                      </w:r>
                      <w:proofErr w:type="spellStart"/>
                      <w:r w:rsidRPr="00636FDD">
                        <w:rPr>
                          <w:rFonts w:ascii="Times New Roman" w:hAnsi="Times New Roman" w:cs="Times New Roman"/>
                          <w:sz w:val="24"/>
                          <w:szCs w:val="24"/>
                        </w:rPr>
                        <w:t>estadiômetro</w:t>
                      </w:r>
                      <w:proofErr w:type="spellEnd"/>
                      <w:r w:rsidRPr="00636FDD">
                        <w:rPr>
                          <w:rFonts w:ascii="Times New Roman" w:hAnsi="Times New Roman" w:cs="Times New Roman"/>
                          <w:sz w:val="24"/>
                          <w:szCs w:val="24"/>
                        </w:rPr>
                        <w:t xml:space="preserve"> infantil, A1: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w:t>
                      </w:r>
                      <w:proofErr w:type="gramStart"/>
                      <w:r w:rsidRPr="00636FDD">
                        <w:rPr>
                          <w:rFonts w:ascii="Times New Roman" w:hAnsi="Times New Roman" w:cs="Times New Roman"/>
                          <w:sz w:val="24"/>
                          <w:szCs w:val="24"/>
                        </w:rPr>
                        <w:t>et</w:t>
                      </w:r>
                      <w:proofErr w:type="gramEnd"/>
                      <w:r w:rsidRPr="00636FDD">
                        <w:rPr>
                          <w:rFonts w:ascii="Times New Roman" w:hAnsi="Times New Roman" w:cs="Times New Roman"/>
                          <w:sz w:val="24"/>
                          <w:szCs w:val="24"/>
                        </w:rPr>
                        <w:t xml:space="preserve">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(1985), A2: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(1994), A3: </w:t>
                      </w:r>
                      <w:proofErr w:type="spellStart"/>
                      <w:r w:rsidRPr="00636FDD">
                        <w:rPr>
                          <w:rFonts w:ascii="Times New Roman" w:hAnsi="Times New Roman" w:cs="Times New Roman"/>
                          <w:sz w:val="24"/>
                          <w:szCs w:val="24"/>
                        </w:rPr>
                        <w:t>Rabito</w:t>
                      </w:r>
                      <w:proofErr w:type="spellEnd"/>
                      <w:r w:rsidRPr="00636FDD">
                        <w:rPr>
                          <w:rFonts w:ascii="Times New Roman" w:hAnsi="Times New Roman" w:cs="Times New Roman"/>
                          <w:sz w:val="24"/>
                          <w:szCs w:val="24"/>
                        </w:rPr>
                        <w:t xml:space="preserve">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(2006), A4:Rabito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(2006), A5: </w:t>
                      </w:r>
                      <w:proofErr w:type="spellStart"/>
                      <w:r w:rsidRPr="00636FDD">
                        <w:rPr>
                          <w:rFonts w:ascii="Times New Roman" w:hAnsi="Times New Roman" w:cs="Times New Roman"/>
                          <w:sz w:val="24"/>
                          <w:szCs w:val="24"/>
                        </w:rPr>
                        <w:t>Know</w:t>
                      </w:r>
                      <w:proofErr w:type="spellEnd"/>
                      <w:r w:rsidRPr="00636FDD">
                        <w:rPr>
                          <w:rFonts w:ascii="Times New Roman" w:hAnsi="Times New Roman" w:cs="Times New Roman"/>
                          <w:sz w:val="24"/>
                          <w:szCs w:val="24"/>
                        </w:rPr>
                        <w:t xml:space="preserve"> &amp; </w:t>
                      </w:r>
                      <w:proofErr w:type="spellStart"/>
                      <w:r w:rsidRPr="00636FDD">
                        <w:rPr>
                          <w:rFonts w:ascii="Times New Roman" w:hAnsi="Times New Roman" w:cs="Times New Roman"/>
                          <w:sz w:val="24"/>
                          <w:szCs w:val="24"/>
                        </w:rPr>
                        <w:t>Witelaw</w:t>
                      </w:r>
                      <w:proofErr w:type="spellEnd"/>
                      <w:r w:rsidRPr="00636FDD">
                        <w:rPr>
                          <w:rFonts w:ascii="Times New Roman" w:hAnsi="Times New Roman" w:cs="Times New Roman"/>
                          <w:sz w:val="24"/>
                          <w:szCs w:val="24"/>
                        </w:rPr>
                        <w:t xml:space="preserve"> (1991), A6: Elia (2003), A7: </w:t>
                      </w:r>
                      <w:proofErr w:type="spellStart"/>
                      <w:r w:rsidRPr="00636FDD">
                        <w:rPr>
                          <w:rFonts w:ascii="Times New Roman" w:hAnsi="Times New Roman" w:cs="Times New Roman"/>
                          <w:sz w:val="24"/>
                          <w:szCs w:val="24"/>
                        </w:rPr>
                        <w:t>Cereda</w:t>
                      </w:r>
                      <w:proofErr w:type="spellEnd"/>
                      <w:r w:rsidRPr="00636FDD">
                        <w:rPr>
                          <w:rFonts w:ascii="Times New Roman" w:hAnsi="Times New Roman" w:cs="Times New Roman"/>
                          <w:sz w:val="24"/>
                          <w:szCs w:val="24"/>
                        </w:rPr>
                        <w:t xml:space="preserve"> et al</w:t>
                      </w:r>
                      <w:r w:rsidR="00BA3C44">
                        <w:rPr>
                          <w:rFonts w:ascii="Times New Roman" w:hAnsi="Times New Roman" w:cs="Times New Roman"/>
                          <w:sz w:val="24"/>
                          <w:szCs w:val="24"/>
                        </w:rPr>
                        <w:t>.</w:t>
                      </w:r>
                      <w:r w:rsidRPr="00636FDD">
                        <w:rPr>
                          <w:rFonts w:ascii="Times New Roman" w:hAnsi="Times New Roman" w:cs="Times New Roman"/>
                          <w:sz w:val="24"/>
                          <w:szCs w:val="24"/>
                        </w:rPr>
                        <w:t xml:space="preserve"> (2010), A8: Silveira &amp; Silva (1994).</w:t>
                      </w:r>
                      <w:r w:rsidR="00C94816">
                        <w:rPr>
                          <w:rFonts w:ascii="Times New Roman" w:hAnsi="Times New Roman" w:cs="Times New Roman"/>
                          <w:sz w:val="24"/>
                          <w:szCs w:val="24"/>
                        </w:rPr>
                        <w:t xml:space="preserve">  </w:t>
                      </w:r>
                      <w:r w:rsidRPr="00636FDD">
                        <w:rPr>
                          <w:rFonts w:ascii="Times New Roman" w:hAnsi="Times New Roman" w:cs="Times New Roman"/>
                          <w:sz w:val="24"/>
                          <w:szCs w:val="24"/>
                        </w:rPr>
                        <w:t>Fonte: Os autores (2016)</w:t>
                      </w:r>
                    </w:p>
                  </w:txbxContent>
                </v:textbox>
              </v:shape>
            </w:pict>
          </mc:Fallback>
        </mc:AlternateContent>
      </w:r>
    </w:p>
    <w:p w:rsidR="00933574" w:rsidRPr="00566665" w:rsidRDefault="00933574" w:rsidP="0095539F">
      <w:pPr>
        <w:autoSpaceDE w:val="0"/>
        <w:autoSpaceDN w:val="0"/>
        <w:adjustRightInd w:val="0"/>
        <w:spacing w:after="0" w:line="240" w:lineRule="auto"/>
        <w:jc w:val="both"/>
        <w:rPr>
          <w:rFonts w:ascii="Times New Roman" w:hAnsi="Times New Roman" w:cs="Times New Roman"/>
          <w:sz w:val="24"/>
          <w:szCs w:val="24"/>
        </w:rPr>
      </w:pPr>
    </w:p>
    <w:p w:rsidR="00933574" w:rsidRPr="00566665" w:rsidRDefault="00933574" w:rsidP="0095539F">
      <w:pPr>
        <w:autoSpaceDE w:val="0"/>
        <w:autoSpaceDN w:val="0"/>
        <w:adjustRightInd w:val="0"/>
        <w:spacing w:after="0" w:line="240" w:lineRule="auto"/>
        <w:jc w:val="both"/>
        <w:rPr>
          <w:rFonts w:ascii="Times New Roman" w:hAnsi="Times New Roman" w:cs="Times New Roman"/>
          <w:sz w:val="24"/>
          <w:szCs w:val="24"/>
        </w:rPr>
      </w:pPr>
    </w:p>
    <w:p w:rsidR="00483B1A" w:rsidRPr="00566665" w:rsidRDefault="00483B1A" w:rsidP="0095539F">
      <w:pPr>
        <w:autoSpaceDE w:val="0"/>
        <w:autoSpaceDN w:val="0"/>
        <w:adjustRightInd w:val="0"/>
        <w:spacing w:after="0" w:line="240" w:lineRule="auto"/>
        <w:jc w:val="both"/>
        <w:rPr>
          <w:rFonts w:ascii="Times New Roman" w:hAnsi="Times New Roman" w:cs="Times New Roman"/>
          <w:sz w:val="24"/>
          <w:szCs w:val="24"/>
        </w:rPr>
      </w:pPr>
    </w:p>
    <w:p w:rsidR="00933574" w:rsidRPr="00566665" w:rsidRDefault="00933574" w:rsidP="00061752">
      <w:pPr>
        <w:spacing w:line="480" w:lineRule="auto"/>
        <w:jc w:val="both"/>
        <w:rPr>
          <w:rFonts w:ascii="Times New Roman" w:hAnsi="Times New Roman" w:cs="Times New Roman"/>
          <w:sz w:val="24"/>
          <w:szCs w:val="24"/>
        </w:rPr>
      </w:pPr>
    </w:p>
    <w:p w:rsidR="00933574" w:rsidRPr="00566665" w:rsidRDefault="00933574" w:rsidP="00061752">
      <w:pPr>
        <w:spacing w:line="480" w:lineRule="auto"/>
        <w:jc w:val="both"/>
        <w:rPr>
          <w:rFonts w:ascii="Times New Roman" w:hAnsi="Times New Roman" w:cs="Times New Roman"/>
          <w:sz w:val="24"/>
          <w:szCs w:val="24"/>
        </w:rPr>
      </w:pPr>
    </w:p>
    <w:p w:rsidR="00933574" w:rsidRPr="00566665" w:rsidRDefault="00E9699F" w:rsidP="000C1403">
      <w:pPr>
        <w:spacing w:line="480" w:lineRule="auto"/>
        <w:ind w:firstLine="709"/>
        <w:jc w:val="both"/>
        <w:rPr>
          <w:rFonts w:ascii="Times New Roman" w:hAnsi="Times New Roman" w:cs="Times New Roman"/>
          <w:sz w:val="24"/>
          <w:szCs w:val="24"/>
        </w:rPr>
      </w:pPr>
      <w:r w:rsidRPr="00566665">
        <w:rPr>
          <w:rFonts w:ascii="Times New Roman" w:hAnsi="Times New Roman" w:cs="Times New Roman"/>
          <w:sz w:val="24"/>
          <w:szCs w:val="24"/>
        </w:rPr>
        <w:t xml:space="preserve">A Tabela </w:t>
      </w:r>
      <w:r w:rsidR="000240E7" w:rsidRPr="00566665">
        <w:rPr>
          <w:rFonts w:ascii="Times New Roman" w:hAnsi="Times New Roman" w:cs="Times New Roman"/>
          <w:sz w:val="24"/>
          <w:szCs w:val="24"/>
        </w:rPr>
        <w:t>5</w:t>
      </w:r>
      <w:r w:rsidR="009F5BEE" w:rsidRPr="00566665">
        <w:rPr>
          <w:rFonts w:ascii="Times New Roman" w:hAnsi="Times New Roman" w:cs="Times New Roman"/>
          <w:sz w:val="24"/>
          <w:szCs w:val="24"/>
        </w:rPr>
        <w:t xml:space="preserve"> </w:t>
      </w:r>
      <w:r w:rsidR="005951FD" w:rsidRPr="00566665">
        <w:rPr>
          <w:rFonts w:ascii="Times New Roman" w:hAnsi="Times New Roman" w:cs="Times New Roman"/>
          <w:sz w:val="24"/>
          <w:szCs w:val="24"/>
        </w:rPr>
        <w:t xml:space="preserve">apresenta </w:t>
      </w:r>
      <w:r w:rsidRPr="00566665">
        <w:rPr>
          <w:rFonts w:ascii="Times New Roman" w:hAnsi="Times New Roman" w:cs="Times New Roman"/>
          <w:sz w:val="24"/>
          <w:szCs w:val="24"/>
        </w:rPr>
        <w:t>as médias de peso e altura aferidos e estimad</w:t>
      </w:r>
      <w:r w:rsidR="003E7AA7" w:rsidRPr="00566665">
        <w:rPr>
          <w:rFonts w:ascii="Times New Roman" w:hAnsi="Times New Roman" w:cs="Times New Roman"/>
          <w:sz w:val="24"/>
          <w:szCs w:val="24"/>
        </w:rPr>
        <w:t xml:space="preserve">os, de acordo com </w:t>
      </w:r>
      <w:r w:rsidR="00040177" w:rsidRPr="00566665">
        <w:rPr>
          <w:rFonts w:ascii="Times New Roman" w:hAnsi="Times New Roman" w:cs="Times New Roman"/>
          <w:sz w:val="24"/>
          <w:szCs w:val="24"/>
        </w:rPr>
        <w:t>idade</w:t>
      </w:r>
      <w:r w:rsidR="009F5BEE" w:rsidRPr="00566665">
        <w:rPr>
          <w:rFonts w:ascii="Times New Roman" w:hAnsi="Times New Roman" w:cs="Times New Roman"/>
          <w:sz w:val="24"/>
          <w:szCs w:val="24"/>
        </w:rPr>
        <w:t xml:space="preserve"> e sexo.</w:t>
      </w:r>
      <w:r w:rsidR="006B02CD" w:rsidRPr="00566665">
        <w:rPr>
          <w:rFonts w:ascii="Times New Roman" w:hAnsi="Times New Roman" w:cs="Times New Roman"/>
          <w:sz w:val="24"/>
          <w:szCs w:val="24"/>
        </w:rPr>
        <w:t xml:space="preserve"> Os valores de peso estimados por C</w:t>
      </w:r>
      <w:r w:rsidR="003435A4" w:rsidRPr="00566665">
        <w:rPr>
          <w:rFonts w:ascii="Times New Roman" w:hAnsi="Times New Roman" w:cs="Times New Roman"/>
          <w:sz w:val="24"/>
          <w:szCs w:val="24"/>
        </w:rPr>
        <w:t>HUMLEA</w:t>
      </w:r>
      <w:r w:rsidR="003435A4">
        <w:rPr>
          <w:rFonts w:ascii="Times New Roman" w:hAnsi="Times New Roman" w:cs="Times New Roman"/>
          <w:sz w:val="24"/>
          <w:szCs w:val="24"/>
        </w:rPr>
        <w:t xml:space="preserve"> e outros</w:t>
      </w:r>
      <w:r w:rsidR="00565288" w:rsidRPr="00566665">
        <w:rPr>
          <w:rFonts w:ascii="Times New Roman" w:hAnsi="Times New Roman" w:cs="Times New Roman"/>
          <w:sz w:val="24"/>
          <w:szCs w:val="24"/>
        </w:rPr>
        <w:t xml:space="preserve"> (1985)</w:t>
      </w:r>
      <w:r w:rsidR="00E73BD6" w:rsidRPr="00566665">
        <w:rPr>
          <w:rFonts w:ascii="Times New Roman" w:hAnsi="Times New Roman" w:cs="Times New Roman"/>
          <w:sz w:val="24"/>
          <w:szCs w:val="24"/>
        </w:rPr>
        <w:t xml:space="preserve"> </w:t>
      </w:r>
      <w:r w:rsidR="00565288" w:rsidRPr="00566665">
        <w:rPr>
          <w:rFonts w:ascii="Times New Roman" w:hAnsi="Times New Roman" w:cs="Times New Roman"/>
          <w:sz w:val="24"/>
          <w:szCs w:val="24"/>
        </w:rPr>
        <w:t>e</w:t>
      </w:r>
      <w:r w:rsidR="006B02CD" w:rsidRPr="00566665">
        <w:rPr>
          <w:rFonts w:ascii="Times New Roman" w:hAnsi="Times New Roman" w:cs="Times New Roman"/>
          <w:sz w:val="24"/>
          <w:szCs w:val="24"/>
          <w:vertAlign w:val="superscript"/>
        </w:rPr>
        <w:t xml:space="preserve"> </w:t>
      </w:r>
      <w:r w:rsidR="003435A4">
        <w:rPr>
          <w:rFonts w:ascii="Times New Roman" w:hAnsi="Times New Roman" w:cs="Times New Roman"/>
          <w:sz w:val="24"/>
          <w:szCs w:val="24"/>
        </w:rPr>
        <w:t>CHUMLEA e outros</w:t>
      </w:r>
      <w:r w:rsidR="00BA3C44" w:rsidRPr="00566665">
        <w:rPr>
          <w:rFonts w:ascii="Times New Roman" w:hAnsi="Times New Roman" w:cs="Times New Roman"/>
          <w:sz w:val="24"/>
          <w:szCs w:val="24"/>
        </w:rPr>
        <w:t xml:space="preserve"> </w:t>
      </w:r>
      <w:r w:rsidR="00565288" w:rsidRPr="00566665">
        <w:rPr>
          <w:rFonts w:ascii="Times New Roman" w:hAnsi="Times New Roman" w:cs="Times New Roman"/>
          <w:sz w:val="24"/>
          <w:szCs w:val="24"/>
        </w:rPr>
        <w:t>(1994)</w:t>
      </w:r>
      <w:r w:rsidR="006B02CD" w:rsidRPr="00566665">
        <w:rPr>
          <w:rFonts w:ascii="Times New Roman" w:hAnsi="Times New Roman" w:cs="Times New Roman"/>
          <w:sz w:val="24"/>
          <w:szCs w:val="24"/>
        </w:rPr>
        <w:t xml:space="preserve"> não apresentaram diferença estatística</w:t>
      </w:r>
      <w:r w:rsidR="004D48EA" w:rsidRPr="00566665">
        <w:rPr>
          <w:rFonts w:ascii="Times New Roman" w:hAnsi="Times New Roman" w:cs="Times New Roman"/>
          <w:sz w:val="24"/>
          <w:szCs w:val="24"/>
        </w:rPr>
        <w:t xml:space="preserve"> significante</w:t>
      </w:r>
      <w:r w:rsidR="006B02CD" w:rsidRPr="00566665">
        <w:rPr>
          <w:rFonts w:ascii="Times New Roman" w:hAnsi="Times New Roman" w:cs="Times New Roman"/>
          <w:sz w:val="24"/>
          <w:szCs w:val="24"/>
        </w:rPr>
        <w:t xml:space="preserve"> em relação ao peso aferido em idosos</w:t>
      </w:r>
      <w:r w:rsidR="00CD0A1F" w:rsidRPr="00566665">
        <w:rPr>
          <w:rFonts w:ascii="Times New Roman" w:hAnsi="Times New Roman" w:cs="Times New Roman"/>
          <w:sz w:val="24"/>
          <w:szCs w:val="24"/>
        </w:rPr>
        <w:t xml:space="preserve"> (p&gt;0,05)</w:t>
      </w:r>
      <w:r w:rsidR="006B02CD" w:rsidRPr="00566665">
        <w:rPr>
          <w:rFonts w:ascii="Times New Roman" w:hAnsi="Times New Roman" w:cs="Times New Roman"/>
          <w:sz w:val="24"/>
          <w:szCs w:val="24"/>
        </w:rPr>
        <w:t>. O mesmo ocorreu com a estimativa de altura por C</w:t>
      </w:r>
      <w:r w:rsidR="008771D2" w:rsidRPr="00566665">
        <w:rPr>
          <w:rFonts w:ascii="Times New Roman" w:hAnsi="Times New Roman" w:cs="Times New Roman"/>
          <w:sz w:val="24"/>
          <w:szCs w:val="24"/>
        </w:rPr>
        <w:t>HUMLEA</w:t>
      </w:r>
      <w:r w:rsidR="008771D2">
        <w:rPr>
          <w:rFonts w:ascii="Times New Roman" w:hAnsi="Times New Roman" w:cs="Times New Roman"/>
          <w:sz w:val="24"/>
          <w:szCs w:val="24"/>
        </w:rPr>
        <w:t xml:space="preserve"> e outros</w:t>
      </w:r>
      <w:r w:rsidR="00F25711" w:rsidRPr="00566665">
        <w:rPr>
          <w:rFonts w:ascii="Times New Roman" w:hAnsi="Times New Roman" w:cs="Times New Roman"/>
          <w:sz w:val="24"/>
          <w:szCs w:val="24"/>
        </w:rPr>
        <w:t xml:space="preserve"> </w:t>
      </w:r>
      <w:r w:rsidR="00565288" w:rsidRPr="00566665">
        <w:rPr>
          <w:rFonts w:ascii="Times New Roman" w:hAnsi="Times New Roman" w:cs="Times New Roman"/>
          <w:sz w:val="24"/>
          <w:szCs w:val="24"/>
        </w:rPr>
        <w:t>(1994)</w:t>
      </w:r>
      <w:r w:rsidR="006B02CD" w:rsidRPr="00566665">
        <w:rPr>
          <w:rFonts w:ascii="Times New Roman" w:hAnsi="Times New Roman" w:cs="Times New Roman"/>
          <w:sz w:val="24"/>
          <w:szCs w:val="24"/>
        </w:rPr>
        <w:t xml:space="preserve"> em idosos.</w:t>
      </w:r>
      <w:r w:rsidR="00CD0A1F" w:rsidRPr="00566665">
        <w:rPr>
          <w:rFonts w:ascii="Times New Roman" w:hAnsi="Times New Roman" w:cs="Times New Roman"/>
          <w:sz w:val="24"/>
          <w:szCs w:val="24"/>
        </w:rPr>
        <w:t xml:space="preserve"> Em contrapartida, estimativa de altura de </w:t>
      </w:r>
      <w:r w:rsidR="006B02CD" w:rsidRPr="00566665">
        <w:rPr>
          <w:rFonts w:ascii="Times New Roman" w:hAnsi="Times New Roman" w:cs="Times New Roman"/>
          <w:sz w:val="24"/>
          <w:szCs w:val="24"/>
        </w:rPr>
        <w:t>C</w:t>
      </w:r>
      <w:r w:rsidR="00EA4EE0" w:rsidRPr="00566665">
        <w:rPr>
          <w:rFonts w:ascii="Times New Roman" w:hAnsi="Times New Roman" w:cs="Times New Roman"/>
          <w:sz w:val="24"/>
          <w:szCs w:val="24"/>
        </w:rPr>
        <w:t>HUMLEA</w:t>
      </w:r>
      <w:r w:rsidR="00EA4EE0">
        <w:rPr>
          <w:rFonts w:ascii="Times New Roman" w:hAnsi="Times New Roman" w:cs="Times New Roman"/>
          <w:sz w:val="24"/>
          <w:szCs w:val="24"/>
        </w:rPr>
        <w:t xml:space="preserve"> e outros</w:t>
      </w:r>
      <w:r w:rsidR="002B2059" w:rsidRPr="00566665">
        <w:rPr>
          <w:rFonts w:ascii="Times New Roman" w:hAnsi="Times New Roman" w:cs="Times New Roman"/>
          <w:sz w:val="24"/>
          <w:szCs w:val="24"/>
        </w:rPr>
        <w:t xml:space="preserve"> (1985)</w:t>
      </w:r>
      <w:r w:rsidR="00CD0A1F" w:rsidRPr="00566665">
        <w:rPr>
          <w:rFonts w:ascii="Times New Roman" w:hAnsi="Times New Roman" w:cs="Times New Roman"/>
          <w:sz w:val="24"/>
          <w:szCs w:val="24"/>
          <w:vertAlign w:val="superscript"/>
        </w:rPr>
        <w:t xml:space="preserve"> </w:t>
      </w:r>
      <w:proofErr w:type="gramStart"/>
      <w:r w:rsidR="00CD0A1F" w:rsidRPr="00566665">
        <w:rPr>
          <w:rFonts w:ascii="Times New Roman" w:hAnsi="Times New Roman" w:cs="Times New Roman"/>
          <w:sz w:val="24"/>
          <w:szCs w:val="24"/>
        </w:rPr>
        <w:t>assemelhou-se</w:t>
      </w:r>
      <w:proofErr w:type="gramEnd"/>
      <w:r w:rsidR="00CD0A1F" w:rsidRPr="00566665">
        <w:rPr>
          <w:rFonts w:ascii="Times New Roman" w:hAnsi="Times New Roman" w:cs="Times New Roman"/>
          <w:sz w:val="24"/>
          <w:szCs w:val="24"/>
        </w:rPr>
        <w:t xml:space="preserve"> ao peso aferido apenas para adultos em que a AJ foi mensurada por fita métrica. Já em relação ao sexo, as equações de R</w:t>
      </w:r>
      <w:r w:rsidR="00E75228" w:rsidRPr="00566665">
        <w:rPr>
          <w:rFonts w:ascii="Times New Roman" w:hAnsi="Times New Roman" w:cs="Times New Roman"/>
          <w:sz w:val="24"/>
          <w:szCs w:val="24"/>
        </w:rPr>
        <w:t>ABITO</w:t>
      </w:r>
      <w:r w:rsidR="00CD0A1F" w:rsidRPr="00566665">
        <w:rPr>
          <w:rFonts w:ascii="Times New Roman" w:hAnsi="Times New Roman" w:cs="Times New Roman"/>
          <w:sz w:val="24"/>
          <w:szCs w:val="24"/>
        </w:rPr>
        <w:t xml:space="preserve"> e</w:t>
      </w:r>
      <w:r w:rsidR="00E75228">
        <w:rPr>
          <w:rFonts w:ascii="Times New Roman" w:hAnsi="Times New Roman" w:cs="Times New Roman"/>
          <w:sz w:val="24"/>
          <w:szCs w:val="24"/>
        </w:rPr>
        <w:t xml:space="preserve"> outros</w:t>
      </w:r>
      <w:r w:rsidR="00F25711" w:rsidRPr="00566665">
        <w:rPr>
          <w:rFonts w:ascii="Times New Roman" w:hAnsi="Times New Roman" w:cs="Times New Roman"/>
          <w:sz w:val="24"/>
          <w:szCs w:val="24"/>
        </w:rPr>
        <w:t xml:space="preserve"> </w:t>
      </w:r>
      <w:r w:rsidR="002B2059" w:rsidRPr="00566665">
        <w:rPr>
          <w:rFonts w:ascii="Times New Roman" w:hAnsi="Times New Roman" w:cs="Times New Roman"/>
          <w:sz w:val="24"/>
          <w:szCs w:val="24"/>
        </w:rPr>
        <w:t>(2008)</w:t>
      </w:r>
      <w:r w:rsidR="00BA3C44" w:rsidRPr="00566665">
        <w:rPr>
          <w:rFonts w:ascii="Times New Roman" w:hAnsi="Times New Roman" w:cs="Times New Roman"/>
          <w:sz w:val="24"/>
          <w:szCs w:val="24"/>
          <w:vertAlign w:val="superscript"/>
        </w:rPr>
        <w:t xml:space="preserve"> </w:t>
      </w:r>
      <w:r w:rsidR="00CD0A1F" w:rsidRPr="00566665">
        <w:rPr>
          <w:rFonts w:ascii="Times New Roman" w:hAnsi="Times New Roman" w:cs="Times New Roman"/>
          <w:sz w:val="24"/>
          <w:szCs w:val="24"/>
        </w:rPr>
        <w:t>que utiliza</w:t>
      </w:r>
      <w:r w:rsidR="00A76014" w:rsidRPr="00566665">
        <w:rPr>
          <w:rFonts w:ascii="Times New Roman" w:hAnsi="Times New Roman" w:cs="Times New Roman"/>
          <w:sz w:val="24"/>
          <w:szCs w:val="24"/>
        </w:rPr>
        <w:t>m</w:t>
      </w:r>
      <w:r w:rsidR="00CD0A1F" w:rsidRPr="00566665">
        <w:rPr>
          <w:rFonts w:ascii="Times New Roman" w:hAnsi="Times New Roman" w:cs="Times New Roman"/>
          <w:sz w:val="24"/>
          <w:szCs w:val="24"/>
        </w:rPr>
        <w:t xml:space="preserve"> apenas valores de circunferências e a de </w:t>
      </w:r>
      <w:r w:rsidR="003A1BE2" w:rsidRPr="00566665">
        <w:rPr>
          <w:rFonts w:ascii="Times New Roman" w:hAnsi="Times New Roman" w:cs="Times New Roman"/>
          <w:sz w:val="24"/>
          <w:szCs w:val="24"/>
        </w:rPr>
        <w:t xml:space="preserve">SILVEIRA &amp; SILVA </w:t>
      </w:r>
      <w:r w:rsidR="002B2059" w:rsidRPr="00566665">
        <w:rPr>
          <w:rFonts w:ascii="Times New Roman" w:hAnsi="Times New Roman" w:cs="Times New Roman"/>
          <w:sz w:val="24"/>
          <w:szCs w:val="24"/>
        </w:rPr>
        <w:t>(1994)</w:t>
      </w:r>
      <w:r w:rsidR="00CD0A1F" w:rsidRPr="00566665">
        <w:rPr>
          <w:rFonts w:ascii="Times New Roman" w:hAnsi="Times New Roman" w:cs="Times New Roman"/>
          <w:sz w:val="24"/>
          <w:szCs w:val="24"/>
        </w:rPr>
        <w:t xml:space="preserve"> foram as únicas que o peso</w:t>
      </w:r>
      <w:r w:rsidR="004D48EA" w:rsidRPr="00566665">
        <w:rPr>
          <w:rFonts w:ascii="Times New Roman" w:hAnsi="Times New Roman" w:cs="Times New Roman"/>
          <w:sz w:val="24"/>
          <w:szCs w:val="24"/>
        </w:rPr>
        <w:t xml:space="preserve"> e altura</w:t>
      </w:r>
      <w:r w:rsidR="00CD0A1F" w:rsidRPr="00566665">
        <w:rPr>
          <w:rFonts w:ascii="Times New Roman" w:hAnsi="Times New Roman" w:cs="Times New Roman"/>
          <w:sz w:val="24"/>
          <w:szCs w:val="24"/>
        </w:rPr>
        <w:t xml:space="preserve"> estimado</w:t>
      </w:r>
      <w:r w:rsidR="004D48EA" w:rsidRPr="00566665">
        <w:rPr>
          <w:rFonts w:ascii="Times New Roman" w:hAnsi="Times New Roman" w:cs="Times New Roman"/>
          <w:sz w:val="24"/>
          <w:szCs w:val="24"/>
        </w:rPr>
        <w:t>s</w:t>
      </w:r>
      <w:r w:rsidR="00CD0A1F" w:rsidRPr="00566665">
        <w:rPr>
          <w:rFonts w:ascii="Times New Roman" w:hAnsi="Times New Roman" w:cs="Times New Roman"/>
          <w:sz w:val="24"/>
          <w:szCs w:val="24"/>
        </w:rPr>
        <w:t xml:space="preserve"> não diferenci</w:t>
      </w:r>
      <w:r w:rsidR="004D48EA" w:rsidRPr="00566665">
        <w:rPr>
          <w:rFonts w:ascii="Times New Roman" w:hAnsi="Times New Roman" w:cs="Times New Roman"/>
          <w:sz w:val="24"/>
          <w:szCs w:val="24"/>
        </w:rPr>
        <w:t>aram</w:t>
      </w:r>
      <w:r w:rsidR="00CD0A1F" w:rsidRPr="00566665">
        <w:rPr>
          <w:rFonts w:ascii="Times New Roman" w:hAnsi="Times New Roman" w:cs="Times New Roman"/>
          <w:sz w:val="24"/>
          <w:szCs w:val="24"/>
        </w:rPr>
        <w:t xml:space="preserve"> estatisticamente do peso </w:t>
      </w:r>
      <w:r w:rsidR="004D48EA" w:rsidRPr="00566665">
        <w:rPr>
          <w:rFonts w:ascii="Times New Roman" w:hAnsi="Times New Roman" w:cs="Times New Roman"/>
          <w:sz w:val="24"/>
          <w:szCs w:val="24"/>
        </w:rPr>
        <w:t xml:space="preserve">e altura </w:t>
      </w:r>
      <w:r w:rsidR="00CD0A1F" w:rsidRPr="00566665">
        <w:rPr>
          <w:rFonts w:ascii="Times New Roman" w:hAnsi="Times New Roman" w:cs="Times New Roman"/>
          <w:sz w:val="24"/>
          <w:szCs w:val="24"/>
        </w:rPr>
        <w:t>aferido</w:t>
      </w:r>
      <w:r w:rsidR="004D48EA" w:rsidRPr="00566665">
        <w:rPr>
          <w:rFonts w:ascii="Times New Roman" w:hAnsi="Times New Roman" w:cs="Times New Roman"/>
          <w:sz w:val="24"/>
          <w:szCs w:val="24"/>
        </w:rPr>
        <w:t>s respectivamente</w:t>
      </w:r>
      <w:r w:rsidR="00CD0A1F" w:rsidRPr="00566665">
        <w:rPr>
          <w:rFonts w:ascii="Times New Roman" w:hAnsi="Times New Roman" w:cs="Times New Roman"/>
          <w:sz w:val="24"/>
          <w:szCs w:val="24"/>
        </w:rPr>
        <w:t xml:space="preserve"> tanto para homens quanto para mulheres.</w:t>
      </w:r>
    </w:p>
    <w:p w:rsidR="00483B1A" w:rsidRPr="00566665" w:rsidRDefault="00483B1A" w:rsidP="00933574">
      <w:pPr>
        <w:spacing w:line="480" w:lineRule="auto"/>
        <w:ind w:firstLine="708"/>
        <w:jc w:val="both"/>
        <w:rPr>
          <w:rFonts w:ascii="Times New Roman" w:hAnsi="Times New Roman" w:cs="Times New Roman"/>
          <w:sz w:val="24"/>
          <w:szCs w:val="24"/>
        </w:rPr>
      </w:pPr>
      <w:r w:rsidRPr="00566665">
        <w:rPr>
          <w:rFonts w:ascii="Times New Roman" w:hAnsi="Times New Roman" w:cs="Times New Roman"/>
          <w:sz w:val="24"/>
          <w:szCs w:val="24"/>
        </w:rPr>
        <w:lastRenderedPageBreak/>
        <w:t>Tabela 5: Médias de peso e altura estimados, de acordo com idade e sexo. Juiz de Fora, 2016.</w:t>
      </w:r>
    </w:p>
    <w:tbl>
      <w:tblPr>
        <w:tblStyle w:val="Tabelacomgrade"/>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1778"/>
        <w:gridCol w:w="1837"/>
        <w:gridCol w:w="1800"/>
        <w:gridCol w:w="1857"/>
        <w:gridCol w:w="1800"/>
      </w:tblGrid>
      <w:tr w:rsidR="00483B1A" w:rsidRPr="00566665" w:rsidTr="005600CB">
        <w:trPr>
          <w:trHeight w:val="385"/>
        </w:trPr>
        <w:tc>
          <w:tcPr>
            <w:tcW w:w="9072" w:type="dxa"/>
            <w:gridSpan w:val="5"/>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Idade</w:t>
            </w:r>
          </w:p>
        </w:tc>
      </w:tr>
      <w:tr w:rsidR="00483B1A" w:rsidRPr="00566665" w:rsidTr="005600CB">
        <w:trPr>
          <w:trHeight w:val="385"/>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Peso/ Altura</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Adultos</w:t>
            </w:r>
          </w:p>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(M ± DP)</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vertAlign w:val="superscript"/>
              </w:rPr>
              <w:t>+</w:t>
            </w:r>
            <w:r w:rsidRPr="00566665">
              <w:rPr>
                <w:rFonts w:ascii="Times New Roman" w:hAnsi="Times New Roman" w:cs="Times New Roman"/>
                <w:b/>
                <w:sz w:val="24"/>
                <w:szCs w:val="24"/>
              </w:rPr>
              <w:t>p</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Idosos</w:t>
            </w:r>
          </w:p>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(M ± DP)</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vertAlign w:val="superscript"/>
              </w:rPr>
              <w:t>+</w:t>
            </w:r>
            <w:r w:rsidRPr="00566665">
              <w:rPr>
                <w:rFonts w:ascii="Times New Roman" w:hAnsi="Times New Roman" w:cs="Times New Roman"/>
                <w:b/>
                <w:sz w:val="24"/>
                <w:szCs w:val="24"/>
              </w:rPr>
              <w:t>p</w:t>
            </w:r>
          </w:p>
        </w:tc>
      </w:tr>
      <w:tr w:rsidR="00483B1A" w:rsidRPr="00566665" w:rsidTr="005600CB">
        <w:trPr>
          <w:trHeight w:val="323"/>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P1 (AJ fita)</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65,5 ± 11</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eastAsia="Times New Roman" w:hAnsi="Times New Roman" w:cs="Times New Roman"/>
                <w:color w:val="000000" w:themeColor="text1"/>
                <w:sz w:val="24"/>
                <w:szCs w:val="24"/>
              </w:rPr>
              <w:t>0,095</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sz w:val="24"/>
                <w:szCs w:val="24"/>
              </w:rPr>
              <w:t>67,3</w:t>
            </w:r>
            <w:r w:rsidRPr="00566665">
              <w:rPr>
                <w:rFonts w:ascii="Times New Roman" w:hAnsi="Times New Roman" w:cs="Times New Roman"/>
                <w:b/>
                <w:sz w:val="24"/>
                <w:szCs w:val="24"/>
              </w:rPr>
              <w:t xml:space="preserve"> </w:t>
            </w:r>
            <w:r w:rsidRPr="00566665">
              <w:rPr>
                <w:rFonts w:ascii="Times New Roman" w:hAnsi="Times New Roman" w:cs="Times New Roman"/>
                <w:sz w:val="24"/>
                <w:szCs w:val="24"/>
              </w:rPr>
              <w:t>± 13,8</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color w:val="000000" w:themeColor="text1"/>
                <w:sz w:val="24"/>
                <w:szCs w:val="24"/>
              </w:rPr>
            </w:pPr>
            <w:r w:rsidRPr="00566665">
              <w:rPr>
                <w:rFonts w:ascii="Times New Roman" w:eastAsia="Times New Roman" w:hAnsi="Times New Roman" w:cs="Times New Roman"/>
                <w:color w:val="000000" w:themeColor="text1"/>
                <w:sz w:val="24"/>
                <w:szCs w:val="24"/>
              </w:rPr>
              <w:t>0,589</w:t>
            </w:r>
          </w:p>
        </w:tc>
      </w:tr>
      <w:tr w:rsidR="00483B1A" w:rsidRPr="00566665" w:rsidTr="005600CB">
        <w:trPr>
          <w:trHeight w:val="330"/>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 xml:space="preserve">P1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66,1 ± 11</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eastAsia="Times New Roman" w:hAnsi="Times New Roman" w:cs="Times New Roman"/>
                <w:sz w:val="24"/>
                <w:szCs w:val="24"/>
              </w:rPr>
              <w:t>0,014*</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sz w:val="24"/>
                <w:szCs w:val="24"/>
              </w:rPr>
              <w:t>68,2</w:t>
            </w:r>
            <w:r w:rsidRPr="00566665">
              <w:rPr>
                <w:rFonts w:ascii="Times New Roman" w:hAnsi="Times New Roman" w:cs="Times New Roman"/>
                <w:b/>
                <w:sz w:val="24"/>
                <w:szCs w:val="24"/>
              </w:rPr>
              <w:t xml:space="preserve"> </w:t>
            </w:r>
            <w:r w:rsidRPr="00566665">
              <w:rPr>
                <w:rFonts w:ascii="Times New Roman" w:hAnsi="Times New Roman" w:cs="Times New Roman"/>
                <w:sz w:val="24"/>
                <w:szCs w:val="24"/>
              </w:rPr>
              <w:t>±13,1</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color w:val="000000" w:themeColor="text1"/>
                <w:sz w:val="24"/>
                <w:szCs w:val="24"/>
              </w:rPr>
            </w:pPr>
            <w:r w:rsidRPr="00566665">
              <w:rPr>
                <w:rFonts w:ascii="Times New Roman" w:eastAsia="Times New Roman" w:hAnsi="Times New Roman" w:cs="Times New Roman"/>
                <w:color w:val="000000" w:themeColor="text1"/>
                <w:sz w:val="24"/>
                <w:szCs w:val="24"/>
              </w:rPr>
              <w:t>0,097</w:t>
            </w:r>
          </w:p>
        </w:tc>
      </w:tr>
      <w:tr w:rsidR="00483B1A" w:rsidRPr="00566665" w:rsidTr="005600CB">
        <w:trPr>
          <w:trHeight w:val="336"/>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P3 (AJ fita)</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66,5 ± 11,6</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eastAsia="Times New Roman" w:hAnsi="Times New Roman" w:cs="Times New Roman"/>
                <w:sz w:val="24"/>
                <w:szCs w:val="24"/>
              </w:rPr>
              <w:t>0,032*</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66,4 ±13,8</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color w:val="000000" w:themeColor="text1"/>
                <w:sz w:val="24"/>
                <w:szCs w:val="24"/>
              </w:rPr>
            </w:pPr>
            <w:r w:rsidRPr="00566665">
              <w:rPr>
                <w:rFonts w:ascii="Times New Roman" w:eastAsia="Times New Roman" w:hAnsi="Times New Roman" w:cs="Times New Roman"/>
                <w:color w:val="000000" w:themeColor="text1"/>
                <w:sz w:val="24"/>
                <w:szCs w:val="24"/>
              </w:rPr>
              <w:t>0,795</w:t>
            </w:r>
          </w:p>
        </w:tc>
      </w:tr>
      <w:tr w:rsidR="00483B1A" w:rsidRPr="00566665" w:rsidTr="005600CB">
        <w:trPr>
          <w:trHeight w:val="342"/>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 xml:space="preserve">P3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67,1 ± 11,5</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eastAsia="Times New Roman" w:hAnsi="Times New Roman" w:cs="Times New Roman"/>
                <w:sz w:val="24"/>
                <w:szCs w:val="24"/>
              </w:rPr>
              <w:t>0,004*</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67,7 ± 13,2</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color w:val="000000" w:themeColor="text1"/>
                <w:sz w:val="24"/>
                <w:szCs w:val="24"/>
              </w:rPr>
            </w:pPr>
            <w:r w:rsidRPr="00566665">
              <w:rPr>
                <w:rFonts w:ascii="Times New Roman" w:eastAsia="Times New Roman" w:hAnsi="Times New Roman" w:cs="Times New Roman"/>
                <w:color w:val="000000" w:themeColor="text1"/>
                <w:sz w:val="24"/>
                <w:szCs w:val="24"/>
              </w:rPr>
              <w:t>0,431</w:t>
            </w:r>
          </w:p>
        </w:tc>
      </w:tr>
      <w:tr w:rsidR="00483B1A" w:rsidRPr="00566665" w:rsidTr="005600CB">
        <w:trPr>
          <w:trHeight w:val="333"/>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A1 (AJ fita)</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1,66 ± 0,07</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0,194</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1,63± 0,08</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0,008*</w:t>
            </w:r>
          </w:p>
        </w:tc>
      </w:tr>
      <w:tr w:rsidR="00483B1A" w:rsidRPr="00566665" w:rsidTr="005600CB">
        <w:trPr>
          <w:trHeight w:val="340"/>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 xml:space="preserve">A1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1,67 ± 0,07</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0,002*</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1,65 ± 0,07</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0,710</w:t>
            </w:r>
          </w:p>
        </w:tc>
      </w:tr>
      <w:tr w:rsidR="00483B1A" w:rsidRPr="00566665" w:rsidTr="005600CB">
        <w:trPr>
          <w:trHeight w:val="346"/>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A2 (AJ fita)</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1,63 ± 0,08</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sz w:val="24"/>
                <w:szCs w:val="24"/>
              </w:rPr>
              <w:t>1,64 ± 0,08</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0,294</w:t>
            </w:r>
          </w:p>
        </w:tc>
      </w:tr>
      <w:tr w:rsidR="00483B1A" w:rsidRPr="00566665" w:rsidTr="005600CB">
        <w:trPr>
          <w:trHeight w:val="338"/>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 xml:space="preserve">A2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1,64 ± 0,08</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0,009*</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sz w:val="24"/>
                <w:szCs w:val="24"/>
              </w:rPr>
              <w:t>1,66 ± 0,07</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0,228</w:t>
            </w:r>
          </w:p>
        </w:tc>
      </w:tr>
      <w:tr w:rsidR="00483B1A" w:rsidRPr="00566665" w:rsidTr="005600CB">
        <w:trPr>
          <w:trHeight w:val="343"/>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A6</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1,70 ± 0,08</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sz w:val="24"/>
                <w:szCs w:val="24"/>
              </w:rPr>
              <w:t>1,71 ± 0,07</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r>
      <w:tr w:rsidR="00483B1A" w:rsidRPr="00566665" w:rsidTr="005600CB">
        <w:trPr>
          <w:trHeight w:val="350"/>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A7 (AJ fita)</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sz w:val="24"/>
                <w:szCs w:val="24"/>
              </w:rPr>
              <w:t>1,68 ± 0,08</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sz w:val="24"/>
                <w:szCs w:val="24"/>
              </w:rPr>
              <w:t>1,68 ± 0,09</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0,025*</w:t>
            </w:r>
          </w:p>
        </w:tc>
      </w:tr>
      <w:tr w:rsidR="00483B1A" w:rsidRPr="00566665" w:rsidTr="005600CB">
        <w:trPr>
          <w:trHeight w:val="356"/>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 xml:space="preserve">A7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sz w:val="24"/>
                <w:szCs w:val="24"/>
              </w:rPr>
              <w:t>1,69 ± 0,08</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sz w:val="24"/>
                <w:szCs w:val="24"/>
              </w:rPr>
              <w:t>1,70 ± 0,08</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r>
      <w:tr w:rsidR="00483B1A" w:rsidRPr="00566665" w:rsidTr="005600CB">
        <w:trPr>
          <w:trHeight w:val="398"/>
        </w:trPr>
        <w:tc>
          <w:tcPr>
            <w:tcW w:w="9072" w:type="dxa"/>
            <w:gridSpan w:val="5"/>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b/>
                <w:sz w:val="24"/>
                <w:szCs w:val="24"/>
              </w:rPr>
            </w:pPr>
            <w:r w:rsidRPr="00566665">
              <w:rPr>
                <w:rFonts w:ascii="Times New Roman" w:eastAsia="Times New Roman" w:hAnsi="Times New Roman" w:cs="Times New Roman"/>
                <w:b/>
                <w:sz w:val="24"/>
                <w:szCs w:val="24"/>
              </w:rPr>
              <w:t>Sexo</w:t>
            </w:r>
          </w:p>
        </w:tc>
      </w:tr>
      <w:tr w:rsidR="00483B1A" w:rsidRPr="00566665" w:rsidTr="005600CB">
        <w:trPr>
          <w:trHeight w:val="561"/>
        </w:trPr>
        <w:tc>
          <w:tcPr>
            <w:tcW w:w="1778" w:type="dxa"/>
            <w:shd w:val="clear" w:color="auto" w:fill="FFFFFF" w:themeFill="background1"/>
            <w:vAlign w:val="center"/>
          </w:tcPr>
          <w:p w:rsidR="00483B1A" w:rsidRPr="00566665" w:rsidRDefault="00483B1A" w:rsidP="0095539F">
            <w:pPr>
              <w:jc w:val="center"/>
              <w:rPr>
                <w:rFonts w:ascii="Times New Roman" w:hAnsi="Times New Roman" w:cs="Times New Roman"/>
                <w:b/>
                <w:sz w:val="24"/>
                <w:szCs w:val="24"/>
              </w:rPr>
            </w:pPr>
            <w:r w:rsidRPr="00566665">
              <w:rPr>
                <w:rFonts w:ascii="Times New Roman" w:hAnsi="Times New Roman" w:cs="Times New Roman"/>
                <w:b/>
                <w:sz w:val="24"/>
                <w:szCs w:val="24"/>
              </w:rPr>
              <w:t>Peso/ Altura</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Feminino</w:t>
            </w:r>
          </w:p>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(M ± DP)</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vertAlign w:val="superscript"/>
              </w:rPr>
              <w:t>+</w:t>
            </w:r>
            <w:r w:rsidRPr="00566665">
              <w:rPr>
                <w:rFonts w:ascii="Times New Roman" w:hAnsi="Times New Roman" w:cs="Times New Roman"/>
                <w:b/>
                <w:sz w:val="24"/>
                <w:szCs w:val="24"/>
              </w:rPr>
              <w:t>p</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Masculino</w:t>
            </w:r>
          </w:p>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(M ± DP)</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vertAlign w:val="superscript"/>
              </w:rPr>
              <w:t>+</w:t>
            </w:r>
            <w:r w:rsidRPr="00566665">
              <w:rPr>
                <w:rFonts w:ascii="Times New Roman" w:hAnsi="Times New Roman" w:cs="Times New Roman"/>
                <w:b/>
                <w:sz w:val="24"/>
                <w:szCs w:val="24"/>
              </w:rPr>
              <w:t>p</w:t>
            </w:r>
          </w:p>
        </w:tc>
      </w:tr>
      <w:tr w:rsidR="00483B1A" w:rsidRPr="00566665" w:rsidTr="00636FDD">
        <w:trPr>
          <w:trHeight w:val="385"/>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P6</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63,7 ± 9,1</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eastAsia="Times New Roman" w:hAnsi="Times New Roman" w:cs="Times New Roman"/>
                <w:color w:val="000000" w:themeColor="text1"/>
                <w:sz w:val="24"/>
                <w:szCs w:val="24"/>
              </w:rPr>
              <w:t>0,081</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sz w:val="24"/>
                <w:szCs w:val="24"/>
              </w:rPr>
              <w:t>68,4</w:t>
            </w:r>
            <w:r w:rsidRPr="00566665">
              <w:rPr>
                <w:rFonts w:ascii="Times New Roman" w:hAnsi="Times New Roman" w:cs="Times New Roman"/>
                <w:b/>
                <w:sz w:val="24"/>
                <w:szCs w:val="24"/>
              </w:rPr>
              <w:t xml:space="preserve"> </w:t>
            </w:r>
            <w:r w:rsidRPr="00566665">
              <w:rPr>
                <w:rFonts w:ascii="Times New Roman" w:hAnsi="Times New Roman" w:cs="Times New Roman"/>
                <w:sz w:val="24"/>
                <w:szCs w:val="24"/>
              </w:rPr>
              <w:t>± 10,9</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eastAsia="Times New Roman" w:hAnsi="Times New Roman" w:cs="Times New Roman"/>
                <w:color w:val="000000" w:themeColor="text1"/>
                <w:sz w:val="24"/>
                <w:szCs w:val="24"/>
              </w:rPr>
              <w:t>0,823</w:t>
            </w:r>
          </w:p>
        </w:tc>
      </w:tr>
      <w:tr w:rsidR="00483B1A" w:rsidRPr="00566665" w:rsidTr="005600CB">
        <w:trPr>
          <w:trHeight w:val="299"/>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P7</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64,7 ±9,7</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eastAsia="Times New Roman" w:hAnsi="Times New Roman" w:cs="Times New Roman"/>
                <w:sz w:val="24"/>
                <w:szCs w:val="24"/>
              </w:rPr>
              <w:t>0,003*</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sz w:val="24"/>
                <w:szCs w:val="24"/>
              </w:rPr>
              <w:t>64,3</w:t>
            </w:r>
            <w:r w:rsidRPr="00566665">
              <w:rPr>
                <w:rFonts w:ascii="Times New Roman" w:hAnsi="Times New Roman" w:cs="Times New Roman"/>
                <w:b/>
                <w:sz w:val="24"/>
                <w:szCs w:val="24"/>
              </w:rPr>
              <w:t xml:space="preserve"> </w:t>
            </w:r>
            <w:r w:rsidRPr="00566665">
              <w:rPr>
                <w:rFonts w:ascii="Times New Roman" w:hAnsi="Times New Roman" w:cs="Times New Roman"/>
                <w:sz w:val="24"/>
                <w:szCs w:val="24"/>
              </w:rPr>
              <w:t>± 11,1</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eastAsia="Times New Roman" w:hAnsi="Times New Roman" w:cs="Times New Roman"/>
                <w:sz w:val="24"/>
                <w:szCs w:val="24"/>
              </w:rPr>
              <w:t>&lt;0,001*</w:t>
            </w:r>
          </w:p>
        </w:tc>
      </w:tr>
      <w:tr w:rsidR="00483B1A" w:rsidRPr="00566665" w:rsidTr="00636FDD">
        <w:trPr>
          <w:trHeight w:val="433"/>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A3</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1,58 ±0,05</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1,68 ± 0,07</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r>
      <w:tr w:rsidR="00483B1A" w:rsidRPr="00566665" w:rsidTr="005600CB">
        <w:trPr>
          <w:trHeight w:val="426"/>
        </w:trPr>
        <w:tc>
          <w:tcPr>
            <w:tcW w:w="1778"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b/>
                <w:sz w:val="24"/>
                <w:szCs w:val="24"/>
              </w:rPr>
            </w:pPr>
            <w:r w:rsidRPr="00566665">
              <w:rPr>
                <w:rFonts w:ascii="Times New Roman" w:hAnsi="Times New Roman" w:cs="Times New Roman"/>
                <w:b/>
                <w:sz w:val="24"/>
                <w:szCs w:val="24"/>
              </w:rPr>
              <w:t>A4</w:t>
            </w:r>
          </w:p>
        </w:tc>
        <w:tc>
          <w:tcPr>
            <w:tcW w:w="183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1,58 ±0,05</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c>
          <w:tcPr>
            <w:tcW w:w="1857"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hAnsi="Times New Roman" w:cs="Times New Roman"/>
                <w:sz w:val="24"/>
                <w:szCs w:val="24"/>
              </w:rPr>
            </w:pPr>
            <w:r w:rsidRPr="00566665">
              <w:rPr>
                <w:rFonts w:ascii="Times New Roman" w:hAnsi="Times New Roman" w:cs="Times New Roman"/>
                <w:sz w:val="24"/>
                <w:szCs w:val="24"/>
              </w:rPr>
              <w:t>1,68 ± 0,07</w:t>
            </w:r>
          </w:p>
        </w:tc>
        <w:tc>
          <w:tcPr>
            <w:tcW w:w="1800" w:type="dxa"/>
            <w:shd w:val="clear" w:color="auto" w:fill="FFFFFF" w:themeFill="background1"/>
            <w:vAlign w:val="center"/>
          </w:tcPr>
          <w:p w:rsidR="00483B1A" w:rsidRPr="00566665" w:rsidRDefault="00483B1A" w:rsidP="0095539F">
            <w:pPr>
              <w:autoSpaceDE w:val="0"/>
              <w:autoSpaceDN w:val="0"/>
              <w:adjustRightInd w:val="0"/>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r>
      <w:tr w:rsidR="00483B1A" w:rsidRPr="00566665" w:rsidTr="00636FDD">
        <w:trPr>
          <w:trHeight w:val="404"/>
        </w:trPr>
        <w:tc>
          <w:tcPr>
            <w:tcW w:w="1778" w:type="dxa"/>
            <w:shd w:val="clear" w:color="auto" w:fill="FFFFFF" w:themeFill="background1"/>
          </w:tcPr>
          <w:p w:rsidR="00483B1A" w:rsidRPr="00566665" w:rsidRDefault="00483B1A" w:rsidP="0095539F">
            <w:pPr>
              <w:jc w:val="center"/>
              <w:rPr>
                <w:rFonts w:ascii="Times New Roman" w:hAnsi="Times New Roman" w:cs="Times New Roman"/>
                <w:b/>
                <w:sz w:val="24"/>
                <w:szCs w:val="24"/>
              </w:rPr>
            </w:pPr>
            <w:r w:rsidRPr="00566665">
              <w:rPr>
                <w:rFonts w:ascii="Times New Roman" w:hAnsi="Times New Roman" w:cs="Times New Roman"/>
                <w:b/>
                <w:sz w:val="24"/>
                <w:szCs w:val="24"/>
              </w:rPr>
              <w:t>A6</w:t>
            </w:r>
          </w:p>
        </w:tc>
        <w:tc>
          <w:tcPr>
            <w:tcW w:w="1837" w:type="dxa"/>
            <w:shd w:val="clear" w:color="auto" w:fill="FFFFFF" w:themeFill="background1"/>
            <w:vAlign w:val="center"/>
          </w:tcPr>
          <w:p w:rsidR="00483B1A" w:rsidRPr="00566665" w:rsidRDefault="00483B1A" w:rsidP="0095539F">
            <w:pPr>
              <w:jc w:val="center"/>
              <w:rPr>
                <w:rFonts w:ascii="Times New Roman" w:hAnsi="Times New Roman" w:cs="Times New Roman"/>
                <w:sz w:val="24"/>
                <w:szCs w:val="24"/>
              </w:rPr>
            </w:pPr>
            <w:r w:rsidRPr="00566665">
              <w:rPr>
                <w:rFonts w:ascii="Times New Roman" w:hAnsi="Times New Roman" w:cs="Times New Roman"/>
                <w:sz w:val="24"/>
                <w:szCs w:val="24"/>
              </w:rPr>
              <w:t>1,65 ± 0,05</w:t>
            </w:r>
          </w:p>
        </w:tc>
        <w:tc>
          <w:tcPr>
            <w:tcW w:w="1800" w:type="dxa"/>
            <w:shd w:val="clear" w:color="auto" w:fill="FFFFFF" w:themeFill="background1"/>
            <w:vAlign w:val="center"/>
          </w:tcPr>
          <w:p w:rsidR="00483B1A" w:rsidRPr="00566665" w:rsidRDefault="00483B1A" w:rsidP="0095539F">
            <w:pPr>
              <w:jc w:val="center"/>
              <w:rPr>
                <w:rFonts w:ascii="Times New Roman" w:hAnsi="Times New Roman" w:cs="Times New Roman"/>
                <w:sz w:val="24"/>
                <w:szCs w:val="24"/>
              </w:rPr>
            </w:pPr>
            <w:r w:rsidRPr="00566665">
              <w:rPr>
                <w:rFonts w:ascii="Times New Roman" w:eastAsia="Times New Roman" w:hAnsi="Times New Roman" w:cs="Times New Roman"/>
                <w:sz w:val="24"/>
                <w:szCs w:val="24"/>
              </w:rPr>
              <w:t>&lt;0,001*</w:t>
            </w:r>
          </w:p>
        </w:tc>
        <w:tc>
          <w:tcPr>
            <w:tcW w:w="1857" w:type="dxa"/>
            <w:shd w:val="clear" w:color="auto" w:fill="FFFFFF" w:themeFill="background1"/>
            <w:vAlign w:val="center"/>
          </w:tcPr>
          <w:p w:rsidR="00483B1A" w:rsidRPr="00566665" w:rsidRDefault="00483B1A" w:rsidP="0095539F">
            <w:pPr>
              <w:jc w:val="center"/>
              <w:rPr>
                <w:rFonts w:ascii="Times New Roman" w:hAnsi="Times New Roman" w:cs="Times New Roman"/>
                <w:sz w:val="24"/>
                <w:szCs w:val="24"/>
              </w:rPr>
            </w:pPr>
            <w:r w:rsidRPr="00566665">
              <w:rPr>
                <w:rFonts w:ascii="Times New Roman" w:hAnsi="Times New Roman" w:cs="Times New Roman"/>
                <w:sz w:val="24"/>
                <w:szCs w:val="24"/>
              </w:rPr>
              <w:t>1,76 ± 0,06</w:t>
            </w:r>
          </w:p>
        </w:tc>
        <w:tc>
          <w:tcPr>
            <w:tcW w:w="1800" w:type="dxa"/>
            <w:shd w:val="clear" w:color="auto" w:fill="FFFFFF" w:themeFill="background1"/>
            <w:vAlign w:val="center"/>
          </w:tcPr>
          <w:p w:rsidR="00483B1A" w:rsidRPr="00566665" w:rsidRDefault="00483B1A" w:rsidP="0095539F">
            <w:pPr>
              <w:jc w:val="center"/>
              <w:rPr>
                <w:rFonts w:ascii="Times New Roman" w:hAnsi="Times New Roman" w:cs="Times New Roman"/>
                <w:sz w:val="24"/>
                <w:szCs w:val="24"/>
              </w:rPr>
            </w:pPr>
            <w:r w:rsidRPr="00566665">
              <w:rPr>
                <w:rFonts w:ascii="Times New Roman" w:eastAsia="Times New Roman" w:hAnsi="Times New Roman" w:cs="Times New Roman"/>
                <w:sz w:val="24"/>
                <w:szCs w:val="24"/>
              </w:rPr>
              <w:t>&lt;0,001*</w:t>
            </w:r>
          </w:p>
        </w:tc>
      </w:tr>
      <w:tr w:rsidR="00483B1A" w:rsidRPr="00566665" w:rsidTr="005600CB">
        <w:trPr>
          <w:trHeight w:val="410"/>
        </w:trPr>
        <w:tc>
          <w:tcPr>
            <w:tcW w:w="1778" w:type="dxa"/>
            <w:shd w:val="clear" w:color="auto" w:fill="FFFFFF" w:themeFill="background1"/>
          </w:tcPr>
          <w:p w:rsidR="00483B1A" w:rsidRPr="00566665" w:rsidRDefault="00483B1A" w:rsidP="0095539F">
            <w:pPr>
              <w:jc w:val="center"/>
              <w:rPr>
                <w:rFonts w:ascii="Times New Roman" w:hAnsi="Times New Roman" w:cs="Times New Roman"/>
                <w:b/>
                <w:sz w:val="24"/>
                <w:szCs w:val="24"/>
              </w:rPr>
            </w:pPr>
            <w:r w:rsidRPr="00566665">
              <w:rPr>
                <w:rFonts w:ascii="Times New Roman" w:hAnsi="Times New Roman" w:cs="Times New Roman"/>
                <w:b/>
                <w:sz w:val="24"/>
                <w:szCs w:val="24"/>
              </w:rPr>
              <w:t>A7 (AJ fita)</w:t>
            </w:r>
          </w:p>
        </w:tc>
        <w:tc>
          <w:tcPr>
            <w:tcW w:w="1837" w:type="dxa"/>
            <w:shd w:val="clear" w:color="auto" w:fill="FFFFFF" w:themeFill="background1"/>
            <w:vAlign w:val="center"/>
          </w:tcPr>
          <w:p w:rsidR="00483B1A" w:rsidRPr="00566665" w:rsidRDefault="00483B1A" w:rsidP="0095539F">
            <w:pPr>
              <w:jc w:val="center"/>
              <w:rPr>
                <w:rFonts w:ascii="Times New Roman" w:hAnsi="Times New Roman" w:cs="Times New Roman"/>
                <w:sz w:val="24"/>
                <w:szCs w:val="24"/>
              </w:rPr>
            </w:pPr>
            <w:r w:rsidRPr="00566665">
              <w:rPr>
                <w:rFonts w:ascii="Times New Roman" w:hAnsi="Times New Roman" w:cs="Times New Roman"/>
                <w:sz w:val="24"/>
                <w:szCs w:val="24"/>
              </w:rPr>
              <w:t>1,63 ±0,06</w:t>
            </w:r>
          </w:p>
        </w:tc>
        <w:tc>
          <w:tcPr>
            <w:tcW w:w="1800" w:type="dxa"/>
            <w:shd w:val="clear" w:color="auto" w:fill="FFFFFF" w:themeFill="background1"/>
            <w:vAlign w:val="center"/>
          </w:tcPr>
          <w:p w:rsidR="00483B1A" w:rsidRPr="00566665" w:rsidRDefault="00483B1A" w:rsidP="0095539F">
            <w:pPr>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c>
          <w:tcPr>
            <w:tcW w:w="1857" w:type="dxa"/>
            <w:shd w:val="clear" w:color="auto" w:fill="FFFFFF" w:themeFill="background1"/>
            <w:vAlign w:val="center"/>
          </w:tcPr>
          <w:p w:rsidR="00483B1A" w:rsidRPr="00566665" w:rsidRDefault="00483B1A" w:rsidP="0095539F">
            <w:pPr>
              <w:jc w:val="center"/>
              <w:rPr>
                <w:rFonts w:ascii="Times New Roman" w:hAnsi="Times New Roman" w:cs="Times New Roman"/>
                <w:sz w:val="24"/>
                <w:szCs w:val="24"/>
              </w:rPr>
            </w:pPr>
            <w:r w:rsidRPr="00566665">
              <w:rPr>
                <w:rFonts w:ascii="Times New Roman" w:hAnsi="Times New Roman" w:cs="Times New Roman"/>
                <w:sz w:val="24"/>
                <w:szCs w:val="24"/>
              </w:rPr>
              <w:t>1,73 ± 0,08</w:t>
            </w:r>
          </w:p>
        </w:tc>
        <w:tc>
          <w:tcPr>
            <w:tcW w:w="1800" w:type="dxa"/>
            <w:shd w:val="clear" w:color="auto" w:fill="FFFFFF" w:themeFill="background1"/>
            <w:vAlign w:val="center"/>
          </w:tcPr>
          <w:p w:rsidR="00483B1A" w:rsidRPr="00566665" w:rsidRDefault="00483B1A" w:rsidP="0095539F">
            <w:pPr>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0,022*</w:t>
            </w:r>
          </w:p>
        </w:tc>
      </w:tr>
      <w:tr w:rsidR="00483B1A" w:rsidRPr="00566665" w:rsidTr="00636FDD">
        <w:trPr>
          <w:trHeight w:val="401"/>
        </w:trPr>
        <w:tc>
          <w:tcPr>
            <w:tcW w:w="1778" w:type="dxa"/>
            <w:shd w:val="clear" w:color="auto" w:fill="FFFFFF" w:themeFill="background1"/>
          </w:tcPr>
          <w:p w:rsidR="00483B1A" w:rsidRPr="00566665" w:rsidRDefault="00483B1A" w:rsidP="0095539F">
            <w:pPr>
              <w:jc w:val="center"/>
              <w:rPr>
                <w:rFonts w:ascii="Times New Roman" w:hAnsi="Times New Roman" w:cs="Times New Roman"/>
                <w:b/>
                <w:sz w:val="24"/>
                <w:szCs w:val="24"/>
              </w:rPr>
            </w:pPr>
            <w:r w:rsidRPr="00566665">
              <w:rPr>
                <w:rFonts w:ascii="Times New Roman" w:hAnsi="Times New Roman" w:cs="Times New Roman"/>
                <w:b/>
                <w:sz w:val="24"/>
                <w:szCs w:val="24"/>
              </w:rPr>
              <w:t xml:space="preserve">A7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837" w:type="dxa"/>
            <w:shd w:val="clear" w:color="auto" w:fill="FFFFFF" w:themeFill="background1"/>
            <w:vAlign w:val="center"/>
          </w:tcPr>
          <w:p w:rsidR="00483B1A" w:rsidRPr="00566665" w:rsidRDefault="00483B1A" w:rsidP="0095539F">
            <w:pPr>
              <w:jc w:val="center"/>
              <w:rPr>
                <w:rFonts w:ascii="Times New Roman" w:hAnsi="Times New Roman" w:cs="Times New Roman"/>
                <w:sz w:val="24"/>
                <w:szCs w:val="24"/>
              </w:rPr>
            </w:pPr>
            <w:r w:rsidRPr="00566665">
              <w:rPr>
                <w:rFonts w:ascii="Times New Roman" w:hAnsi="Times New Roman" w:cs="Times New Roman"/>
                <w:sz w:val="24"/>
                <w:szCs w:val="24"/>
              </w:rPr>
              <w:t>1,65 ±0,06</w:t>
            </w:r>
          </w:p>
        </w:tc>
        <w:tc>
          <w:tcPr>
            <w:tcW w:w="1800" w:type="dxa"/>
            <w:shd w:val="clear" w:color="auto" w:fill="FFFFFF" w:themeFill="background1"/>
            <w:vAlign w:val="center"/>
          </w:tcPr>
          <w:p w:rsidR="00483B1A" w:rsidRPr="00566665" w:rsidRDefault="00483B1A" w:rsidP="0095539F">
            <w:pPr>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c>
          <w:tcPr>
            <w:tcW w:w="1857" w:type="dxa"/>
            <w:shd w:val="clear" w:color="auto" w:fill="FFFFFF" w:themeFill="background1"/>
            <w:vAlign w:val="center"/>
          </w:tcPr>
          <w:p w:rsidR="00483B1A" w:rsidRPr="00566665" w:rsidRDefault="00483B1A" w:rsidP="0095539F">
            <w:pPr>
              <w:jc w:val="center"/>
              <w:rPr>
                <w:rFonts w:ascii="Times New Roman" w:hAnsi="Times New Roman" w:cs="Times New Roman"/>
                <w:sz w:val="24"/>
                <w:szCs w:val="24"/>
              </w:rPr>
            </w:pPr>
            <w:r w:rsidRPr="00566665">
              <w:rPr>
                <w:rFonts w:ascii="Times New Roman" w:hAnsi="Times New Roman" w:cs="Times New Roman"/>
                <w:sz w:val="24"/>
                <w:szCs w:val="24"/>
              </w:rPr>
              <w:t>1,75 ± 0,07</w:t>
            </w:r>
          </w:p>
        </w:tc>
        <w:tc>
          <w:tcPr>
            <w:tcW w:w="1800" w:type="dxa"/>
            <w:shd w:val="clear" w:color="auto" w:fill="FFFFFF" w:themeFill="background1"/>
            <w:vAlign w:val="center"/>
          </w:tcPr>
          <w:p w:rsidR="00483B1A" w:rsidRPr="00566665" w:rsidRDefault="00483B1A" w:rsidP="0095539F">
            <w:pPr>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r>
      <w:tr w:rsidR="00483B1A" w:rsidRPr="00566665" w:rsidTr="005600CB">
        <w:trPr>
          <w:trHeight w:val="408"/>
        </w:trPr>
        <w:tc>
          <w:tcPr>
            <w:tcW w:w="1778" w:type="dxa"/>
            <w:shd w:val="clear" w:color="auto" w:fill="FFFFFF" w:themeFill="background1"/>
          </w:tcPr>
          <w:p w:rsidR="00483B1A" w:rsidRPr="00566665" w:rsidRDefault="00483B1A" w:rsidP="0095539F">
            <w:pPr>
              <w:jc w:val="center"/>
              <w:rPr>
                <w:rFonts w:ascii="Times New Roman" w:hAnsi="Times New Roman" w:cs="Times New Roman"/>
                <w:b/>
                <w:sz w:val="24"/>
                <w:szCs w:val="24"/>
              </w:rPr>
            </w:pPr>
            <w:r w:rsidRPr="00566665">
              <w:rPr>
                <w:rFonts w:ascii="Times New Roman" w:hAnsi="Times New Roman" w:cs="Times New Roman"/>
                <w:b/>
                <w:sz w:val="24"/>
                <w:szCs w:val="24"/>
              </w:rPr>
              <w:t>A8 (AJ fita)</w:t>
            </w:r>
          </w:p>
        </w:tc>
        <w:tc>
          <w:tcPr>
            <w:tcW w:w="1837" w:type="dxa"/>
            <w:shd w:val="clear" w:color="auto" w:fill="FFFFFF" w:themeFill="background1"/>
            <w:vAlign w:val="center"/>
          </w:tcPr>
          <w:p w:rsidR="00483B1A" w:rsidRPr="00566665" w:rsidRDefault="00483B1A" w:rsidP="0095539F">
            <w:pPr>
              <w:jc w:val="center"/>
              <w:rPr>
                <w:rFonts w:ascii="Times New Roman" w:hAnsi="Times New Roman" w:cs="Times New Roman"/>
                <w:sz w:val="24"/>
                <w:szCs w:val="24"/>
              </w:rPr>
            </w:pPr>
            <w:r w:rsidRPr="00566665">
              <w:rPr>
                <w:rFonts w:ascii="Times New Roman" w:hAnsi="Times New Roman" w:cs="Times New Roman"/>
                <w:sz w:val="24"/>
                <w:szCs w:val="24"/>
              </w:rPr>
              <w:t>1,58 ±0,05</w:t>
            </w:r>
          </w:p>
        </w:tc>
        <w:tc>
          <w:tcPr>
            <w:tcW w:w="1800" w:type="dxa"/>
            <w:shd w:val="clear" w:color="auto" w:fill="FFFFFF" w:themeFill="background1"/>
            <w:vAlign w:val="center"/>
          </w:tcPr>
          <w:p w:rsidR="00483B1A" w:rsidRPr="00566665" w:rsidRDefault="00483B1A" w:rsidP="0095539F">
            <w:pPr>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0,019*</w:t>
            </w:r>
          </w:p>
        </w:tc>
        <w:tc>
          <w:tcPr>
            <w:tcW w:w="1857" w:type="dxa"/>
            <w:shd w:val="clear" w:color="auto" w:fill="FFFFFF" w:themeFill="background1"/>
            <w:vAlign w:val="center"/>
          </w:tcPr>
          <w:p w:rsidR="00483B1A" w:rsidRPr="00566665" w:rsidRDefault="00483B1A" w:rsidP="0095539F">
            <w:pPr>
              <w:jc w:val="center"/>
              <w:rPr>
                <w:rFonts w:ascii="Times New Roman" w:hAnsi="Times New Roman" w:cs="Times New Roman"/>
                <w:sz w:val="24"/>
                <w:szCs w:val="24"/>
              </w:rPr>
            </w:pPr>
            <w:r w:rsidRPr="00566665">
              <w:rPr>
                <w:rFonts w:ascii="Times New Roman" w:hAnsi="Times New Roman" w:cs="Times New Roman"/>
                <w:sz w:val="24"/>
                <w:szCs w:val="24"/>
              </w:rPr>
              <w:t>1,68 ± 0,07</w:t>
            </w:r>
          </w:p>
        </w:tc>
        <w:tc>
          <w:tcPr>
            <w:tcW w:w="1800" w:type="dxa"/>
            <w:shd w:val="clear" w:color="auto" w:fill="FFFFFF" w:themeFill="background1"/>
            <w:vAlign w:val="center"/>
          </w:tcPr>
          <w:p w:rsidR="00483B1A" w:rsidRPr="00566665" w:rsidRDefault="00483B1A" w:rsidP="0095539F">
            <w:pPr>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&lt;0,001*</w:t>
            </w:r>
          </w:p>
        </w:tc>
      </w:tr>
      <w:tr w:rsidR="00483B1A" w:rsidRPr="00566665" w:rsidTr="00636FDD">
        <w:trPr>
          <w:trHeight w:val="414"/>
        </w:trPr>
        <w:tc>
          <w:tcPr>
            <w:tcW w:w="1778" w:type="dxa"/>
            <w:shd w:val="clear" w:color="auto" w:fill="FFFFFF" w:themeFill="background1"/>
          </w:tcPr>
          <w:p w:rsidR="00483B1A" w:rsidRPr="00566665" w:rsidRDefault="00483B1A" w:rsidP="0095539F">
            <w:pPr>
              <w:jc w:val="center"/>
              <w:rPr>
                <w:rFonts w:ascii="Times New Roman" w:hAnsi="Times New Roman" w:cs="Times New Roman"/>
                <w:b/>
                <w:sz w:val="24"/>
                <w:szCs w:val="24"/>
              </w:rPr>
            </w:pPr>
            <w:r w:rsidRPr="00566665">
              <w:rPr>
                <w:rFonts w:ascii="Times New Roman" w:hAnsi="Times New Roman" w:cs="Times New Roman"/>
                <w:b/>
                <w:sz w:val="24"/>
                <w:szCs w:val="24"/>
              </w:rPr>
              <w:t xml:space="preserve">A8 (AJ </w:t>
            </w:r>
            <w:proofErr w:type="spellStart"/>
            <w:r w:rsidRPr="00566665">
              <w:rPr>
                <w:rFonts w:ascii="Times New Roman" w:hAnsi="Times New Roman" w:cs="Times New Roman"/>
                <w:b/>
                <w:sz w:val="24"/>
                <w:szCs w:val="24"/>
              </w:rPr>
              <w:t>estad</w:t>
            </w:r>
            <w:proofErr w:type="spellEnd"/>
            <w:r w:rsidRPr="00566665">
              <w:rPr>
                <w:rFonts w:ascii="Times New Roman" w:hAnsi="Times New Roman" w:cs="Times New Roman"/>
                <w:b/>
                <w:sz w:val="24"/>
                <w:szCs w:val="24"/>
              </w:rPr>
              <w:t>)</w:t>
            </w:r>
          </w:p>
        </w:tc>
        <w:tc>
          <w:tcPr>
            <w:tcW w:w="1837" w:type="dxa"/>
            <w:shd w:val="clear" w:color="auto" w:fill="FFFFFF" w:themeFill="background1"/>
            <w:vAlign w:val="center"/>
          </w:tcPr>
          <w:p w:rsidR="00483B1A" w:rsidRPr="00566665" w:rsidRDefault="00483B1A" w:rsidP="0095539F">
            <w:pPr>
              <w:jc w:val="center"/>
              <w:rPr>
                <w:rFonts w:ascii="Times New Roman" w:hAnsi="Times New Roman" w:cs="Times New Roman"/>
                <w:sz w:val="24"/>
                <w:szCs w:val="24"/>
              </w:rPr>
            </w:pPr>
            <w:r w:rsidRPr="00566665">
              <w:rPr>
                <w:rFonts w:ascii="Times New Roman" w:hAnsi="Times New Roman" w:cs="Times New Roman"/>
                <w:sz w:val="24"/>
                <w:szCs w:val="24"/>
              </w:rPr>
              <w:t>1,60 ±0,05</w:t>
            </w:r>
          </w:p>
        </w:tc>
        <w:tc>
          <w:tcPr>
            <w:tcW w:w="1800" w:type="dxa"/>
            <w:shd w:val="clear" w:color="auto" w:fill="FFFFFF" w:themeFill="background1"/>
            <w:vAlign w:val="center"/>
          </w:tcPr>
          <w:p w:rsidR="00483B1A" w:rsidRPr="00566665" w:rsidRDefault="00483B1A" w:rsidP="0095539F">
            <w:pPr>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0,423</w:t>
            </w:r>
          </w:p>
        </w:tc>
        <w:tc>
          <w:tcPr>
            <w:tcW w:w="1857" w:type="dxa"/>
            <w:shd w:val="clear" w:color="auto" w:fill="FFFFFF" w:themeFill="background1"/>
            <w:vAlign w:val="center"/>
          </w:tcPr>
          <w:p w:rsidR="00483B1A" w:rsidRPr="00566665" w:rsidRDefault="00483B1A" w:rsidP="0095539F">
            <w:pPr>
              <w:jc w:val="center"/>
              <w:rPr>
                <w:rFonts w:ascii="Times New Roman" w:hAnsi="Times New Roman" w:cs="Times New Roman"/>
                <w:sz w:val="24"/>
                <w:szCs w:val="24"/>
              </w:rPr>
            </w:pPr>
            <w:r w:rsidRPr="00566665">
              <w:rPr>
                <w:rFonts w:ascii="Times New Roman" w:hAnsi="Times New Roman" w:cs="Times New Roman"/>
                <w:sz w:val="24"/>
                <w:szCs w:val="24"/>
              </w:rPr>
              <w:t>1,70 ± 0,06</w:t>
            </w:r>
          </w:p>
        </w:tc>
        <w:tc>
          <w:tcPr>
            <w:tcW w:w="1800" w:type="dxa"/>
            <w:shd w:val="clear" w:color="auto" w:fill="FFFFFF" w:themeFill="background1"/>
            <w:vAlign w:val="center"/>
          </w:tcPr>
          <w:p w:rsidR="00483B1A" w:rsidRPr="00566665" w:rsidRDefault="00483B1A" w:rsidP="0095539F">
            <w:pPr>
              <w:jc w:val="center"/>
              <w:rPr>
                <w:rFonts w:ascii="Times New Roman" w:eastAsia="Times New Roman" w:hAnsi="Times New Roman" w:cs="Times New Roman"/>
                <w:sz w:val="24"/>
                <w:szCs w:val="24"/>
              </w:rPr>
            </w:pPr>
            <w:r w:rsidRPr="00566665">
              <w:rPr>
                <w:rFonts w:ascii="Times New Roman" w:eastAsia="Times New Roman" w:hAnsi="Times New Roman" w:cs="Times New Roman"/>
                <w:sz w:val="24"/>
                <w:szCs w:val="24"/>
              </w:rPr>
              <w:t>0,106</w:t>
            </w:r>
          </w:p>
        </w:tc>
      </w:tr>
    </w:tbl>
    <w:p w:rsidR="00483B1A" w:rsidRPr="00566665" w:rsidRDefault="00743180" w:rsidP="0095539F">
      <w:pPr>
        <w:spacing w:line="240" w:lineRule="auto"/>
        <w:rPr>
          <w:rFonts w:ascii="Times New Roman" w:hAnsi="Times New Roman" w:cs="Times New Roman"/>
          <w:sz w:val="24"/>
          <w:szCs w:val="24"/>
        </w:rPr>
      </w:pPr>
      <w:r w:rsidRPr="00566665">
        <w:rPr>
          <w:rFonts w:ascii="Times New Roman" w:hAnsi="Times New Roman" w:cs="Times New Roman"/>
          <w:b/>
          <w:noProof/>
          <w:sz w:val="24"/>
          <w:szCs w:val="24"/>
          <w:lang w:eastAsia="pt-BR"/>
        </w:rPr>
        <mc:AlternateContent>
          <mc:Choice Requires="wps">
            <w:drawing>
              <wp:anchor distT="0" distB="0" distL="114300" distR="114300" simplePos="0" relativeHeight="251706368" behindDoc="0" locked="0" layoutInCell="1" allowOverlap="1" wp14:anchorId="3C91AB73" wp14:editId="3B6B391D">
                <wp:simplePos x="0" y="0"/>
                <wp:positionH relativeFrom="column">
                  <wp:posOffset>-127636</wp:posOffset>
                </wp:positionH>
                <wp:positionV relativeFrom="paragraph">
                  <wp:posOffset>35560</wp:posOffset>
                </wp:positionV>
                <wp:extent cx="5972175" cy="1590040"/>
                <wp:effectExtent l="0" t="0" r="9525" b="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590040"/>
                        </a:xfrm>
                        <a:prstGeom prst="rect">
                          <a:avLst/>
                        </a:prstGeom>
                        <a:solidFill>
                          <a:srgbClr val="FFFFFF"/>
                        </a:solidFill>
                        <a:ln w="9525">
                          <a:noFill/>
                          <a:miter lim="800000"/>
                          <a:headEnd/>
                          <a:tailEnd/>
                        </a:ln>
                      </wps:spPr>
                      <wps:txbx>
                        <w:txbxContent>
                          <w:p w:rsidR="007C038C" w:rsidRPr="00636FDD" w:rsidRDefault="007C038C" w:rsidP="00483B1A">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vertAlign w:val="superscript"/>
                              </w:rPr>
                              <w:t>+</w:t>
                            </w:r>
                            <w:r w:rsidRPr="00636FDD">
                              <w:rPr>
                                <w:rFonts w:ascii="Times New Roman" w:hAnsi="Times New Roman" w:cs="Times New Roman"/>
                                <w:sz w:val="24"/>
                                <w:szCs w:val="24"/>
                              </w:rPr>
                              <w:t>Teste t pareado * p&lt;0,05</w:t>
                            </w:r>
                          </w:p>
                          <w:p w:rsidR="007C038C" w:rsidRPr="00636FDD" w:rsidRDefault="007C038C" w:rsidP="00483B1A">
                            <w:pPr>
                              <w:spacing w:after="0"/>
                              <w:jc w:val="both"/>
                              <w:rPr>
                                <w:rFonts w:ascii="Times New Roman" w:hAnsi="Times New Roman" w:cs="Times New Roman"/>
                                <w:sz w:val="24"/>
                                <w:szCs w:val="24"/>
                              </w:rPr>
                            </w:pPr>
                            <w:r w:rsidRPr="00636FDD">
                              <w:rPr>
                                <w:rFonts w:ascii="Times New Roman" w:hAnsi="Times New Roman" w:cs="Times New Roman"/>
                                <w:sz w:val="24"/>
                                <w:szCs w:val="24"/>
                              </w:rPr>
                              <w:t xml:space="preserve">M: média, DP: desvio-padrão, AJ fita: altura do joelho aferida com fita métrica, AJ </w:t>
                            </w:r>
                            <w:proofErr w:type="spellStart"/>
                            <w:r w:rsidRPr="00636FDD">
                              <w:rPr>
                                <w:rFonts w:ascii="Times New Roman" w:hAnsi="Times New Roman" w:cs="Times New Roman"/>
                                <w:sz w:val="24"/>
                                <w:szCs w:val="24"/>
                              </w:rPr>
                              <w:t>estad</w:t>
                            </w:r>
                            <w:proofErr w:type="spellEnd"/>
                            <w:r w:rsidRPr="00636FDD">
                              <w:rPr>
                                <w:rFonts w:ascii="Times New Roman" w:hAnsi="Times New Roman" w:cs="Times New Roman"/>
                                <w:sz w:val="24"/>
                                <w:szCs w:val="24"/>
                              </w:rPr>
                              <w:t xml:space="preserve">: altura do joelho aferida com </w:t>
                            </w:r>
                            <w:proofErr w:type="spellStart"/>
                            <w:r w:rsidRPr="00636FDD">
                              <w:rPr>
                                <w:rFonts w:ascii="Times New Roman" w:hAnsi="Times New Roman" w:cs="Times New Roman"/>
                                <w:sz w:val="24"/>
                                <w:szCs w:val="24"/>
                              </w:rPr>
                              <w:t>estadiômetro</w:t>
                            </w:r>
                            <w:proofErr w:type="spellEnd"/>
                            <w:r w:rsidRPr="00636FDD">
                              <w:rPr>
                                <w:rFonts w:ascii="Times New Roman" w:hAnsi="Times New Roman" w:cs="Times New Roman"/>
                                <w:sz w:val="24"/>
                                <w:szCs w:val="24"/>
                              </w:rPr>
                              <w:t xml:space="preserve"> infantil, P1: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w:t>
                            </w:r>
                            <w:proofErr w:type="gramStart"/>
                            <w:r w:rsidRPr="00636FDD">
                              <w:rPr>
                                <w:rFonts w:ascii="Times New Roman" w:hAnsi="Times New Roman" w:cs="Times New Roman"/>
                                <w:sz w:val="24"/>
                                <w:szCs w:val="24"/>
                              </w:rPr>
                              <w:t>et</w:t>
                            </w:r>
                            <w:proofErr w:type="gramEnd"/>
                            <w:r w:rsidRPr="00636FDD">
                              <w:rPr>
                                <w:rFonts w:ascii="Times New Roman" w:hAnsi="Times New Roman" w:cs="Times New Roman"/>
                                <w:sz w:val="24"/>
                                <w:szCs w:val="24"/>
                              </w:rPr>
                              <w:t xml:space="preserve">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(1985), P3: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(1994)</w:t>
                            </w:r>
                            <w:r w:rsidR="00260F28">
                              <w:rPr>
                                <w:rFonts w:ascii="Times New Roman" w:hAnsi="Times New Roman" w:cs="Times New Roman"/>
                                <w:sz w:val="24"/>
                                <w:szCs w:val="24"/>
                                <w:vertAlign w:val="superscript"/>
                              </w:rPr>
                              <w:t xml:space="preserve"> </w:t>
                            </w:r>
                            <w:r w:rsidRPr="00636FDD">
                              <w:rPr>
                                <w:rFonts w:ascii="Times New Roman" w:hAnsi="Times New Roman" w:cs="Times New Roman"/>
                                <w:sz w:val="24"/>
                                <w:szCs w:val="24"/>
                              </w:rPr>
                              <w:t xml:space="preserve">A1: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(1985), A2: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(1994), A6: Elia (2003), A7: </w:t>
                            </w:r>
                            <w:proofErr w:type="spellStart"/>
                            <w:r w:rsidRPr="00636FDD">
                              <w:rPr>
                                <w:rFonts w:ascii="Times New Roman" w:hAnsi="Times New Roman" w:cs="Times New Roman"/>
                                <w:sz w:val="24"/>
                                <w:szCs w:val="24"/>
                              </w:rPr>
                              <w:t>Cereda</w:t>
                            </w:r>
                            <w:proofErr w:type="spellEnd"/>
                            <w:r w:rsidRPr="00636FDD">
                              <w:rPr>
                                <w:rFonts w:ascii="Times New Roman" w:hAnsi="Times New Roman" w:cs="Times New Roman"/>
                                <w:sz w:val="24"/>
                                <w:szCs w:val="24"/>
                              </w:rPr>
                              <w:t xml:space="preserve">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(2010), P6:Rabito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(2008), P7: Martín &amp; </w:t>
                            </w:r>
                            <w:proofErr w:type="spellStart"/>
                            <w:r w:rsidRPr="00636FDD">
                              <w:rPr>
                                <w:rFonts w:ascii="Times New Roman" w:hAnsi="Times New Roman" w:cs="Times New Roman"/>
                                <w:sz w:val="24"/>
                                <w:szCs w:val="24"/>
                              </w:rPr>
                              <w:t>Hernadez</w:t>
                            </w:r>
                            <w:proofErr w:type="spellEnd"/>
                            <w:r w:rsidRPr="00636FDD">
                              <w:rPr>
                                <w:rFonts w:ascii="Times New Roman" w:hAnsi="Times New Roman" w:cs="Times New Roman"/>
                                <w:sz w:val="24"/>
                                <w:szCs w:val="24"/>
                              </w:rPr>
                              <w:t xml:space="preserve"> (2013), A3: </w:t>
                            </w:r>
                            <w:proofErr w:type="spellStart"/>
                            <w:r w:rsidRPr="00636FDD">
                              <w:rPr>
                                <w:rFonts w:ascii="Times New Roman" w:hAnsi="Times New Roman" w:cs="Times New Roman"/>
                                <w:sz w:val="24"/>
                                <w:szCs w:val="24"/>
                              </w:rPr>
                              <w:t>Rabito</w:t>
                            </w:r>
                            <w:proofErr w:type="spellEnd"/>
                            <w:r w:rsidRPr="00636FDD">
                              <w:rPr>
                                <w:rFonts w:ascii="Times New Roman" w:hAnsi="Times New Roman" w:cs="Times New Roman"/>
                                <w:sz w:val="24"/>
                                <w:szCs w:val="24"/>
                              </w:rPr>
                              <w:t xml:space="preserve">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(2006), A4:Rabito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(2006), A8: Silveira &amp; Silva (1994).</w:t>
                            </w:r>
                          </w:p>
                          <w:p w:rsidR="007C038C" w:rsidRPr="00636FDD" w:rsidRDefault="007C038C" w:rsidP="00483B1A">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rPr>
                              <w:t>Fonte: Os autores (2016)</w:t>
                            </w:r>
                          </w:p>
                          <w:p w:rsidR="007C038C" w:rsidRPr="00314B17" w:rsidRDefault="007C038C" w:rsidP="00483B1A">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05pt;margin-top:2.8pt;width:470.25pt;height:12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bKQIAACoEAAAOAAAAZHJzL2Uyb0RvYy54bWysU9tu2zAMfR+wfxD0vviCZGmMOEWXLsOA&#10;rhvQ7gNoWY6FyaInKbG7rx8lJ1nQvQ3TgyCK5BF5eLS+HTvNjtI6habk2SzlTBqBtTL7kn9/3r27&#10;4cx5MDVoNLLkL9Lx283bN+uhL2SOLepaWkYgxhVDX/LW+75IEida2YGbYS8NORu0HXgy7T6pLQyE&#10;3ukkT9P3yYC27i0K6Rzd3k9Ovon4TSOF/9o0TnqmS061+bjbuFdhTzZrKPYW+laJUxnwD1V0oAw9&#10;eoG6Bw/sYNVfUJ0SFh02fiawS7BplJCxB+omS19189RCL2MvRI7rLzS5/wcrHo/fLFM1zS7jzEBH&#10;M9qCGoHVkj3L0SPLA0lD7wqKfeop2o8fcKSE2LDrH1D8cMzgtgWzl3fW4tBKqKnILGQmV6kTjgsg&#10;1fAFa3oMDh4j0NjYLjBInDBCp2G9XAZEdTBBl4vVMs+WC84E+bLFKk3ncYQJFOf03jr/SWLHwqHk&#10;lhQQ4eH44HwoB4pzSHjNoVb1TmkdDbuvttqyI5BadnHFDl6FacOGkq8W+SIiGwz5UUid8qRmrbqS&#10;36RhTfoKdHw0dQzxoPR0pkq0OfETKJnI8WM1xnnMz7RXWL8QYRYn8dJno0OL9hdnAwm35O7nAazk&#10;TH82RPoqmxMpzEdjvljmZNhrT3XtASMIquSes+m49fF3BDoM3tFwGhVpC1OcKjmVTIKMbJ4+T1D8&#10;tR2j/nzxzW8AAAD//wMAUEsDBBQABgAIAAAAIQAQu19U3gAAAAkBAAAPAAAAZHJzL2Rvd25yZXYu&#10;eG1sTI/NTsMwEITvSLyDtUhcUGs3alIasqkACcS1Pw+wid0kIl5Hsdukb485wXE0o5lvit1se3E1&#10;o+8cI6yWCoTh2umOG4TT8WPxDMIHYk29Y4NwMx525f1dQbl2E+/N9RAaEUvY54TQhjDkUvq6NZb8&#10;0g2Go3d2o6UQ5dhIPdIUy20vE6UyaanjuNDSYN5bU38fLhbh/DU9pdup+gynzX6dvVG3qdwN8fFh&#10;fn0BEcwc/sLwix/RoYxMlbuw9qJHWCRqFaMIaQYi+ttErUFUCEmaKZBlIf8/KH8AAAD//wMAUEsB&#10;Ai0AFAAGAAgAAAAhALaDOJL+AAAA4QEAABMAAAAAAAAAAAAAAAAAAAAAAFtDb250ZW50X1R5cGVz&#10;XS54bWxQSwECLQAUAAYACAAAACEAOP0h/9YAAACUAQAACwAAAAAAAAAAAAAAAAAvAQAAX3JlbHMv&#10;LnJlbHNQSwECLQAUAAYACAAAACEACGxI2ykCAAAqBAAADgAAAAAAAAAAAAAAAAAuAgAAZHJzL2Uy&#10;b0RvYy54bWxQSwECLQAUAAYACAAAACEAELtfVN4AAAAJAQAADwAAAAAAAAAAAAAAAACDBAAAZHJz&#10;L2Rvd25yZXYueG1sUEsFBgAAAAAEAAQA8wAAAI4FAAAAAA==&#10;" stroked="f">
                <v:textbox>
                  <w:txbxContent>
                    <w:p w:rsidR="007C038C" w:rsidRPr="00636FDD" w:rsidRDefault="007C038C" w:rsidP="00483B1A">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vertAlign w:val="superscript"/>
                        </w:rPr>
                        <w:t>+</w:t>
                      </w:r>
                      <w:r w:rsidRPr="00636FDD">
                        <w:rPr>
                          <w:rFonts w:ascii="Times New Roman" w:hAnsi="Times New Roman" w:cs="Times New Roman"/>
                          <w:sz w:val="24"/>
                          <w:szCs w:val="24"/>
                        </w:rPr>
                        <w:t>Teste t pareado * p&lt;0,05</w:t>
                      </w:r>
                    </w:p>
                    <w:p w:rsidR="007C038C" w:rsidRPr="00636FDD" w:rsidRDefault="007C038C" w:rsidP="00483B1A">
                      <w:pPr>
                        <w:spacing w:after="0"/>
                        <w:jc w:val="both"/>
                        <w:rPr>
                          <w:rFonts w:ascii="Times New Roman" w:hAnsi="Times New Roman" w:cs="Times New Roman"/>
                          <w:sz w:val="24"/>
                          <w:szCs w:val="24"/>
                        </w:rPr>
                      </w:pPr>
                      <w:r w:rsidRPr="00636FDD">
                        <w:rPr>
                          <w:rFonts w:ascii="Times New Roman" w:hAnsi="Times New Roman" w:cs="Times New Roman"/>
                          <w:sz w:val="24"/>
                          <w:szCs w:val="24"/>
                        </w:rPr>
                        <w:t xml:space="preserve">M: média, DP: desvio-padrão, AJ fita: altura do joelho aferida com fita métrica, AJ </w:t>
                      </w:r>
                      <w:proofErr w:type="spellStart"/>
                      <w:r w:rsidRPr="00636FDD">
                        <w:rPr>
                          <w:rFonts w:ascii="Times New Roman" w:hAnsi="Times New Roman" w:cs="Times New Roman"/>
                          <w:sz w:val="24"/>
                          <w:szCs w:val="24"/>
                        </w:rPr>
                        <w:t>estad</w:t>
                      </w:r>
                      <w:proofErr w:type="spellEnd"/>
                      <w:r w:rsidRPr="00636FDD">
                        <w:rPr>
                          <w:rFonts w:ascii="Times New Roman" w:hAnsi="Times New Roman" w:cs="Times New Roman"/>
                          <w:sz w:val="24"/>
                          <w:szCs w:val="24"/>
                        </w:rPr>
                        <w:t xml:space="preserve">: altura do joelho aferida com </w:t>
                      </w:r>
                      <w:proofErr w:type="spellStart"/>
                      <w:r w:rsidRPr="00636FDD">
                        <w:rPr>
                          <w:rFonts w:ascii="Times New Roman" w:hAnsi="Times New Roman" w:cs="Times New Roman"/>
                          <w:sz w:val="24"/>
                          <w:szCs w:val="24"/>
                        </w:rPr>
                        <w:t>estadiômetro</w:t>
                      </w:r>
                      <w:proofErr w:type="spellEnd"/>
                      <w:r w:rsidRPr="00636FDD">
                        <w:rPr>
                          <w:rFonts w:ascii="Times New Roman" w:hAnsi="Times New Roman" w:cs="Times New Roman"/>
                          <w:sz w:val="24"/>
                          <w:szCs w:val="24"/>
                        </w:rPr>
                        <w:t xml:space="preserve"> infantil, P1: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w:t>
                      </w:r>
                      <w:proofErr w:type="gramStart"/>
                      <w:r w:rsidRPr="00636FDD">
                        <w:rPr>
                          <w:rFonts w:ascii="Times New Roman" w:hAnsi="Times New Roman" w:cs="Times New Roman"/>
                          <w:sz w:val="24"/>
                          <w:szCs w:val="24"/>
                        </w:rPr>
                        <w:t>et</w:t>
                      </w:r>
                      <w:proofErr w:type="gramEnd"/>
                      <w:r w:rsidRPr="00636FDD">
                        <w:rPr>
                          <w:rFonts w:ascii="Times New Roman" w:hAnsi="Times New Roman" w:cs="Times New Roman"/>
                          <w:sz w:val="24"/>
                          <w:szCs w:val="24"/>
                        </w:rPr>
                        <w:t xml:space="preserve">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(1985), P3: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(1994)</w:t>
                      </w:r>
                      <w:r w:rsidR="00260F28">
                        <w:rPr>
                          <w:rFonts w:ascii="Times New Roman" w:hAnsi="Times New Roman" w:cs="Times New Roman"/>
                          <w:sz w:val="24"/>
                          <w:szCs w:val="24"/>
                          <w:vertAlign w:val="superscript"/>
                        </w:rPr>
                        <w:t xml:space="preserve"> </w:t>
                      </w:r>
                      <w:r w:rsidRPr="00636FDD">
                        <w:rPr>
                          <w:rFonts w:ascii="Times New Roman" w:hAnsi="Times New Roman" w:cs="Times New Roman"/>
                          <w:sz w:val="24"/>
                          <w:szCs w:val="24"/>
                        </w:rPr>
                        <w:t xml:space="preserve">A1: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(1985), A2: </w:t>
                      </w:r>
                      <w:proofErr w:type="spellStart"/>
                      <w:r w:rsidRPr="00636FDD">
                        <w:rPr>
                          <w:rFonts w:ascii="Times New Roman" w:hAnsi="Times New Roman" w:cs="Times New Roman"/>
                          <w:sz w:val="24"/>
                          <w:szCs w:val="24"/>
                        </w:rPr>
                        <w:t>Chumlea</w:t>
                      </w:r>
                      <w:proofErr w:type="spellEnd"/>
                      <w:r w:rsidRPr="00636FDD">
                        <w:rPr>
                          <w:rFonts w:ascii="Times New Roman" w:hAnsi="Times New Roman" w:cs="Times New Roman"/>
                          <w:sz w:val="24"/>
                          <w:szCs w:val="24"/>
                        </w:rPr>
                        <w:t xml:space="preserve">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(1994), A6: Elia (2003), A7: </w:t>
                      </w:r>
                      <w:proofErr w:type="spellStart"/>
                      <w:r w:rsidRPr="00636FDD">
                        <w:rPr>
                          <w:rFonts w:ascii="Times New Roman" w:hAnsi="Times New Roman" w:cs="Times New Roman"/>
                          <w:sz w:val="24"/>
                          <w:szCs w:val="24"/>
                        </w:rPr>
                        <w:t>Cereda</w:t>
                      </w:r>
                      <w:proofErr w:type="spellEnd"/>
                      <w:r w:rsidRPr="00636FDD">
                        <w:rPr>
                          <w:rFonts w:ascii="Times New Roman" w:hAnsi="Times New Roman" w:cs="Times New Roman"/>
                          <w:sz w:val="24"/>
                          <w:szCs w:val="24"/>
                        </w:rPr>
                        <w:t xml:space="preserve">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(2010), P6:Rabito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(2008), P7: Martín &amp; </w:t>
                      </w:r>
                      <w:proofErr w:type="spellStart"/>
                      <w:r w:rsidRPr="00636FDD">
                        <w:rPr>
                          <w:rFonts w:ascii="Times New Roman" w:hAnsi="Times New Roman" w:cs="Times New Roman"/>
                          <w:sz w:val="24"/>
                          <w:szCs w:val="24"/>
                        </w:rPr>
                        <w:t>Hernadez</w:t>
                      </w:r>
                      <w:proofErr w:type="spellEnd"/>
                      <w:r w:rsidRPr="00636FDD">
                        <w:rPr>
                          <w:rFonts w:ascii="Times New Roman" w:hAnsi="Times New Roman" w:cs="Times New Roman"/>
                          <w:sz w:val="24"/>
                          <w:szCs w:val="24"/>
                        </w:rPr>
                        <w:t xml:space="preserve"> (2013), A3: </w:t>
                      </w:r>
                      <w:proofErr w:type="spellStart"/>
                      <w:r w:rsidRPr="00636FDD">
                        <w:rPr>
                          <w:rFonts w:ascii="Times New Roman" w:hAnsi="Times New Roman" w:cs="Times New Roman"/>
                          <w:sz w:val="24"/>
                          <w:szCs w:val="24"/>
                        </w:rPr>
                        <w:t>Rabito</w:t>
                      </w:r>
                      <w:proofErr w:type="spellEnd"/>
                      <w:r w:rsidRPr="00636FDD">
                        <w:rPr>
                          <w:rFonts w:ascii="Times New Roman" w:hAnsi="Times New Roman" w:cs="Times New Roman"/>
                          <w:sz w:val="24"/>
                          <w:szCs w:val="24"/>
                        </w:rPr>
                        <w:t xml:space="preserve">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(2006), A4:Rabito et al</w:t>
                      </w:r>
                      <w:r w:rsidR="00260F28">
                        <w:rPr>
                          <w:rFonts w:ascii="Times New Roman" w:hAnsi="Times New Roman" w:cs="Times New Roman"/>
                          <w:sz w:val="24"/>
                          <w:szCs w:val="24"/>
                        </w:rPr>
                        <w:t>.</w:t>
                      </w:r>
                      <w:r w:rsidRPr="00636FDD">
                        <w:rPr>
                          <w:rFonts w:ascii="Times New Roman" w:hAnsi="Times New Roman" w:cs="Times New Roman"/>
                          <w:sz w:val="24"/>
                          <w:szCs w:val="24"/>
                        </w:rPr>
                        <w:t xml:space="preserve"> (2006), A8: Silveira &amp; Silva (1994).</w:t>
                      </w:r>
                    </w:p>
                    <w:p w:rsidR="007C038C" w:rsidRPr="00636FDD" w:rsidRDefault="007C038C" w:rsidP="00483B1A">
                      <w:pPr>
                        <w:spacing w:after="0" w:line="360" w:lineRule="auto"/>
                        <w:jc w:val="both"/>
                        <w:rPr>
                          <w:rFonts w:ascii="Times New Roman" w:hAnsi="Times New Roman" w:cs="Times New Roman"/>
                          <w:sz w:val="24"/>
                          <w:szCs w:val="24"/>
                        </w:rPr>
                      </w:pPr>
                      <w:r w:rsidRPr="00636FDD">
                        <w:rPr>
                          <w:rFonts w:ascii="Times New Roman" w:hAnsi="Times New Roman" w:cs="Times New Roman"/>
                          <w:sz w:val="24"/>
                          <w:szCs w:val="24"/>
                        </w:rPr>
                        <w:t>Fonte: Os autores (2016)</w:t>
                      </w:r>
                    </w:p>
                    <w:p w:rsidR="007C038C" w:rsidRPr="00314B17" w:rsidRDefault="007C038C" w:rsidP="00483B1A">
                      <w:pPr>
                        <w:jc w:val="both"/>
                        <w:rPr>
                          <w:rFonts w:ascii="Arial" w:hAnsi="Arial" w:cs="Arial"/>
                          <w:sz w:val="20"/>
                          <w:szCs w:val="20"/>
                        </w:rPr>
                      </w:pPr>
                    </w:p>
                  </w:txbxContent>
                </v:textbox>
              </v:shape>
            </w:pict>
          </mc:Fallback>
        </mc:AlternateContent>
      </w:r>
    </w:p>
    <w:p w:rsidR="00483B1A" w:rsidRPr="00566665" w:rsidRDefault="00483B1A" w:rsidP="0095539F">
      <w:pPr>
        <w:spacing w:line="240" w:lineRule="auto"/>
        <w:rPr>
          <w:rFonts w:ascii="Times New Roman" w:hAnsi="Times New Roman" w:cs="Times New Roman"/>
          <w:sz w:val="24"/>
          <w:szCs w:val="24"/>
        </w:rPr>
      </w:pPr>
    </w:p>
    <w:p w:rsidR="00483B1A" w:rsidRPr="00566665" w:rsidRDefault="00483B1A" w:rsidP="0095539F">
      <w:pPr>
        <w:spacing w:line="240" w:lineRule="auto"/>
        <w:rPr>
          <w:rFonts w:ascii="Times New Roman" w:hAnsi="Times New Roman" w:cs="Times New Roman"/>
          <w:sz w:val="24"/>
          <w:szCs w:val="24"/>
        </w:rPr>
      </w:pPr>
    </w:p>
    <w:p w:rsidR="00941D69" w:rsidRPr="00566665" w:rsidRDefault="00941D69" w:rsidP="00B117F9">
      <w:pPr>
        <w:spacing w:line="480" w:lineRule="auto"/>
        <w:rPr>
          <w:rFonts w:ascii="Times New Roman" w:hAnsi="Times New Roman" w:cs="Times New Roman"/>
          <w:sz w:val="24"/>
          <w:szCs w:val="24"/>
        </w:rPr>
      </w:pPr>
    </w:p>
    <w:p w:rsidR="00593E4A" w:rsidRPr="00566665" w:rsidRDefault="00593E4A" w:rsidP="00593E4A">
      <w:pPr>
        <w:spacing w:line="480" w:lineRule="auto"/>
        <w:jc w:val="both"/>
        <w:rPr>
          <w:rFonts w:ascii="Times New Roman" w:hAnsi="Times New Roman" w:cs="Times New Roman"/>
          <w:sz w:val="24"/>
          <w:szCs w:val="24"/>
        </w:rPr>
      </w:pPr>
    </w:p>
    <w:p w:rsidR="00DA120D" w:rsidRPr="00566665" w:rsidRDefault="00F76F4C" w:rsidP="005600CB">
      <w:pPr>
        <w:spacing w:line="480" w:lineRule="auto"/>
        <w:ind w:firstLine="708"/>
        <w:jc w:val="both"/>
        <w:rPr>
          <w:rFonts w:ascii="Times New Roman" w:hAnsi="Times New Roman" w:cs="Times New Roman"/>
          <w:sz w:val="24"/>
          <w:szCs w:val="24"/>
        </w:rPr>
      </w:pPr>
      <w:r w:rsidRPr="00566665">
        <w:rPr>
          <w:rFonts w:ascii="Times New Roman" w:hAnsi="Times New Roman" w:cs="Times New Roman"/>
          <w:sz w:val="24"/>
          <w:szCs w:val="24"/>
        </w:rPr>
        <w:lastRenderedPageBreak/>
        <w:t>A escolha de equações de estimativa de peso e altura corporal para adultos e idosos hospitalizados</w:t>
      </w:r>
      <w:r w:rsidR="00F16BDE" w:rsidRPr="00566665">
        <w:rPr>
          <w:rFonts w:ascii="Times New Roman" w:hAnsi="Times New Roman" w:cs="Times New Roman"/>
          <w:sz w:val="24"/>
          <w:szCs w:val="24"/>
        </w:rPr>
        <w:t xml:space="preserve"> que forneçam valores próximos às</w:t>
      </w:r>
      <w:r w:rsidRPr="00566665">
        <w:rPr>
          <w:rFonts w:ascii="Times New Roman" w:hAnsi="Times New Roman" w:cs="Times New Roman"/>
          <w:sz w:val="24"/>
          <w:szCs w:val="24"/>
        </w:rPr>
        <w:t xml:space="preserve"> medidas aferidas é fundamental para a recuperação ou manutenção do estado nutricional n</w:t>
      </w:r>
      <w:r w:rsidR="00F16BDE" w:rsidRPr="00566665">
        <w:rPr>
          <w:rFonts w:ascii="Times New Roman" w:hAnsi="Times New Roman" w:cs="Times New Roman"/>
          <w:sz w:val="24"/>
          <w:szCs w:val="24"/>
        </w:rPr>
        <w:t>o</w:t>
      </w:r>
      <w:r w:rsidRPr="00566665">
        <w:rPr>
          <w:rFonts w:ascii="Times New Roman" w:hAnsi="Times New Roman" w:cs="Times New Roman"/>
          <w:sz w:val="24"/>
          <w:szCs w:val="24"/>
        </w:rPr>
        <w:t xml:space="preserve"> contexto hospitalar.</w:t>
      </w:r>
      <w:r w:rsidR="004332A0" w:rsidRPr="00566665">
        <w:rPr>
          <w:rFonts w:ascii="Times New Roman" w:hAnsi="Times New Roman" w:cs="Times New Roman"/>
          <w:sz w:val="24"/>
          <w:szCs w:val="24"/>
        </w:rPr>
        <w:t xml:space="preserve"> Deve-se destacar que, no presente estudo, 77,8% dos pacientes avaliados seriam submetidos a procedimento cirúrgico. Nesses indivíduos, um bom estado nutricional é fundamental, pois auxilia na manutenção do sistema imunológico,</w:t>
      </w:r>
      <w:r w:rsidR="00827768" w:rsidRPr="00566665">
        <w:rPr>
          <w:rFonts w:ascii="Times New Roman" w:hAnsi="Times New Roman" w:cs="Times New Roman"/>
          <w:sz w:val="24"/>
          <w:szCs w:val="24"/>
        </w:rPr>
        <w:t xml:space="preserve"> cicatrização e prevenção </w:t>
      </w:r>
      <w:r w:rsidR="005561AB" w:rsidRPr="00566665">
        <w:rPr>
          <w:rFonts w:ascii="Times New Roman" w:hAnsi="Times New Roman" w:cs="Times New Roman"/>
          <w:sz w:val="24"/>
          <w:szCs w:val="24"/>
        </w:rPr>
        <w:t xml:space="preserve">de complicações pós-operatórias (LEITE </w:t>
      </w:r>
      <w:proofErr w:type="gramStart"/>
      <w:r w:rsidR="005561AB" w:rsidRPr="00566665">
        <w:rPr>
          <w:rFonts w:ascii="Times New Roman" w:hAnsi="Times New Roman" w:cs="Times New Roman"/>
          <w:sz w:val="24"/>
          <w:szCs w:val="24"/>
        </w:rPr>
        <w:t>et</w:t>
      </w:r>
      <w:proofErr w:type="gramEnd"/>
      <w:r w:rsidR="005561AB" w:rsidRPr="00566665">
        <w:rPr>
          <w:rFonts w:ascii="Times New Roman" w:hAnsi="Times New Roman" w:cs="Times New Roman"/>
          <w:sz w:val="24"/>
          <w:szCs w:val="24"/>
        </w:rPr>
        <w:t xml:space="preserve"> al., 2016).</w:t>
      </w:r>
      <w:r w:rsidR="00827768" w:rsidRPr="00566665">
        <w:rPr>
          <w:rFonts w:ascii="Times New Roman" w:hAnsi="Times New Roman" w:cs="Times New Roman"/>
          <w:color w:val="FF0000"/>
          <w:sz w:val="24"/>
          <w:szCs w:val="24"/>
          <w:vertAlign w:val="superscript"/>
        </w:rPr>
        <w:t xml:space="preserve"> </w:t>
      </w:r>
      <w:r w:rsidR="002B4C41" w:rsidRPr="00566665">
        <w:rPr>
          <w:rFonts w:ascii="Times New Roman" w:hAnsi="Times New Roman" w:cs="Times New Roman"/>
          <w:sz w:val="24"/>
          <w:szCs w:val="24"/>
        </w:rPr>
        <w:t>Na prática, deve ser utilizada a fórmula que melhor</w:t>
      </w:r>
      <w:r w:rsidR="00F16BDE" w:rsidRPr="00566665">
        <w:rPr>
          <w:rFonts w:ascii="Times New Roman" w:hAnsi="Times New Roman" w:cs="Times New Roman"/>
          <w:sz w:val="24"/>
          <w:szCs w:val="24"/>
        </w:rPr>
        <w:t xml:space="preserve"> se adeque à rotina hos</w:t>
      </w:r>
      <w:r w:rsidR="00433CA8" w:rsidRPr="00566665">
        <w:rPr>
          <w:rFonts w:ascii="Times New Roman" w:hAnsi="Times New Roman" w:cs="Times New Roman"/>
          <w:sz w:val="24"/>
          <w:szCs w:val="24"/>
        </w:rPr>
        <w:t xml:space="preserve">pitalar, a </w:t>
      </w:r>
      <w:r w:rsidR="00F16BDE" w:rsidRPr="00566665">
        <w:rPr>
          <w:rFonts w:ascii="Times New Roman" w:hAnsi="Times New Roman" w:cs="Times New Roman"/>
          <w:sz w:val="24"/>
          <w:szCs w:val="24"/>
        </w:rPr>
        <w:t>disp</w:t>
      </w:r>
      <w:r w:rsidR="0004467C" w:rsidRPr="00566665">
        <w:rPr>
          <w:rFonts w:ascii="Times New Roman" w:hAnsi="Times New Roman" w:cs="Times New Roman"/>
          <w:sz w:val="24"/>
          <w:szCs w:val="24"/>
        </w:rPr>
        <w:t xml:space="preserve">onibilidade de instrumentos de </w:t>
      </w:r>
      <w:r w:rsidR="00F16BDE" w:rsidRPr="00566665">
        <w:rPr>
          <w:rFonts w:ascii="Times New Roman" w:hAnsi="Times New Roman" w:cs="Times New Roman"/>
          <w:sz w:val="24"/>
          <w:szCs w:val="24"/>
        </w:rPr>
        <w:t xml:space="preserve">aferição do serviço e </w:t>
      </w:r>
      <w:r w:rsidR="00DA120D" w:rsidRPr="00566665">
        <w:rPr>
          <w:rFonts w:ascii="Times New Roman" w:hAnsi="Times New Roman" w:cs="Times New Roman"/>
          <w:sz w:val="24"/>
          <w:szCs w:val="24"/>
        </w:rPr>
        <w:t>a</w:t>
      </w:r>
      <w:r w:rsidR="00F16BDE" w:rsidRPr="00566665">
        <w:rPr>
          <w:rFonts w:ascii="Times New Roman" w:hAnsi="Times New Roman" w:cs="Times New Roman"/>
          <w:sz w:val="24"/>
          <w:szCs w:val="24"/>
        </w:rPr>
        <w:t>s característica</w:t>
      </w:r>
      <w:r w:rsidR="005951FD" w:rsidRPr="00566665">
        <w:rPr>
          <w:rFonts w:ascii="Times New Roman" w:hAnsi="Times New Roman" w:cs="Times New Roman"/>
          <w:sz w:val="24"/>
          <w:szCs w:val="24"/>
        </w:rPr>
        <w:t>s</w:t>
      </w:r>
      <w:r w:rsidR="00F16BDE" w:rsidRPr="00566665">
        <w:rPr>
          <w:rFonts w:ascii="Times New Roman" w:hAnsi="Times New Roman" w:cs="Times New Roman"/>
          <w:sz w:val="24"/>
          <w:szCs w:val="24"/>
        </w:rPr>
        <w:t xml:space="preserve"> da população</w:t>
      </w:r>
      <w:r w:rsidR="005561AB" w:rsidRPr="00566665">
        <w:rPr>
          <w:rFonts w:ascii="Times New Roman" w:hAnsi="Times New Roman" w:cs="Times New Roman"/>
          <w:sz w:val="24"/>
          <w:szCs w:val="24"/>
        </w:rPr>
        <w:t xml:space="preserve"> (RODRIGUES </w:t>
      </w:r>
      <w:proofErr w:type="gramStart"/>
      <w:r w:rsidR="005561AB" w:rsidRPr="00566665">
        <w:rPr>
          <w:rFonts w:ascii="Times New Roman" w:hAnsi="Times New Roman" w:cs="Times New Roman"/>
          <w:sz w:val="24"/>
          <w:szCs w:val="24"/>
        </w:rPr>
        <w:t>et</w:t>
      </w:r>
      <w:proofErr w:type="gramEnd"/>
      <w:r w:rsidR="005561AB" w:rsidRPr="00566665">
        <w:rPr>
          <w:rFonts w:ascii="Times New Roman" w:hAnsi="Times New Roman" w:cs="Times New Roman"/>
          <w:sz w:val="24"/>
          <w:szCs w:val="24"/>
        </w:rPr>
        <w:t xml:space="preserve"> al., 2010).</w:t>
      </w:r>
    </w:p>
    <w:p w:rsidR="00971C55" w:rsidRPr="00566665" w:rsidRDefault="00433CA8" w:rsidP="005600CB">
      <w:pPr>
        <w:autoSpaceDE w:val="0"/>
        <w:autoSpaceDN w:val="0"/>
        <w:adjustRightInd w:val="0"/>
        <w:spacing w:after="0" w:line="480" w:lineRule="auto"/>
        <w:ind w:firstLine="708"/>
        <w:jc w:val="both"/>
        <w:rPr>
          <w:rFonts w:ascii="Times New Roman" w:hAnsi="Times New Roman" w:cs="Times New Roman"/>
          <w:color w:val="FF0000"/>
          <w:sz w:val="24"/>
          <w:szCs w:val="24"/>
          <w:vertAlign w:val="superscript"/>
        </w:rPr>
      </w:pPr>
      <w:r w:rsidRPr="00566665">
        <w:rPr>
          <w:rFonts w:ascii="Times New Roman" w:hAnsi="Times New Roman" w:cs="Times New Roman"/>
          <w:sz w:val="24"/>
          <w:szCs w:val="24"/>
        </w:rPr>
        <w:t>As equações de estimativa</w:t>
      </w:r>
      <w:r w:rsidR="0004467C" w:rsidRPr="00566665">
        <w:rPr>
          <w:rFonts w:ascii="Times New Roman" w:hAnsi="Times New Roman" w:cs="Times New Roman"/>
          <w:sz w:val="24"/>
          <w:szCs w:val="24"/>
        </w:rPr>
        <w:t xml:space="preserve"> de</w:t>
      </w:r>
      <w:r w:rsidRPr="00566665">
        <w:rPr>
          <w:rFonts w:ascii="Times New Roman" w:hAnsi="Times New Roman" w:cs="Times New Roman"/>
          <w:sz w:val="24"/>
          <w:szCs w:val="24"/>
        </w:rPr>
        <w:t xml:space="preserve"> </w:t>
      </w:r>
      <w:r w:rsidR="0004467C" w:rsidRPr="00566665">
        <w:rPr>
          <w:rFonts w:ascii="Times New Roman" w:hAnsi="Times New Roman" w:cs="Times New Roman"/>
          <w:sz w:val="24"/>
          <w:szCs w:val="24"/>
        </w:rPr>
        <w:t xml:space="preserve">peso e altura </w:t>
      </w:r>
      <w:proofErr w:type="gramStart"/>
      <w:r w:rsidR="0004467C" w:rsidRPr="00566665">
        <w:rPr>
          <w:rFonts w:ascii="Times New Roman" w:hAnsi="Times New Roman" w:cs="Times New Roman"/>
          <w:sz w:val="24"/>
          <w:szCs w:val="24"/>
        </w:rPr>
        <w:t>formuladas</w:t>
      </w:r>
      <w:proofErr w:type="gramEnd"/>
      <w:r w:rsidR="0004467C" w:rsidRPr="00566665">
        <w:rPr>
          <w:rFonts w:ascii="Times New Roman" w:hAnsi="Times New Roman" w:cs="Times New Roman"/>
          <w:sz w:val="24"/>
          <w:szCs w:val="24"/>
        </w:rPr>
        <w:t xml:space="preserve"> por C</w:t>
      </w:r>
      <w:r w:rsidR="00C80B17" w:rsidRPr="00566665">
        <w:rPr>
          <w:rFonts w:ascii="Times New Roman" w:hAnsi="Times New Roman" w:cs="Times New Roman"/>
          <w:sz w:val="24"/>
          <w:szCs w:val="24"/>
        </w:rPr>
        <w:t xml:space="preserve">HUMLEA </w:t>
      </w:r>
      <w:r w:rsidR="00C80B17">
        <w:rPr>
          <w:rFonts w:ascii="Times New Roman" w:hAnsi="Times New Roman" w:cs="Times New Roman"/>
          <w:sz w:val="24"/>
          <w:szCs w:val="24"/>
        </w:rPr>
        <w:t>e outros</w:t>
      </w:r>
      <w:r w:rsidR="00782054" w:rsidRPr="00566665">
        <w:rPr>
          <w:rFonts w:ascii="Times New Roman" w:hAnsi="Times New Roman" w:cs="Times New Roman"/>
          <w:sz w:val="24"/>
          <w:szCs w:val="24"/>
          <w:vertAlign w:val="superscript"/>
        </w:rPr>
        <w:t xml:space="preserve"> </w:t>
      </w:r>
      <w:r w:rsidR="00782054" w:rsidRPr="00566665">
        <w:rPr>
          <w:rFonts w:ascii="Times New Roman" w:hAnsi="Times New Roman" w:cs="Times New Roman"/>
          <w:sz w:val="24"/>
          <w:szCs w:val="24"/>
        </w:rPr>
        <w:t xml:space="preserve">(1985; 1988; 1994) </w:t>
      </w:r>
      <w:r w:rsidR="0004467C" w:rsidRPr="00566665">
        <w:rPr>
          <w:rFonts w:ascii="Times New Roman" w:hAnsi="Times New Roman" w:cs="Times New Roman"/>
          <w:sz w:val="24"/>
          <w:szCs w:val="24"/>
        </w:rPr>
        <w:t>foram pioneiras</w:t>
      </w:r>
      <w:r w:rsidR="00654254" w:rsidRPr="00566665">
        <w:rPr>
          <w:rFonts w:ascii="Times New Roman" w:hAnsi="Times New Roman" w:cs="Times New Roman"/>
          <w:sz w:val="24"/>
          <w:szCs w:val="24"/>
        </w:rPr>
        <w:t xml:space="preserve"> </w:t>
      </w:r>
      <w:r w:rsidR="0004467C" w:rsidRPr="00566665">
        <w:rPr>
          <w:rFonts w:ascii="Times New Roman" w:hAnsi="Times New Roman" w:cs="Times New Roman"/>
          <w:sz w:val="24"/>
          <w:szCs w:val="24"/>
        </w:rPr>
        <w:t xml:space="preserve">e são </w:t>
      </w:r>
      <w:r w:rsidR="00654254" w:rsidRPr="00566665">
        <w:rPr>
          <w:rFonts w:ascii="Times New Roman" w:hAnsi="Times New Roman" w:cs="Times New Roman"/>
          <w:sz w:val="24"/>
          <w:szCs w:val="24"/>
        </w:rPr>
        <w:t>utilizad</w:t>
      </w:r>
      <w:r w:rsidR="00880863" w:rsidRPr="00566665">
        <w:rPr>
          <w:rFonts w:ascii="Times New Roman" w:hAnsi="Times New Roman" w:cs="Times New Roman"/>
          <w:sz w:val="24"/>
          <w:szCs w:val="24"/>
        </w:rPr>
        <w:t>a</w:t>
      </w:r>
      <w:r w:rsidR="00654254" w:rsidRPr="00566665">
        <w:rPr>
          <w:rFonts w:ascii="Times New Roman" w:hAnsi="Times New Roman" w:cs="Times New Roman"/>
          <w:sz w:val="24"/>
          <w:szCs w:val="24"/>
        </w:rPr>
        <w:t>s na maioria dos hospitais e cl</w:t>
      </w:r>
      <w:r w:rsidR="00782054" w:rsidRPr="00566665">
        <w:rPr>
          <w:rFonts w:ascii="Times New Roman" w:hAnsi="Times New Roman" w:cs="Times New Roman"/>
          <w:sz w:val="24"/>
          <w:szCs w:val="24"/>
        </w:rPr>
        <w:t>ínicas de atendimento no Brasil (FOGAL et al., 2015).</w:t>
      </w:r>
      <w:r w:rsidRPr="00566665">
        <w:rPr>
          <w:rFonts w:ascii="Times New Roman" w:hAnsi="Times New Roman" w:cs="Times New Roman"/>
          <w:color w:val="FF0000"/>
          <w:sz w:val="24"/>
          <w:szCs w:val="24"/>
        </w:rPr>
        <w:t xml:space="preserve"> </w:t>
      </w:r>
      <w:r w:rsidRPr="00566665">
        <w:rPr>
          <w:rFonts w:ascii="Times New Roman" w:hAnsi="Times New Roman" w:cs="Times New Roman"/>
          <w:color w:val="000000" w:themeColor="text1"/>
          <w:sz w:val="24"/>
          <w:szCs w:val="24"/>
        </w:rPr>
        <w:t>No presente estudo tanto o peso quanto a altura estimados por estas equações não se diferenciaram dos valores aferidos</w:t>
      </w:r>
      <w:r w:rsidR="00EA083F" w:rsidRPr="00566665">
        <w:rPr>
          <w:rFonts w:ascii="Times New Roman" w:hAnsi="Times New Roman" w:cs="Times New Roman"/>
          <w:color w:val="000000" w:themeColor="text1"/>
          <w:sz w:val="24"/>
          <w:szCs w:val="24"/>
        </w:rPr>
        <w:t>, com exceção da fórmula de C</w:t>
      </w:r>
      <w:r w:rsidR="00B35613" w:rsidRPr="00566665">
        <w:rPr>
          <w:rFonts w:ascii="Times New Roman" w:hAnsi="Times New Roman" w:cs="Times New Roman"/>
          <w:color w:val="000000" w:themeColor="text1"/>
          <w:sz w:val="24"/>
          <w:szCs w:val="24"/>
        </w:rPr>
        <w:t>HUMLEA</w:t>
      </w:r>
      <w:r w:rsidR="00B35613">
        <w:rPr>
          <w:rFonts w:ascii="Times New Roman" w:hAnsi="Times New Roman" w:cs="Times New Roman"/>
          <w:color w:val="000000" w:themeColor="text1"/>
          <w:sz w:val="24"/>
          <w:szCs w:val="24"/>
        </w:rPr>
        <w:t xml:space="preserve"> e outros</w:t>
      </w:r>
      <w:r w:rsidR="00EA083F" w:rsidRPr="00566665">
        <w:rPr>
          <w:rFonts w:ascii="Times New Roman" w:hAnsi="Times New Roman" w:cs="Times New Roman"/>
          <w:color w:val="000000" w:themeColor="text1"/>
          <w:sz w:val="24"/>
          <w:szCs w:val="24"/>
        </w:rPr>
        <w:t xml:space="preserve"> (1988)</w:t>
      </w:r>
      <w:r w:rsidR="00EA083F" w:rsidRPr="00566665">
        <w:rPr>
          <w:rFonts w:ascii="Times New Roman" w:hAnsi="Times New Roman" w:cs="Times New Roman"/>
          <w:color w:val="000000" w:themeColor="text1"/>
          <w:sz w:val="24"/>
          <w:szCs w:val="24"/>
          <w:vertAlign w:val="superscript"/>
        </w:rPr>
        <w:t xml:space="preserve"> </w:t>
      </w:r>
      <w:r w:rsidR="00EA083F" w:rsidRPr="00566665">
        <w:rPr>
          <w:rFonts w:ascii="Times New Roman" w:hAnsi="Times New Roman" w:cs="Times New Roman"/>
          <w:color w:val="000000" w:themeColor="text1"/>
          <w:sz w:val="24"/>
          <w:szCs w:val="24"/>
        </w:rPr>
        <w:t>q</w:t>
      </w:r>
      <w:r w:rsidR="002719AD" w:rsidRPr="00566665">
        <w:rPr>
          <w:rFonts w:ascii="Times New Roman" w:hAnsi="Times New Roman" w:cs="Times New Roman"/>
          <w:color w:val="000000" w:themeColor="text1"/>
          <w:sz w:val="24"/>
          <w:szCs w:val="24"/>
        </w:rPr>
        <w:t>ue além do</w:t>
      </w:r>
      <w:r w:rsidR="00EA083F" w:rsidRPr="00566665">
        <w:rPr>
          <w:rFonts w:ascii="Times New Roman" w:hAnsi="Times New Roman" w:cs="Times New Roman"/>
          <w:color w:val="000000" w:themeColor="text1"/>
          <w:sz w:val="24"/>
          <w:szCs w:val="24"/>
        </w:rPr>
        <w:t xml:space="preserve"> sexo e idade</w:t>
      </w:r>
      <w:r w:rsidR="002719AD" w:rsidRPr="00566665">
        <w:rPr>
          <w:rFonts w:ascii="Times New Roman" w:hAnsi="Times New Roman" w:cs="Times New Roman"/>
          <w:color w:val="000000" w:themeColor="text1"/>
          <w:sz w:val="24"/>
          <w:szCs w:val="24"/>
        </w:rPr>
        <w:t xml:space="preserve">, </w:t>
      </w:r>
      <w:r w:rsidR="00EA083F" w:rsidRPr="00566665">
        <w:rPr>
          <w:rFonts w:ascii="Times New Roman" w:hAnsi="Times New Roman" w:cs="Times New Roman"/>
          <w:color w:val="000000" w:themeColor="text1"/>
          <w:sz w:val="24"/>
          <w:szCs w:val="24"/>
        </w:rPr>
        <w:t>também considera a cor da pele</w:t>
      </w:r>
      <w:r w:rsidR="002719AD" w:rsidRPr="00566665">
        <w:rPr>
          <w:rFonts w:ascii="Times New Roman" w:hAnsi="Times New Roman" w:cs="Times New Roman"/>
          <w:color w:val="000000" w:themeColor="text1"/>
          <w:sz w:val="24"/>
          <w:szCs w:val="24"/>
        </w:rPr>
        <w:t xml:space="preserve"> para a estimativa do peso</w:t>
      </w:r>
      <w:r w:rsidRPr="00566665">
        <w:rPr>
          <w:rFonts w:ascii="Times New Roman" w:hAnsi="Times New Roman" w:cs="Times New Roman"/>
          <w:color w:val="000000" w:themeColor="text1"/>
          <w:sz w:val="24"/>
          <w:szCs w:val="24"/>
        </w:rPr>
        <w:t>.</w:t>
      </w:r>
      <w:r w:rsidRPr="00566665">
        <w:rPr>
          <w:rFonts w:ascii="Times New Roman" w:hAnsi="Times New Roman" w:cs="Times New Roman"/>
          <w:color w:val="FF0000"/>
          <w:sz w:val="24"/>
          <w:szCs w:val="24"/>
        </w:rPr>
        <w:t xml:space="preserve"> </w:t>
      </w:r>
      <w:r w:rsidR="00B82BCF" w:rsidRPr="00566665">
        <w:rPr>
          <w:rFonts w:ascii="Times New Roman" w:hAnsi="Times New Roman" w:cs="Times New Roman"/>
          <w:sz w:val="24"/>
          <w:szCs w:val="24"/>
        </w:rPr>
        <w:t xml:space="preserve">Também para a estimativa de altura pela fórmula de </w:t>
      </w:r>
      <w:r w:rsidR="0084414B" w:rsidRPr="00566665">
        <w:rPr>
          <w:rFonts w:ascii="Times New Roman" w:hAnsi="Times New Roman" w:cs="Times New Roman"/>
          <w:sz w:val="24"/>
          <w:szCs w:val="24"/>
        </w:rPr>
        <w:t xml:space="preserve">SILVEIRA &amp; SILVA </w:t>
      </w:r>
      <w:r w:rsidR="00621328" w:rsidRPr="00566665">
        <w:rPr>
          <w:rFonts w:ascii="Times New Roman" w:hAnsi="Times New Roman" w:cs="Times New Roman"/>
          <w:sz w:val="24"/>
          <w:szCs w:val="24"/>
        </w:rPr>
        <w:t>(1994)</w:t>
      </w:r>
      <w:r w:rsidR="00B82BCF" w:rsidRPr="00566665">
        <w:rPr>
          <w:rFonts w:ascii="Times New Roman" w:hAnsi="Times New Roman" w:cs="Times New Roman"/>
          <w:sz w:val="24"/>
          <w:szCs w:val="24"/>
        </w:rPr>
        <w:t xml:space="preserve"> não observou diferença estatística da altura aferida </w:t>
      </w:r>
      <w:r w:rsidR="008E55A7" w:rsidRPr="00566665">
        <w:rPr>
          <w:rFonts w:ascii="Times New Roman" w:hAnsi="Times New Roman" w:cs="Times New Roman"/>
          <w:sz w:val="24"/>
          <w:szCs w:val="24"/>
        </w:rPr>
        <w:t>para ambos os sexos</w:t>
      </w:r>
      <w:r w:rsidR="00B82BCF" w:rsidRPr="00566665">
        <w:rPr>
          <w:rFonts w:ascii="Times New Roman" w:hAnsi="Times New Roman" w:cs="Times New Roman"/>
          <w:sz w:val="24"/>
          <w:szCs w:val="24"/>
        </w:rPr>
        <w:t xml:space="preserve">. </w:t>
      </w:r>
      <w:r w:rsidR="009A12EB" w:rsidRPr="00566665">
        <w:rPr>
          <w:rFonts w:ascii="Times New Roman" w:hAnsi="Times New Roman" w:cs="Times New Roman"/>
          <w:sz w:val="24"/>
          <w:szCs w:val="24"/>
        </w:rPr>
        <w:t xml:space="preserve">O </w:t>
      </w:r>
      <w:r w:rsidR="009A12EB" w:rsidRPr="00566665">
        <w:rPr>
          <w:rFonts w:ascii="Times New Roman" w:hAnsi="Times New Roman" w:cs="Times New Roman"/>
          <w:color w:val="000000" w:themeColor="text1"/>
          <w:sz w:val="24"/>
          <w:szCs w:val="24"/>
        </w:rPr>
        <w:t>uso do valor de AJ nestas equações pode justificar</w:t>
      </w:r>
      <w:r w:rsidRPr="00566665">
        <w:rPr>
          <w:rFonts w:ascii="Times New Roman" w:hAnsi="Times New Roman" w:cs="Times New Roman"/>
          <w:color w:val="000000" w:themeColor="text1"/>
          <w:sz w:val="24"/>
          <w:szCs w:val="24"/>
        </w:rPr>
        <w:t xml:space="preserve"> a melhor aproximação com o peso e altura aferidos</w:t>
      </w:r>
      <w:r w:rsidR="00D820DF" w:rsidRPr="00566665">
        <w:rPr>
          <w:rFonts w:ascii="Times New Roman" w:hAnsi="Times New Roman" w:cs="Times New Roman"/>
          <w:color w:val="000000" w:themeColor="text1"/>
          <w:sz w:val="24"/>
          <w:szCs w:val="24"/>
        </w:rPr>
        <w:t xml:space="preserve">, </w:t>
      </w:r>
      <w:r w:rsidR="009A12EB" w:rsidRPr="00566665">
        <w:rPr>
          <w:rFonts w:ascii="Times New Roman" w:hAnsi="Times New Roman" w:cs="Times New Roman"/>
          <w:sz w:val="24"/>
          <w:szCs w:val="24"/>
        </w:rPr>
        <w:t xml:space="preserve">já que é bem definido na literatura científica que as medidas dos </w:t>
      </w:r>
      <w:r w:rsidRPr="00566665">
        <w:rPr>
          <w:rFonts w:ascii="Times New Roman" w:hAnsi="Times New Roman" w:cs="Times New Roman"/>
          <w:sz w:val="24"/>
          <w:szCs w:val="24"/>
        </w:rPr>
        <w:t>ossos longos</w:t>
      </w:r>
      <w:r w:rsidR="009A12EB" w:rsidRPr="00566665">
        <w:rPr>
          <w:rFonts w:ascii="Times New Roman" w:hAnsi="Times New Roman" w:cs="Times New Roman"/>
          <w:sz w:val="24"/>
          <w:szCs w:val="24"/>
        </w:rPr>
        <w:t xml:space="preserve"> </w:t>
      </w:r>
      <w:r w:rsidRPr="00566665">
        <w:rPr>
          <w:rFonts w:ascii="Times New Roman" w:hAnsi="Times New Roman" w:cs="Times New Roman"/>
          <w:sz w:val="24"/>
          <w:szCs w:val="24"/>
        </w:rPr>
        <w:t>não sofrem interferência</w:t>
      </w:r>
      <w:r w:rsidR="009A12EB" w:rsidRPr="00566665">
        <w:rPr>
          <w:rFonts w:ascii="Times New Roman" w:hAnsi="Times New Roman" w:cs="Times New Roman"/>
          <w:sz w:val="24"/>
          <w:szCs w:val="24"/>
        </w:rPr>
        <w:t>s</w:t>
      </w:r>
      <w:r w:rsidRPr="00566665">
        <w:rPr>
          <w:rFonts w:ascii="Times New Roman" w:hAnsi="Times New Roman" w:cs="Times New Roman"/>
          <w:sz w:val="24"/>
          <w:szCs w:val="24"/>
        </w:rPr>
        <w:t xml:space="preserve"> posturais</w:t>
      </w:r>
      <w:r w:rsidR="009A12EB" w:rsidRPr="00566665">
        <w:rPr>
          <w:rFonts w:ascii="Times New Roman" w:hAnsi="Times New Roman" w:cs="Times New Roman"/>
          <w:sz w:val="24"/>
          <w:szCs w:val="24"/>
        </w:rPr>
        <w:t xml:space="preserve"> com o envelhecimento e que por esta razão são </w:t>
      </w:r>
      <w:r w:rsidRPr="00566665">
        <w:rPr>
          <w:rFonts w:ascii="Times New Roman" w:hAnsi="Times New Roman" w:cs="Times New Roman"/>
          <w:sz w:val="24"/>
          <w:szCs w:val="24"/>
        </w:rPr>
        <w:t>melhor</w:t>
      </w:r>
      <w:r w:rsidR="009A12EB" w:rsidRPr="00566665">
        <w:rPr>
          <w:rFonts w:ascii="Times New Roman" w:hAnsi="Times New Roman" w:cs="Times New Roman"/>
          <w:sz w:val="24"/>
          <w:szCs w:val="24"/>
        </w:rPr>
        <w:t>es</w:t>
      </w:r>
      <w:r w:rsidRPr="00566665">
        <w:rPr>
          <w:rFonts w:ascii="Times New Roman" w:hAnsi="Times New Roman" w:cs="Times New Roman"/>
          <w:sz w:val="24"/>
          <w:szCs w:val="24"/>
        </w:rPr>
        <w:t xml:space="preserve"> pr</w:t>
      </w:r>
      <w:r w:rsidR="009A12EB" w:rsidRPr="00566665">
        <w:rPr>
          <w:rFonts w:ascii="Times New Roman" w:hAnsi="Times New Roman" w:cs="Times New Roman"/>
          <w:sz w:val="24"/>
          <w:szCs w:val="24"/>
        </w:rPr>
        <w:t>editor</w:t>
      </w:r>
      <w:r w:rsidR="00856A98" w:rsidRPr="00566665">
        <w:rPr>
          <w:rFonts w:ascii="Times New Roman" w:hAnsi="Times New Roman" w:cs="Times New Roman"/>
          <w:sz w:val="24"/>
          <w:szCs w:val="24"/>
        </w:rPr>
        <w:t>a</w:t>
      </w:r>
      <w:r w:rsidR="009A12EB" w:rsidRPr="00566665">
        <w:rPr>
          <w:rFonts w:ascii="Times New Roman" w:hAnsi="Times New Roman" w:cs="Times New Roman"/>
          <w:sz w:val="24"/>
          <w:szCs w:val="24"/>
        </w:rPr>
        <w:t xml:space="preserve">s do valor real da altura em </w:t>
      </w:r>
      <w:r w:rsidRPr="00566665">
        <w:rPr>
          <w:rFonts w:ascii="Times New Roman" w:hAnsi="Times New Roman" w:cs="Times New Roman"/>
          <w:sz w:val="24"/>
          <w:szCs w:val="24"/>
        </w:rPr>
        <w:t xml:space="preserve">comparação com </w:t>
      </w:r>
      <w:r w:rsidR="00E65AC0" w:rsidRPr="00566665">
        <w:rPr>
          <w:rFonts w:ascii="Times New Roman" w:hAnsi="Times New Roman" w:cs="Times New Roman"/>
          <w:sz w:val="24"/>
          <w:szCs w:val="24"/>
        </w:rPr>
        <w:t xml:space="preserve">outros segmentos ósseos (ALVARADO </w:t>
      </w:r>
      <w:proofErr w:type="gramStart"/>
      <w:r w:rsidR="00E65AC0" w:rsidRPr="00566665">
        <w:rPr>
          <w:rFonts w:ascii="Times New Roman" w:hAnsi="Times New Roman" w:cs="Times New Roman"/>
          <w:sz w:val="24"/>
          <w:szCs w:val="24"/>
        </w:rPr>
        <w:t>et</w:t>
      </w:r>
      <w:proofErr w:type="gramEnd"/>
      <w:r w:rsidR="00E65AC0" w:rsidRPr="00566665">
        <w:rPr>
          <w:rFonts w:ascii="Times New Roman" w:hAnsi="Times New Roman" w:cs="Times New Roman"/>
          <w:sz w:val="24"/>
          <w:szCs w:val="24"/>
        </w:rPr>
        <w:t xml:space="preserve"> al., 2015). </w:t>
      </w:r>
      <w:r w:rsidR="00DB7A43" w:rsidRPr="00566665">
        <w:rPr>
          <w:rFonts w:ascii="Times New Roman" w:hAnsi="Times New Roman" w:cs="Times New Roman"/>
          <w:sz w:val="24"/>
          <w:szCs w:val="24"/>
        </w:rPr>
        <w:t xml:space="preserve">Quanto ao instrumento utilizado para </w:t>
      </w:r>
      <w:r w:rsidR="00D0705C" w:rsidRPr="00566665">
        <w:rPr>
          <w:rFonts w:ascii="Times New Roman" w:hAnsi="Times New Roman" w:cs="Times New Roman"/>
          <w:sz w:val="24"/>
          <w:szCs w:val="24"/>
        </w:rPr>
        <w:t>aferição desta medida</w:t>
      </w:r>
      <w:r w:rsidR="007E5EA5" w:rsidRPr="00566665">
        <w:rPr>
          <w:rFonts w:ascii="Times New Roman" w:hAnsi="Times New Roman" w:cs="Times New Roman"/>
          <w:sz w:val="24"/>
          <w:szCs w:val="24"/>
        </w:rPr>
        <w:t>, verificou-se que</w:t>
      </w:r>
      <w:r w:rsidR="00D0705C" w:rsidRPr="00566665">
        <w:rPr>
          <w:rFonts w:ascii="Times New Roman" w:hAnsi="Times New Roman" w:cs="Times New Roman"/>
          <w:sz w:val="24"/>
          <w:szCs w:val="24"/>
        </w:rPr>
        <w:t xml:space="preserve"> o </w:t>
      </w:r>
      <w:r w:rsidR="001A64F1" w:rsidRPr="00566665">
        <w:rPr>
          <w:rFonts w:ascii="Times New Roman" w:hAnsi="Times New Roman" w:cs="Times New Roman"/>
          <w:sz w:val="24"/>
          <w:szCs w:val="24"/>
        </w:rPr>
        <w:t xml:space="preserve">valor de </w:t>
      </w:r>
      <w:r w:rsidR="007E5EA5" w:rsidRPr="00566665">
        <w:rPr>
          <w:rFonts w:ascii="Times New Roman" w:hAnsi="Times New Roman" w:cs="Times New Roman"/>
          <w:sz w:val="24"/>
          <w:szCs w:val="24"/>
        </w:rPr>
        <w:t>AJ</w:t>
      </w:r>
      <w:r w:rsidR="001A64F1" w:rsidRPr="00566665">
        <w:rPr>
          <w:rFonts w:ascii="Times New Roman" w:hAnsi="Times New Roman" w:cs="Times New Roman"/>
          <w:sz w:val="24"/>
          <w:szCs w:val="24"/>
        </w:rPr>
        <w:t xml:space="preserve"> </w:t>
      </w:r>
      <w:r w:rsidR="00D0705C" w:rsidRPr="00566665">
        <w:rPr>
          <w:rFonts w:ascii="Times New Roman" w:hAnsi="Times New Roman" w:cs="Times New Roman"/>
          <w:sz w:val="24"/>
          <w:szCs w:val="24"/>
        </w:rPr>
        <w:t xml:space="preserve">mensurado </w:t>
      </w:r>
      <w:r w:rsidR="007E5EA5" w:rsidRPr="00566665">
        <w:rPr>
          <w:rFonts w:ascii="Times New Roman" w:hAnsi="Times New Roman" w:cs="Times New Roman"/>
          <w:sz w:val="24"/>
          <w:szCs w:val="24"/>
        </w:rPr>
        <w:t>com fita métrica se aproxim</w:t>
      </w:r>
      <w:r w:rsidR="00D0705C" w:rsidRPr="00566665">
        <w:rPr>
          <w:rFonts w:ascii="Times New Roman" w:hAnsi="Times New Roman" w:cs="Times New Roman"/>
          <w:sz w:val="24"/>
          <w:szCs w:val="24"/>
        </w:rPr>
        <w:t>ou</w:t>
      </w:r>
      <w:r w:rsidR="007E5EA5" w:rsidRPr="00566665">
        <w:rPr>
          <w:rFonts w:ascii="Times New Roman" w:hAnsi="Times New Roman" w:cs="Times New Roman"/>
          <w:sz w:val="24"/>
          <w:szCs w:val="24"/>
        </w:rPr>
        <w:t xml:space="preserve"> </w:t>
      </w:r>
      <w:r w:rsidR="001A64F1" w:rsidRPr="00566665">
        <w:rPr>
          <w:rFonts w:ascii="Times New Roman" w:hAnsi="Times New Roman" w:cs="Times New Roman"/>
          <w:sz w:val="24"/>
          <w:szCs w:val="24"/>
        </w:rPr>
        <w:t xml:space="preserve">mais da altura </w:t>
      </w:r>
      <w:r w:rsidR="007E5EA5" w:rsidRPr="00566665">
        <w:rPr>
          <w:rFonts w:ascii="Times New Roman" w:hAnsi="Times New Roman" w:cs="Times New Roman"/>
          <w:sz w:val="24"/>
          <w:szCs w:val="24"/>
        </w:rPr>
        <w:t xml:space="preserve">real </w:t>
      </w:r>
      <w:r w:rsidR="001A64F1" w:rsidRPr="00566665">
        <w:rPr>
          <w:rFonts w:ascii="Times New Roman" w:hAnsi="Times New Roman" w:cs="Times New Roman"/>
          <w:sz w:val="24"/>
          <w:szCs w:val="24"/>
        </w:rPr>
        <w:t xml:space="preserve">do que </w:t>
      </w:r>
      <w:r w:rsidR="007E5EA5" w:rsidRPr="00566665">
        <w:rPr>
          <w:rFonts w:ascii="Times New Roman" w:hAnsi="Times New Roman" w:cs="Times New Roman"/>
          <w:sz w:val="24"/>
          <w:szCs w:val="24"/>
        </w:rPr>
        <w:t>quando</w:t>
      </w:r>
      <w:r w:rsidR="00880863" w:rsidRPr="00566665">
        <w:rPr>
          <w:rFonts w:ascii="Times New Roman" w:hAnsi="Times New Roman" w:cs="Times New Roman"/>
          <w:sz w:val="24"/>
          <w:szCs w:val="24"/>
        </w:rPr>
        <w:t xml:space="preserve"> foi </w:t>
      </w:r>
      <w:r w:rsidR="00880863" w:rsidRPr="00566665">
        <w:rPr>
          <w:rFonts w:ascii="Times New Roman" w:hAnsi="Times New Roman" w:cs="Times New Roman"/>
          <w:sz w:val="24"/>
          <w:szCs w:val="24"/>
        </w:rPr>
        <w:lastRenderedPageBreak/>
        <w:t>utilizado para o cálculo da</w:t>
      </w:r>
      <w:r w:rsidR="007E5EA5" w:rsidRPr="00566665">
        <w:rPr>
          <w:rFonts w:ascii="Times New Roman" w:hAnsi="Times New Roman" w:cs="Times New Roman"/>
          <w:sz w:val="24"/>
          <w:szCs w:val="24"/>
        </w:rPr>
        <w:t xml:space="preserve"> estimativa de altura o valor de AJ aferido com </w:t>
      </w:r>
      <w:proofErr w:type="spellStart"/>
      <w:r w:rsidR="007E5EA5" w:rsidRPr="00566665">
        <w:rPr>
          <w:rFonts w:ascii="Times New Roman" w:hAnsi="Times New Roman" w:cs="Times New Roman"/>
          <w:sz w:val="24"/>
          <w:szCs w:val="24"/>
        </w:rPr>
        <w:t>estadiômetro</w:t>
      </w:r>
      <w:proofErr w:type="spellEnd"/>
      <w:r w:rsidR="007E5EA5" w:rsidRPr="00566665">
        <w:rPr>
          <w:rFonts w:ascii="Times New Roman" w:hAnsi="Times New Roman" w:cs="Times New Roman"/>
          <w:sz w:val="24"/>
          <w:szCs w:val="24"/>
        </w:rPr>
        <w:t xml:space="preserve"> infantil. Cabe ressaltar que ainda são escassos estudos que utilizam a fita métri</w:t>
      </w:r>
      <w:r w:rsidR="00D0705C" w:rsidRPr="00566665">
        <w:rPr>
          <w:rFonts w:ascii="Times New Roman" w:hAnsi="Times New Roman" w:cs="Times New Roman"/>
          <w:sz w:val="24"/>
          <w:szCs w:val="24"/>
        </w:rPr>
        <w:t>ca para aferição da AJ</w:t>
      </w:r>
      <w:r w:rsidR="00E65AC0" w:rsidRPr="00566665">
        <w:rPr>
          <w:rFonts w:ascii="Times New Roman" w:hAnsi="Times New Roman" w:cs="Times New Roman"/>
          <w:sz w:val="24"/>
          <w:szCs w:val="24"/>
        </w:rPr>
        <w:t xml:space="preserve"> (</w:t>
      </w:r>
      <w:r w:rsidR="0084414B" w:rsidRPr="00566665">
        <w:rPr>
          <w:rFonts w:ascii="Times New Roman" w:hAnsi="Times New Roman" w:cs="Times New Roman"/>
          <w:sz w:val="24"/>
          <w:szCs w:val="24"/>
        </w:rPr>
        <w:t xml:space="preserve">ALVARADO </w:t>
      </w:r>
      <w:proofErr w:type="gramStart"/>
      <w:r w:rsidR="0084414B" w:rsidRPr="00566665">
        <w:rPr>
          <w:rFonts w:ascii="Times New Roman" w:hAnsi="Times New Roman" w:cs="Times New Roman"/>
          <w:sz w:val="24"/>
          <w:szCs w:val="24"/>
        </w:rPr>
        <w:t>et</w:t>
      </w:r>
      <w:proofErr w:type="gramEnd"/>
      <w:r w:rsidR="0084414B" w:rsidRPr="00566665">
        <w:rPr>
          <w:rFonts w:ascii="Times New Roman" w:hAnsi="Times New Roman" w:cs="Times New Roman"/>
          <w:sz w:val="24"/>
          <w:szCs w:val="24"/>
        </w:rPr>
        <w:t xml:space="preserve"> al., 2015</w:t>
      </w:r>
      <w:r w:rsidR="0084414B">
        <w:rPr>
          <w:rFonts w:ascii="Times New Roman" w:hAnsi="Times New Roman" w:cs="Times New Roman"/>
          <w:sz w:val="24"/>
          <w:szCs w:val="24"/>
        </w:rPr>
        <w:t xml:space="preserve">; </w:t>
      </w:r>
      <w:r w:rsidR="00E65AC0" w:rsidRPr="00566665">
        <w:rPr>
          <w:rFonts w:ascii="Times New Roman" w:hAnsi="Times New Roman" w:cs="Times New Roman"/>
          <w:sz w:val="24"/>
          <w:szCs w:val="24"/>
        </w:rPr>
        <w:t>MARTIN</w:t>
      </w:r>
      <w:r w:rsidR="00E65AC0" w:rsidRPr="00566665">
        <w:rPr>
          <w:rFonts w:ascii="Times New Roman" w:hAnsi="Times New Roman" w:cs="Times New Roman"/>
          <w:sz w:val="24"/>
          <w:szCs w:val="24"/>
          <w:vertAlign w:val="superscript"/>
        </w:rPr>
        <w:t xml:space="preserve"> </w:t>
      </w:r>
      <w:r w:rsidR="00E65AC0" w:rsidRPr="00566665">
        <w:rPr>
          <w:rFonts w:ascii="Times New Roman" w:hAnsi="Times New Roman" w:cs="Times New Roman"/>
          <w:sz w:val="24"/>
          <w:szCs w:val="24"/>
        </w:rPr>
        <w:t>et al., 2013)</w:t>
      </w:r>
      <w:r w:rsidR="00D0705C" w:rsidRPr="00566665">
        <w:rPr>
          <w:rFonts w:ascii="Times New Roman" w:hAnsi="Times New Roman" w:cs="Times New Roman"/>
          <w:sz w:val="24"/>
          <w:szCs w:val="24"/>
        </w:rPr>
        <w:t>. Além disso</w:t>
      </w:r>
      <w:r w:rsidR="007E5EA5" w:rsidRPr="00566665">
        <w:rPr>
          <w:rFonts w:ascii="Times New Roman" w:hAnsi="Times New Roman" w:cs="Times New Roman"/>
          <w:sz w:val="24"/>
          <w:szCs w:val="24"/>
        </w:rPr>
        <w:t>, o presente estu</w:t>
      </w:r>
      <w:r w:rsidR="006B7441" w:rsidRPr="00566665">
        <w:rPr>
          <w:rFonts w:ascii="Times New Roman" w:hAnsi="Times New Roman" w:cs="Times New Roman"/>
          <w:sz w:val="24"/>
          <w:szCs w:val="24"/>
        </w:rPr>
        <w:t>do diferenciou-se pela</w:t>
      </w:r>
      <w:r w:rsidR="00D0705C" w:rsidRPr="00566665">
        <w:rPr>
          <w:rFonts w:ascii="Times New Roman" w:hAnsi="Times New Roman" w:cs="Times New Roman"/>
          <w:sz w:val="24"/>
          <w:szCs w:val="24"/>
        </w:rPr>
        <w:t xml:space="preserve"> metodologia utilizada na mensuração da</w:t>
      </w:r>
      <w:r w:rsidR="00880863" w:rsidRPr="00566665">
        <w:rPr>
          <w:rFonts w:ascii="Times New Roman" w:hAnsi="Times New Roman" w:cs="Times New Roman"/>
          <w:sz w:val="24"/>
          <w:szCs w:val="24"/>
        </w:rPr>
        <w:t xml:space="preserve"> AJ com</w:t>
      </w:r>
      <w:r w:rsidR="00D0705C" w:rsidRPr="00566665">
        <w:rPr>
          <w:rFonts w:ascii="Times New Roman" w:hAnsi="Times New Roman" w:cs="Times New Roman"/>
          <w:sz w:val="24"/>
          <w:szCs w:val="24"/>
        </w:rPr>
        <w:t xml:space="preserve"> fita métrica</w:t>
      </w:r>
      <w:r w:rsidR="007E5EA5" w:rsidRPr="00566665">
        <w:rPr>
          <w:rFonts w:ascii="Times New Roman" w:hAnsi="Times New Roman" w:cs="Times New Roman"/>
          <w:sz w:val="24"/>
          <w:szCs w:val="24"/>
        </w:rPr>
        <w:t xml:space="preserve"> </w:t>
      </w:r>
      <w:r w:rsidR="00D0705C" w:rsidRPr="00566665">
        <w:rPr>
          <w:rFonts w:ascii="Times New Roman" w:hAnsi="Times New Roman" w:cs="Times New Roman"/>
          <w:sz w:val="24"/>
          <w:szCs w:val="24"/>
        </w:rPr>
        <w:t xml:space="preserve">em relação </w:t>
      </w:r>
      <w:r w:rsidR="00880863" w:rsidRPr="00566665">
        <w:rPr>
          <w:rFonts w:ascii="Times New Roman" w:hAnsi="Times New Roman" w:cs="Times New Roman"/>
          <w:sz w:val="24"/>
          <w:szCs w:val="24"/>
        </w:rPr>
        <w:t>à</w:t>
      </w:r>
      <w:r w:rsidR="006B7441" w:rsidRPr="00566665">
        <w:rPr>
          <w:rFonts w:ascii="Times New Roman" w:hAnsi="Times New Roman" w:cs="Times New Roman"/>
          <w:sz w:val="24"/>
          <w:szCs w:val="24"/>
        </w:rPr>
        <w:t xml:space="preserve"> metodologia adotada</w:t>
      </w:r>
      <w:r w:rsidR="00D0705C" w:rsidRPr="00566665">
        <w:rPr>
          <w:rFonts w:ascii="Times New Roman" w:hAnsi="Times New Roman" w:cs="Times New Roman"/>
          <w:sz w:val="24"/>
          <w:szCs w:val="24"/>
        </w:rPr>
        <w:t xml:space="preserve"> p</w:t>
      </w:r>
      <w:r w:rsidR="001C6E06" w:rsidRPr="00566665">
        <w:rPr>
          <w:rFonts w:ascii="Times New Roman" w:hAnsi="Times New Roman" w:cs="Times New Roman"/>
          <w:sz w:val="24"/>
          <w:szCs w:val="24"/>
        </w:rPr>
        <w:t xml:space="preserve">elos estudos de </w:t>
      </w:r>
      <w:r w:rsidR="002D7D07" w:rsidRPr="00566665">
        <w:rPr>
          <w:rFonts w:ascii="Times New Roman" w:hAnsi="Times New Roman" w:cs="Times New Roman"/>
          <w:sz w:val="24"/>
          <w:szCs w:val="24"/>
        </w:rPr>
        <w:t xml:space="preserve">MARTIN </w:t>
      </w:r>
      <w:r w:rsidR="002D7D07">
        <w:rPr>
          <w:rFonts w:ascii="Times New Roman" w:hAnsi="Times New Roman" w:cs="Times New Roman"/>
          <w:sz w:val="24"/>
          <w:szCs w:val="24"/>
        </w:rPr>
        <w:t>e outros</w:t>
      </w:r>
      <w:r w:rsidR="001C6E06" w:rsidRPr="00566665">
        <w:rPr>
          <w:rFonts w:ascii="Times New Roman" w:hAnsi="Times New Roman" w:cs="Times New Roman"/>
          <w:sz w:val="24"/>
          <w:szCs w:val="24"/>
        </w:rPr>
        <w:t xml:space="preserve"> (2013)</w:t>
      </w:r>
      <w:r w:rsidR="001C6E06" w:rsidRPr="00566665">
        <w:rPr>
          <w:rFonts w:ascii="Times New Roman" w:hAnsi="Times New Roman" w:cs="Times New Roman"/>
          <w:sz w:val="24"/>
          <w:szCs w:val="24"/>
          <w:vertAlign w:val="superscript"/>
        </w:rPr>
        <w:t xml:space="preserve"> </w:t>
      </w:r>
      <w:r w:rsidR="001C6E06" w:rsidRPr="00566665">
        <w:rPr>
          <w:rFonts w:ascii="Times New Roman" w:hAnsi="Times New Roman" w:cs="Times New Roman"/>
          <w:sz w:val="24"/>
          <w:szCs w:val="24"/>
        </w:rPr>
        <w:t>e A</w:t>
      </w:r>
      <w:r w:rsidR="003521C4" w:rsidRPr="00566665">
        <w:rPr>
          <w:rFonts w:ascii="Times New Roman" w:hAnsi="Times New Roman" w:cs="Times New Roman"/>
          <w:sz w:val="24"/>
          <w:szCs w:val="24"/>
        </w:rPr>
        <w:t>LVARADO</w:t>
      </w:r>
      <w:r w:rsidR="003521C4">
        <w:rPr>
          <w:rFonts w:ascii="Times New Roman" w:hAnsi="Times New Roman" w:cs="Times New Roman"/>
          <w:sz w:val="24"/>
          <w:szCs w:val="24"/>
        </w:rPr>
        <w:t xml:space="preserve"> e outros</w:t>
      </w:r>
      <w:r w:rsidR="001C6E06" w:rsidRPr="00566665">
        <w:rPr>
          <w:rFonts w:ascii="Times New Roman" w:hAnsi="Times New Roman" w:cs="Times New Roman"/>
          <w:sz w:val="24"/>
          <w:szCs w:val="24"/>
        </w:rPr>
        <w:t xml:space="preserve"> (2015) e</w:t>
      </w:r>
      <w:r w:rsidR="00D0705C" w:rsidRPr="00566665">
        <w:rPr>
          <w:rFonts w:ascii="Times New Roman" w:hAnsi="Times New Roman" w:cs="Times New Roman"/>
          <w:sz w:val="24"/>
          <w:szCs w:val="24"/>
        </w:rPr>
        <w:t xml:space="preserve"> se aproximou mais do método de C</w:t>
      </w:r>
      <w:r w:rsidR="003521C4" w:rsidRPr="00566665">
        <w:rPr>
          <w:rFonts w:ascii="Times New Roman" w:hAnsi="Times New Roman" w:cs="Times New Roman"/>
          <w:sz w:val="24"/>
          <w:szCs w:val="24"/>
        </w:rPr>
        <w:t>HUMLEA</w:t>
      </w:r>
      <w:r w:rsidR="003521C4">
        <w:rPr>
          <w:rFonts w:ascii="Times New Roman" w:hAnsi="Times New Roman" w:cs="Times New Roman"/>
          <w:sz w:val="24"/>
          <w:szCs w:val="24"/>
        </w:rPr>
        <w:t xml:space="preserve"> e outros </w:t>
      </w:r>
      <w:r w:rsidR="00E65AC0" w:rsidRPr="00566665">
        <w:rPr>
          <w:rFonts w:ascii="Times New Roman" w:hAnsi="Times New Roman" w:cs="Times New Roman"/>
          <w:sz w:val="24"/>
          <w:szCs w:val="24"/>
        </w:rPr>
        <w:t>(1985;</w:t>
      </w:r>
      <w:r w:rsidR="00E65AC0" w:rsidRPr="00566665">
        <w:rPr>
          <w:rFonts w:ascii="Times New Roman" w:hAnsi="Times New Roman" w:cs="Times New Roman"/>
          <w:sz w:val="24"/>
          <w:szCs w:val="24"/>
          <w:vertAlign w:val="superscript"/>
        </w:rPr>
        <w:t xml:space="preserve"> </w:t>
      </w:r>
      <w:r w:rsidR="00E65AC0" w:rsidRPr="00566665">
        <w:rPr>
          <w:rFonts w:ascii="Times New Roman" w:hAnsi="Times New Roman" w:cs="Times New Roman"/>
          <w:sz w:val="24"/>
          <w:szCs w:val="24"/>
        </w:rPr>
        <w:t>1994)</w:t>
      </w:r>
      <w:r w:rsidR="00D0705C" w:rsidRPr="00566665">
        <w:rPr>
          <w:rFonts w:ascii="Times New Roman" w:hAnsi="Times New Roman" w:cs="Times New Roman"/>
          <w:sz w:val="24"/>
          <w:szCs w:val="24"/>
        </w:rPr>
        <w:t xml:space="preserve"> ao utilizar com</w:t>
      </w:r>
      <w:r w:rsidR="001C6E06" w:rsidRPr="00566665">
        <w:rPr>
          <w:rFonts w:ascii="Times New Roman" w:hAnsi="Times New Roman" w:cs="Times New Roman"/>
          <w:sz w:val="24"/>
          <w:szCs w:val="24"/>
        </w:rPr>
        <w:t>o</w:t>
      </w:r>
      <w:r w:rsidR="00D0705C" w:rsidRPr="00566665">
        <w:rPr>
          <w:rFonts w:ascii="Times New Roman" w:hAnsi="Times New Roman" w:cs="Times New Roman"/>
          <w:sz w:val="24"/>
          <w:szCs w:val="24"/>
        </w:rPr>
        <w:t xml:space="preserve"> referência os mesmos </w:t>
      </w:r>
      <w:r w:rsidR="00375267" w:rsidRPr="00566665">
        <w:rPr>
          <w:rFonts w:ascii="Times New Roman" w:hAnsi="Times New Roman" w:cs="Times New Roman"/>
          <w:sz w:val="24"/>
          <w:szCs w:val="24"/>
        </w:rPr>
        <w:t>pontos anatômicos para aferição.</w:t>
      </w:r>
    </w:p>
    <w:p w:rsidR="00654254" w:rsidRPr="00566665" w:rsidRDefault="009A12EB" w:rsidP="005600CB">
      <w:pPr>
        <w:autoSpaceDE w:val="0"/>
        <w:autoSpaceDN w:val="0"/>
        <w:adjustRightInd w:val="0"/>
        <w:spacing w:after="0" w:line="480" w:lineRule="auto"/>
        <w:ind w:firstLine="708"/>
        <w:jc w:val="both"/>
        <w:rPr>
          <w:rFonts w:ascii="Times New Roman" w:hAnsi="Times New Roman" w:cs="Times New Roman"/>
          <w:color w:val="FF0000"/>
          <w:sz w:val="24"/>
          <w:szCs w:val="24"/>
        </w:rPr>
      </w:pPr>
      <w:r w:rsidRPr="00566665">
        <w:rPr>
          <w:rFonts w:ascii="Times New Roman" w:hAnsi="Times New Roman" w:cs="Times New Roman"/>
          <w:color w:val="000000" w:themeColor="text1"/>
          <w:sz w:val="24"/>
          <w:szCs w:val="24"/>
        </w:rPr>
        <w:t>No estudo de M</w:t>
      </w:r>
      <w:r w:rsidR="002A031B" w:rsidRPr="00566665">
        <w:rPr>
          <w:rFonts w:ascii="Times New Roman" w:hAnsi="Times New Roman" w:cs="Times New Roman"/>
          <w:color w:val="000000" w:themeColor="text1"/>
          <w:sz w:val="24"/>
          <w:szCs w:val="24"/>
        </w:rPr>
        <w:t>ONTEIRO</w:t>
      </w:r>
      <w:r w:rsidR="002A031B">
        <w:rPr>
          <w:rFonts w:ascii="Times New Roman" w:hAnsi="Times New Roman" w:cs="Times New Roman"/>
          <w:color w:val="000000" w:themeColor="text1"/>
          <w:sz w:val="24"/>
          <w:szCs w:val="24"/>
        </w:rPr>
        <w:t xml:space="preserve"> e outros</w:t>
      </w:r>
      <w:r w:rsidR="00375267" w:rsidRPr="00566665">
        <w:rPr>
          <w:rFonts w:ascii="Times New Roman" w:hAnsi="Times New Roman" w:cs="Times New Roman"/>
          <w:color w:val="000000" w:themeColor="text1"/>
          <w:sz w:val="24"/>
          <w:szCs w:val="24"/>
        </w:rPr>
        <w:t xml:space="preserve"> (2009)</w:t>
      </w:r>
      <w:r w:rsidR="00E41407" w:rsidRPr="00566665">
        <w:rPr>
          <w:rFonts w:ascii="Times New Roman" w:hAnsi="Times New Roman" w:cs="Times New Roman"/>
          <w:color w:val="000000" w:themeColor="text1"/>
          <w:sz w:val="24"/>
          <w:szCs w:val="24"/>
        </w:rPr>
        <w:t xml:space="preserve"> fica bem estabelecido que as equações de C</w:t>
      </w:r>
      <w:r w:rsidR="00D440F8" w:rsidRPr="00566665">
        <w:rPr>
          <w:rFonts w:ascii="Times New Roman" w:hAnsi="Times New Roman" w:cs="Times New Roman"/>
          <w:color w:val="000000" w:themeColor="text1"/>
          <w:sz w:val="24"/>
          <w:szCs w:val="24"/>
        </w:rPr>
        <w:t>HUMLEA</w:t>
      </w:r>
      <w:r w:rsidR="00E41407" w:rsidRPr="00566665">
        <w:rPr>
          <w:rFonts w:ascii="Times New Roman" w:hAnsi="Times New Roman" w:cs="Times New Roman"/>
          <w:color w:val="000000" w:themeColor="text1"/>
          <w:sz w:val="24"/>
          <w:szCs w:val="24"/>
        </w:rPr>
        <w:t xml:space="preserve"> e</w:t>
      </w:r>
      <w:r w:rsidR="00D440F8">
        <w:rPr>
          <w:rFonts w:ascii="Times New Roman" w:hAnsi="Times New Roman" w:cs="Times New Roman"/>
          <w:color w:val="000000" w:themeColor="text1"/>
          <w:sz w:val="24"/>
          <w:szCs w:val="24"/>
        </w:rPr>
        <w:t xml:space="preserve"> outros</w:t>
      </w:r>
      <w:r w:rsidR="00AB2912" w:rsidRPr="00566665">
        <w:rPr>
          <w:rFonts w:ascii="Times New Roman" w:hAnsi="Times New Roman" w:cs="Times New Roman"/>
          <w:color w:val="000000" w:themeColor="text1"/>
          <w:sz w:val="24"/>
          <w:szCs w:val="24"/>
        </w:rPr>
        <w:t xml:space="preserve"> (1985)</w:t>
      </w:r>
      <w:r w:rsidR="00AB2912" w:rsidRPr="00566665">
        <w:rPr>
          <w:rFonts w:ascii="Times New Roman" w:hAnsi="Times New Roman" w:cs="Times New Roman"/>
          <w:sz w:val="24"/>
          <w:szCs w:val="24"/>
          <w:vertAlign w:val="superscript"/>
        </w:rPr>
        <w:t xml:space="preserve"> </w:t>
      </w:r>
      <w:r w:rsidR="00AB2912" w:rsidRPr="00566665">
        <w:rPr>
          <w:rFonts w:ascii="Times New Roman" w:hAnsi="Times New Roman" w:cs="Times New Roman"/>
          <w:sz w:val="24"/>
          <w:szCs w:val="24"/>
        </w:rPr>
        <w:t xml:space="preserve">e </w:t>
      </w:r>
      <w:r w:rsidR="00375267" w:rsidRPr="00566665">
        <w:rPr>
          <w:rFonts w:ascii="Times New Roman" w:hAnsi="Times New Roman" w:cs="Times New Roman"/>
          <w:sz w:val="24"/>
          <w:szCs w:val="24"/>
        </w:rPr>
        <w:t>C</w:t>
      </w:r>
      <w:r w:rsidR="007C2320" w:rsidRPr="00566665">
        <w:rPr>
          <w:rFonts w:ascii="Times New Roman" w:hAnsi="Times New Roman" w:cs="Times New Roman"/>
          <w:sz w:val="24"/>
          <w:szCs w:val="24"/>
        </w:rPr>
        <w:t>HUMLEA</w:t>
      </w:r>
      <w:r w:rsidR="007C2320">
        <w:rPr>
          <w:rFonts w:ascii="Times New Roman" w:hAnsi="Times New Roman" w:cs="Times New Roman"/>
          <w:sz w:val="24"/>
          <w:szCs w:val="24"/>
        </w:rPr>
        <w:t xml:space="preserve"> e outros</w:t>
      </w:r>
      <w:r w:rsidR="00375267" w:rsidRPr="00566665">
        <w:rPr>
          <w:rFonts w:ascii="Times New Roman" w:hAnsi="Times New Roman" w:cs="Times New Roman"/>
          <w:sz w:val="24"/>
          <w:szCs w:val="24"/>
        </w:rPr>
        <w:t xml:space="preserve"> </w:t>
      </w:r>
      <w:r w:rsidR="00AB2912" w:rsidRPr="00566665">
        <w:rPr>
          <w:rFonts w:ascii="Times New Roman" w:hAnsi="Times New Roman" w:cs="Times New Roman"/>
          <w:sz w:val="24"/>
          <w:szCs w:val="24"/>
        </w:rPr>
        <w:t>(1988)</w:t>
      </w:r>
      <w:r w:rsidR="00E41407" w:rsidRPr="00566665">
        <w:rPr>
          <w:rFonts w:ascii="Times New Roman" w:hAnsi="Times New Roman" w:cs="Times New Roman"/>
          <w:color w:val="000000" w:themeColor="text1"/>
          <w:sz w:val="24"/>
          <w:szCs w:val="24"/>
        </w:rPr>
        <w:t xml:space="preserve"> desenvolvidas para população idosa n</w:t>
      </w:r>
      <w:r w:rsidR="00EB1FEE" w:rsidRPr="00566665">
        <w:rPr>
          <w:rFonts w:ascii="Times New Roman" w:hAnsi="Times New Roman" w:cs="Times New Roman"/>
          <w:color w:val="000000" w:themeColor="text1"/>
          <w:sz w:val="24"/>
          <w:szCs w:val="24"/>
        </w:rPr>
        <w:t>orte-americana também apresentaram</w:t>
      </w:r>
      <w:r w:rsidR="00E41407" w:rsidRPr="00566665">
        <w:rPr>
          <w:rFonts w:ascii="Times New Roman" w:hAnsi="Times New Roman" w:cs="Times New Roman"/>
          <w:color w:val="000000" w:themeColor="text1"/>
          <w:sz w:val="24"/>
          <w:szCs w:val="24"/>
        </w:rPr>
        <w:t xml:space="preserve"> aplicabilidade em adultos de ambos o sexos. Em nossos achados verificou-se que as fórmulas de C</w:t>
      </w:r>
      <w:r w:rsidR="00023186" w:rsidRPr="00566665">
        <w:rPr>
          <w:rFonts w:ascii="Times New Roman" w:hAnsi="Times New Roman" w:cs="Times New Roman"/>
          <w:color w:val="000000" w:themeColor="text1"/>
          <w:sz w:val="24"/>
          <w:szCs w:val="24"/>
        </w:rPr>
        <w:t>HUMLEA</w:t>
      </w:r>
      <w:r w:rsidR="00023186">
        <w:rPr>
          <w:rFonts w:ascii="Times New Roman" w:hAnsi="Times New Roman" w:cs="Times New Roman"/>
          <w:color w:val="000000" w:themeColor="text1"/>
          <w:sz w:val="24"/>
          <w:szCs w:val="24"/>
        </w:rPr>
        <w:t xml:space="preserve"> e </w:t>
      </w:r>
      <w:proofErr w:type="gramStart"/>
      <w:r w:rsidR="00023186">
        <w:rPr>
          <w:rFonts w:ascii="Times New Roman" w:hAnsi="Times New Roman" w:cs="Times New Roman"/>
          <w:color w:val="000000" w:themeColor="text1"/>
          <w:sz w:val="24"/>
          <w:szCs w:val="24"/>
        </w:rPr>
        <w:t>outros</w:t>
      </w:r>
      <w:r w:rsidR="00AB2912" w:rsidRPr="00566665">
        <w:rPr>
          <w:rFonts w:ascii="Times New Roman" w:hAnsi="Times New Roman" w:cs="Times New Roman"/>
          <w:color w:val="000000" w:themeColor="text1"/>
          <w:sz w:val="24"/>
          <w:szCs w:val="24"/>
        </w:rPr>
        <w:t xml:space="preserve"> (1994)</w:t>
      </w:r>
      <w:r w:rsidR="00E41407" w:rsidRPr="00566665">
        <w:rPr>
          <w:rFonts w:ascii="Times New Roman" w:hAnsi="Times New Roman" w:cs="Times New Roman"/>
          <w:color w:val="000000" w:themeColor="text1"/>
          <w:sz w:val="24"/>
          <w:szCs w:val="24"/>
        </w:rPr>
        <w:t xml:space="preserve"> desenvolvidas</w:t>
      </w:r>
      <w:proofErr w:type="gramEnd"/>
      <w:r w:rsidR="00E41407" w:rsidRPr="00566665">
        <w:rPr>
          <w:rFonts w:ascii="Times New Roman" w:hAnsi="Times New Roman" w:cs="Times New Roman"/>
          <w:color w:val="000000" w:themeColor="text1"/>
          <w:sz w:val="24"/>
          <w:szCs w:val="24"/>
        </w:rPr>
        <w:t xml:space="preserve"> para estima</w:t>
      </w:r>
      <w:r w:rsidR="000A00D4" w:rsidRPr="00566665">
        <w:rPr>
          <w:rFonts w:ascii="Times New Roman" w:hAnsi="Times New Roman" w:cs="Times New Roman"/>
          <w:color w:val="000000" w:themeColor="text1"/>
          <w:sz w:val="24"/>
          <w:szCs w:val="24"/>
        </w:rPr>
        <w:t>r peso e</w:t>
      </w:r>
      <w:r w:rsidR="00FA7B06" w:rsidRPr="00566665">
        <w:rPr>
          <w:rFonts w:ascii="Times New Roman" w:hAnsi="Times New Roman" w:cs="Times New Roman"/>
          <w:color w:val="000000" w:themeColor="text1"/>
          <w:sz w:val="24"/>
          <w:szCs w:val="24"/>
        </w:rPr>
        <w:t xml:space="preserve"> altura de adultos de </w:t>
      </w:r>
      <w:r w:rsidR="00FA7B06" w:rsidRPr="00566665">
        <w:rPr>
          <w:rFonts w:ascii="Times New Roman" w:hAnsi="Times New Roman" w:cs="Times New Roman"/>
          <w:sz w:val="24"/>
          <w:szCs w:val="24"/>
        </w:rPr>
        <w:t>1</w:t>
      </w:r>
      <w:r w:rsidR="007013AD" w:rsidRPr="00566665">
        <w:rPr>
          <w:rFonts w:ascii="Times New Roman" w:hAnsi="Times New Roman" w:cs="Times New Roman"/>
          <w:sz w:val="24"/>
          <w:szCs w:val="24"/>
        </w:rPr>
        <w:t>8</w:t>
      </w:r>
      <w:r w:rsidR="00FA7B06" w:rsidRPr="00566665">
        <w:rPr>
          <w:rFonts w:ascii="Times New Roman" w:hAnsi="Times New Roman" w:cs="Times New Roman"/>
          <w:sz w:val="24"/>
          <w:szCs w:val="24"/>
        </w:rPr>
        <w:t xml:space="preserve"> a </w:t>
      </w:r>
      <w:r w:rsidR="007013AD" w:rsidRPr="00566665">
        <w:rPr>
          <w:rFonts w:ascii="Times New Roman" w:hAnsi="Times New Roman" w:cs="Times New Roman"/>
          <w:sz w:val="24"/>
          <w:szCs w:val="24"/>
        </w:rPr>
        <w:t>60</w:t>
      </w:r>
      <w:r w:rsidR="00E41407" w:rsidRPr="00566665">
        <w:rPr>
          <w:rFonts w:ascii="Times New Roman" w:hAnsi="Times New Roman" w:cs="Times New Roman"/>
          <w:sz w:val="24"/>
          <w:szCs w:val="24"/>
        </w:rPr>
        <w:t xml:space="preserve"> anos</w:t>
      </w:r>
      <w:r w:rsidR="00AB2912" w:rsidRPr="00566665">
        <w:rPr>
          <w:rFonts w:ascii="Times New Roman" w:hAnsi="Times New Roman" w:cs="Times New Roman"/>
          <w:color w:val="000000" w:themeColor="text1"/>
          <w:sz w:val="24"/>
          <w:szCs w:val="24"/>
        </w:rPr>
        <w:t xml:space="preserve"> </w:t>
      </w:r>
      <w:r w:rsidR="00E41407" w:rsidRPr="00566665">
        <w:rPr>
          <w:rFonts w:ascii="Times New Roman" w:hAnsi="Times New Roman" w:cs="Times New Roman"/>
          <w:sz w:val="24"/>
          <w:szCs w:val="24"/>
        </w:rPr>
        <w:t>apresentaram diferença estatisticamente significativa em relação ao peso e altura aferidos nesta faixa etária, porém em idosos não houve diferença significativa.</w:t>
      </w:r>
    </w:p>
    <w:p w:rsidR="00654254" w:rsidRPr="00566665" w:rsidRDefault="002719AD" w:rsidP="005600CB">
      <w:pPr>
        <w:autoSpaceDE w:val="0"/>
        <w:autoSpaceDN w:val="0"/>
        <w:adjustRightInd w:val="0"/>
        <w:spacing w:after="0" w:line="480" w:lineRule="auto"/>
        <w:ind w:firstLine="708"/>
        <w:jc w:val="both"/>
        <w:rPr>
          <w:rFonts w:ascii="Times New Roman" w:hAnsi="Times New Roman" w:cs="Times New Roman"/>
          <w:sz w:val="24"/>
          <w:szCs w:val="24"/>
        </w:rPr>
      </w:pPr>
      <w:r w:rsidRPr="00566665">
        <w:rPr>
          <w:rFonts w:ascii="Times New Roman" w:hAnsi="Times New Roman" w:cs="Times New Roman"/>
          <w:sz w:val="24"/>
          <w:szCs w:val="24"/>
        </w:rPr>
        <w:t>A fórmula de R</w:t>
      </w:r>
      <w:r w:rsidR="00145D1F" w:rsidRPr="00566665">
        <w:rPr>
          <w:rFonts w:ascii="Times New Roman" w:hAnsi="Times New Roman" w:cs="Times New Roman"/>
          <w:sz w:val="24"/>
          <w:szCs w:val="24"/>
        </w:rPr>
        <w:t xml:space="preserve">ABITO </w:t>
      </w:r>
      <w:r w:rsidRPr="00566665">
        <w:rPr>
          <w:rFonts w:ascii="Times New Roman" w:hAnsi="Times New Roman" w:cs="Times New Roman"/>
          <w:sz w:val="24"/>
          <w:szCs w:val="24"/>
        </w:rPr>
        <w:t>e</w:t>
      </w:r>
      <w:r w:rsidR="00145D1F">
        <w:rPr>
          <w:rFonts w:ascii="Times New Roman" w:hAnsi="Times New Roman" w:cs="Times New Roman"/>
          <w:sz w:val="24"/>
          <w:szCs w:val="24"/>
        </w:rPr>
        <w:t xml:space="preserve"> outros</w:t>
      </w:r>
      <w:r w:rsidRPr="00566665">
        <w:rPr>
          <w:rFonts w:ascii="Times New Roman" w:hAnsi="Times New Roman" w:cs="Times New Roman"/>
          <w:sz w:val="24"/>
          <w:szCs w:val="24"/>
        </w:rPr>
        <w:t xml:space="preserve"> </w:t>
      </w:r>
      <w:r w:rsidR="00AB2912" w:rsidRPr="00566665">
        <w:rPr>
          <w:rFonts w:ascii="Times New Roman" w:hAnsi="Times New Roman" w:cs="Times New Roman"/>
          <w:sz w:val="24"/>
          <w:szCs w:val="24"/>
        </w:rPr>
        <w:t>(2008)</w:t>
      </w:r>
      <w:r w:rsidR="00D820DF" w:rsidRPr="00566665">
        <w:rPr>
          <w:rFonts w:ascii="Times New Roman" w:hAnsi="Times New Roman" w:cs="Times New Roman"/>
          <w:sz w:val="24"/>
          <w:szCs w:val="24"/>
        </w:rPr>
        <w:t xml:space="preserve"> apresentou</w:t>
      </w:r>
      <w:r w:rsidR="00A949E7" w:rsidRPr="00566665">
        <w:rPr>
          <w:rFonts w:ascii="Times New Roman" w:hAnsi="Times New Roman" w:cs="Times New Roman"/>
          <w:sz w:val="24"/>
          <w:szCs w:val="24"/>
        </w:rPr>
        <w:t xml:space="preserve"> boa aplicabilidade em pacientes de ambos os sexos assim como demonstrado em outros estudos</w:t>
      </w:r>
      <w:r w:rsidR="00B9241C" w:rsidRPr="00566665">
        <w:rPr>
          <w:rFonts w:ascii="Times New Roman" w:hAnsi="Times New Roman" w:cs="Times New Roman"/>
          <w:sz w:val="24"/>
          <w:szCs w:val="24"/>
        </w:rPr>
        <w:t xml:space="preserve"> (JIMÉNEZ-FONTANA; CHAVES-COREA, 2014; </w:t>
      </w:r>
      <w:r w:rsidR="00666A40" w:rsidRPr="00566665">
        <w:rPr>
          <w:rFonts w:ascii="Times New Roman" w:hAnsi="Times New Roman" w:cs="Times New Roman"/>
          <w:sz w:val="24"/>
          <w:szCs w:val="24"/>
        </w:rPr>
        <w:t xml:space="preserve">OSUNA-PADILLA </w:t>
      </w:r>
      <w:proofErr w:type="gramStart"/>
      <w:r w:rsidR="00666A40" w:rsidRPr="00566665">
        <w:rPr>
          <w:rFonts w:ascii="Times New Roman" w:hAnsi="Times New Roman" w:cs="Times New Roman"/>
          <w:sz w:val="24"/>
          <w:szCs w:val="24"/>
        </w:rPr>
        <w:t>et</w:t>
      </w:r>
      <w:proofErr w:type="gramEnd"/>
      <w:r w:rsidR="00666A40" w:rsidRPr="00566665">
        <w:rPr>
          <w:rFonts w:ascii="Times New Roman" w:hAnsi="Times New Roman" w:cs="Times New Roman"/>
          <w:sz w:val="24"/>
          <w:szCs w:val="24"/>
        </w:rPr>
        <w:t xml:space="preserve"> al. 2015</w:t>
      </w:r>
      <w:r w:rsidR="00666A40">
        <w:rPr>
          <w:rFonts w:ascii="Times New Roman" w:hAnsi="Times New Roman" w:cs="Times New Roman"/>
          <w:sz w:val="24"/>
          <w:szCs w:val="24"/>
        </w:rPr>
        <w:t xml:space="preserve">; </w:t>
      </w:r>
      <w:r w:rsidR="00B9241C" w:rsidRPr="00566665">
        <w:rPr>
          <w:rFonts w:ascii="Times New Roman" w:hAnsi="Times New Roman" w:cs="Times New Roman"/>
          <w:sz w:val="24"/>
          <w:szCs w:val="24"/>
        </w:rPr>
        <w:t xml:space="preserve">SANTOS et al. 2012) </w:t>
      </w:r>
      <w:r w:rsidR="00AB2912" w:rsidRPr="00566665">
        <w:rPr>
          <w:rFonts w:ascii="Times New Roman" w:hAnsi="Times New Roman" w:cs="Times New Roman"/>
          <w:sz w:val="24"/>
          <w:szCs w:val="24"/>
          <w:vertAlign w:val="superscript"/>
        </w:rPr>
        <w:t xml:space="preserve"> </w:t>
      </w:r>
      <w:r w:rsidR="00A949E7" w:rsidRPr="00566665">
        <w:rPr>
          <w:rFonts w:ascii="Times New Roman" w:hAnsi="Times New Roman" w:cs="Times New Roman"/>
          <w:sz w:val="24"/>
          <w:szCs w:val="24"/>
        </w:rPr>
        <w:t xml:space="preserve">e  </w:t>
      </w:r>
      <w:r w:rsidRPr="00566665">
        <w:rPr>
          <w:rFonts w:ascii="Times New Roman" w:hAnsi="Times New Roman" w:cs="Times New Roman"/>
          <w:sz w:val="24"/>
          <w:szCs w:val="24"/>
        </w:rPr>
        <w:t xml:space="preserve">apresenta a vantagem de utilizar apenas a fita métrica para aferição das </w:t>
      </w:r>
      <w:r w:rsidR="00D820DF" w:rsidRPr="00566665">
        <w:rPr>
          <w:rFonts w:ascii="Times New Roman" w:hAnsi="Times New Roman" w:cs="Times New Roman"/>
          <w:sz w:val="24"/>
          <w:szCs w:val="24"/>
        </w:rPr>
        <w:t>medidas de CB, CA e CP</w:t>
      </w:r>
      <w:r w:rsidR="000C08EF" w:rsidRPr="00566665">
        <w:rPr>
          <w:rFonts w:ascii="Times New Roman" w:hAnsi="Times New Roman" w:cs="Times New Roman"/>
          <w:sz w:val="24"/>
          <w:szCs w:val="24"/>
        </w:rPr>
        <w:t>, porém</w:t>
      </w:r>
      <w:r w:rsidRPr="00566665">
        <w:rPr>
          <w:rFonts w:ascii="Times New Roman" w:hAnsi="Times New Roman" w:cs="Times New Roman"/>
          <w:sz w:val="24"/>
          <w:szCs w:val="24"/>
        </w:rPr>
        <w:t xml:space="preserve"> seu uso </w:t>
      </w:r>
      <w:r w:rsidR="000C08EF" w:rsidRPr="00566665">
        <w:rPr>
          <w:rFonts w:ascii="Times New Roman" w:hAnsi="Times New Roman" w:cs="Times New Roman"/>
          <w:sz w:val="24"/>
          <w:szCs w:val="24"/>
        </w:rPr>
        <w:t xml:space="preserve">é </w:t>
      </w:r>
      <w:r w:rsidR="00610874" w:rsidRPr="00566665">
        <w:rPr>
          <w:rFonts w:ascii="Times New Roman" w:hAnsi="Times New Roman" w:cs="Times New Roman"/>
          <w:sz w:val="24"/>
          <w:szCs w:val="24"/>
        </w:rPr>
        <w:t>ainda</w:t>
      </w:r>
      <w:r w:rsidRPr="00566665">
        <w:rPr>
          <w:rFonts w:ascii="Times New Roman" w:hAnsi="Times New Roman" w:cs="Times New Roman"/>
          <w:sz w:val="24"/>
          <w:szCs w:val="24"/>
        </w:rPr>
        <w:t xml:space="preserve"> contestável devido a dificuldade</w:t>
      </w:r>
      <w:r w:rsidR="00610874" w:rsidRPr="00566665">
        <w:rPr>
          <w:rFonts w:ascii="Times New Roman" w:hAnsi="Times New Roman" w:cs="Times New Roman"/>
          <w:sz w:val="24"/>
          <w:szCs w:val="24"/>
        </w:rPr>
        <w:t xml:space="preserve"> </w:t>
      </w:r>
      <w:r w:rsidRPr="00566665">
        <w:rPr>
          <w:rFonts w:ascii="Times New Roman" w:hAnsi="Times New Roman" w:cs="Times New Roman"/>
          <w:sz w:val="24"/>
          <w:szCs w:val="24"/>
        </w:rPr>
        <w:t>de aferição da CA em pacientes</w:t>
      </w:r>
      <w:r w:rsidR="005D18BB" w:rsidRPr="00566665">
        <w:rPr>
          <w:rFonts w:ascii="Times New Roman" w:hAnsi="Times New Roman" w:cs="Times New Roman"/>
          <w:sz w:val="24"/>
          <w:szCs w:val="24"/>
        </w:rPr>
        <w:t xml:space="preserve"> na</w:t>
      </w:r>
      <w:r w:rsidR="00610874" w:rsidRPr="00566665">
        <w:rPr>
          <w:rFonts w:ascii="Times New Roman" w:hAnsi="Times New Roman" w:cs="Times New Roman"/>
          <w:sz w:val="24"/>
          <w:szCs w:val="24"/>
        </w:rPr>
        <w:t xml:space="preserve"> posição supina,</w:t>
      </w:r>
      <w:r w:rsidRPr="00566665">
        <w:rPr>
          <w:rFonts w:ascii="Times New Roman" w:hAnsi="Times New Roman" w:cs="Times New Roman"/>
          <w:sz w:val="24"/>
          <w:szCs w:val="24"/>
        </w:rPr>
        <w:t xml:space="preserve"> com abdome agudo e </w:t>
      </w:r>
      <w:r w:rsidR="00610874" w:rsidRPr="00566665">
        <w:rPr>
          <w:rFonts w:ascii="Times New Roman" w:hAnsi="Times New Roman" w:cs="Times New Roman"/>
          <w:sz w:val="24"/>
          <w:szCs w:val="24"/>
        </w:rPr>
        <w:t>pós-</w:t>
      </w:r>
      <w:r w:rsidRPr="00566665">
        <w:rPr>
          <w:rFonts w:ascii="Times New Roman" w:hAnsi="Times New Roman" w:cs="Times New Roman"/>
          <w:sz w:val="24"/>
          <w:szCs w:val="24"/>
        </w:rPr>
        <w:t>operatório abdominal.</w:t>
      </w:r>
      <w:r w:rsidR="00610874" w:rsidRPr="00566665">
        <w:rPr>
          <w:rFonts w:ascii="Times New Roman" w:hAnsi="Times New Roman" w:cs="Times New Roman"/>
          <w:sz w:val="24"/>
          <w:szCs w:val="24"/>
        </w:rPr>
        <w:t xml:space="preserve"> A</w:t>
      </w:r>
      <w:r w:rsidR="00827768" w:rsidRPr="00566665">
        <w:rPr>
          <w:rFonts w:ascii="Times New Roman" w:hAnsi="Times New Roman" w:cs="Times New Roman"/>
          <w:sz w:val="24"/>
          <w:szCs w:val="24"/>
        </w:rPr>
        <w:t xml:space="preserve"> </w:t>
      </w:r>
      <w:r w:rsidR="00B82BCF" w:rsidRPr="00566665">
        <w:rPr>
          <w:rFonts w:ascii="Times New Roman" w:hAnsi="Times New Roman" w:cs="Times New Roman"/>
          <w:sz w:val="24"/>
          <w:szCs w:val="24"/>
        </w:rPr>
        <w:t xml:space="preserve">equação de </w:t>
      </w:r>
      <w:r w:rsidR="00C92D02" w:rsidRPr="00566665">
        <w:rPr>
          <w:rFonts w:ascii="Times New Roman" w:hAnsi="Times New Roman" w:cs="Times New Roman"/>
          <w:sz w:val="24"/>
          <w:szCs w:val="24"/>
        </w:rPr>
        <w:t>MARTÍN &amp; HERNANDEZ</w:t>
      </w:r>
      <w:r w:rsidR="00C92D02" w:rsidRPr="00566665">
        <w:rPr>
          <w:rFonts w:ascii="Times New Roman" w:hAnsi="Times New Roman" w:cs="Times New Roman"/>
          <w:sz w:val="24"/>
          <w:szCs w:val="24"/>
          <w:vertAlign w:val="superscript"/>
        </w:rPr>
        <w:t xml:space="preserve"> </w:t>
      </w:r>
      <w:r w:rsidR="003C557C" w:rsidRPr="00566665">
        <w:rPr>
          <w:rFonts w:ascii="Times New Roman" w:hAnsi="Times New Roman" w:cs="Times New Roman"/>
          <w:sz w:val="24"/>
          <w:szCs w:val="24"/>
        </w:rPr>
        <w:t>(2013)</w:t>
      </w:r>
      <w:r w:rsidR="00827768" w:rsidRPr="00566665">
        <w:rPr>
          <w:rFonts w:ascii="Times New Roman" w:hAnsi="Times New Roman" w:cs="Times New Roman"/>
          <w:sz w:val="24"/>
          <w:szCs w:val="24"/>
        </w:rPr>
        <w:t xml:space="preserve"> também não se diferenciou do peso aferid</w:t>
      </w:r>
      <w:r w:rsidR="00B82BCF" w:rsidRPr="00566665">
        <w:rPr>
          <w:rFonts w:ascii="Times New Roman" w:hAnsi="Times New Roman" w:cs="Times New Roman"/>
          <w:sz w:val="24"/>
          <w:szCs w:val="24"/>
        </w:rPr>
        <w:t xml:space="preserve">o e só utiliza para o cálculo </w:t>
      </w:r>
      <w:r w:rsidR="00827768" w:rsidRPr="00566665">
        <w:rPr>
          <w:rFonts w:ascii="Times New Roman" w:hAnsi="Times New Roman" w:cs="Times New Roman"/>
          <w:sz w:val="24"/>
          <w:szCs w:val="24"/>
        </w:rPr>
        <w:t>CB e CP.</w:t>
      </w:r>
      <w:r w:rsidR="005D18BB" w:rsidRPr="00566665">
        <w:rPr>
          <w:rFonts w:ascii="Times New Roman" w:hAnsi="Times New Roman" w:cs="Times New Roman"/>
          <w:sz w:val="24"/>
          <w:szCs w:val="24"/>
        </w:rPr>
        <w:t xml:space="preserve"> </w:t>
      </w:r>
      <w:r w:rsidR="00A949E7" w:rsidRPr="00566665">
        <w:rPr>
          <w:rFonts w:ascii="Times New Roman" w:hAnsi="Times New Roman" w:cs="Times New Roman"/>
          <w:sz w:val="24"/>
          <w:szCs w:val="24"/>
        </w:rPr>
        <w:t xml:space="preserve">Este pode ser um fator de escolha importante quando se compara com a </w:t>
      </w:r>
      <w:r w:rsidR="00D820DF" w:rsidRPr="00566665">
        <w:rPr>
          <w:rFonts w:ascii="Times New Roman" w:hAnsi="Times New Roman" w:cs="Times New Roman"/>
          <w:sz w:val="24"/>
          <w:szCs w:val="24"/>
        </w:rPr>
        <w:t>fórmu</w:t>
      </w:r>
      <w:r w:rsidR="00A949E7" w:rsidRPr="00566665">
        <w:rPr>
          <w:rFonts w:ascii="Times New Roman" w:hAnsi="Times New Roman" w:cs="Times New Roman"/>
          <w:sz w:val="24"/>
          <w:szCs w:val="24"/>
        </w:rPr>
        <w:t>la de C</w:t>
      </w:r>
      <w:r w:rsidR="00423D52" w:rsidRPr="00566665">
        <w:rPr>
          <w:rFonts w:ascii="Times New Roman" w:hAnsi="Times New Roman" w:cs="Times New Roman"/>
          <w:sz w:val="24"/>
          <w:szCs w:val="24"/>
        </w:rPr>
        <w:t>HUMLEA</w:t>
      </w:r>
      <w:r w:rsidR="00A949E7" w:rsidRPr="00566665">
        <w:rPr>
          <w:rFonts w:ascii="Times New Roman" w:hAnsi="Times New Roman" w:cs="Times New Roman"/>
          <w:sz w:val="24"/>
          <w:szCs w:val="24"/>
        </w:rPr>
        <w:t xml:space="preserve"> e</w:t>
      </w:r>
      <w:r w:rsidR="00423D52">
        <w:rPr>
          <w:rFonts w:ascii="Times New Roman" w:hAnsi="Times New Roman" w:cs="Times New Roman"/>
          <w:sz w:val="24"/>
          <w:szCs w:val="24"/>
        </w:rPr>
        <w:t xml:space="preserve"> outros</w:t>
      </w:r>
      <w:r w:rsidR="00387DE4" w:rsidRPr="00566665">
        <w:rPr>
          <w:rFonts w:ascii="Times New Roman" w:hAnsi="Times New Roman" w:cs="Times New Roman"/>
          <w:sz w:val="24"/>
          <w:szCs w:val="24"/>
        </w:rPr>
        <w:t xml:space="preserve"> (1985)</w:t>
      </w:r>
      <w:r w:rsidR="00A949E7" w:rsidRPr="00566665">
        <w:rPr>
          <w:rFonts w:ascii="Times New Roman" w:hAnsi="Times New Roman" w:cs="Times New Roman"/>
          <w:sz w:val="24"/>
          <w:szCs w:val="24"/>
        </w:rPr>
        <w:t xml:space="preserve"> que </w:t>
      </w:r>
      <w:r w:rsidR="00D820DF" w:rsidRPr="00566665">
        <w:rPr>
          <w:rFonts w:ascii="Times New Roman" w:hAnsi="Times New Roman" w:cs="Times New Roman"/>
          <w:sz w:val="24"/>
          <w:szCs w:val="24"/>
        </w:rPr>
        <w:t>necessi</w:t>
      </w:r>
      <w:r w:rsidR="004332A0" w:rsidRPr="00566665">
        <w:rPr>
          <w:rFonts w:ascii="Times New Roman" w:hAnsi="Times New Roman" w:cs="Times New Roman"/>
          <w:sz w:val="24"/>
          <w:szCs w:val="24"/>
        </w:rPr>
        <w:t>ta</w:t>
      </w:r>
      <w:r w:rsidR="00D820DF" w:rsidRPr="00566665">
        <w:rPr>
          <w:rFonts w:ascii="Times New Roman" w:hAnsi="Times New Roman" w:cs="Times New Roman"/>
          <w:sz w:val="24"/>
          <w:szCs w:val="24"/>
        </w:rPr>
        <w:t xml:space="preserve"> d</w:t>
      </w:r>
      <w:r w:rsidR="00EB1FEE" w:rsidRPr="00566665">
        <w:rPr>
          <w:rFonts w:ascii="Times New Roman" w:hAnsi="Times New Roman" w:cs="Times New Roman"/>
          <w:sz w:val="24"/>
          <w:szCs w:val="24"/>
        </w:rPr>
        <w:t xml:space="preserve">a medida </w:t>
      </w:r>
      <w:r w:rsidR="00D820DF" w:rsidRPr="00566665">
        <w:rPr>
          <w:rFonts w:ascii="Times New Roman" w:hAnsi="Times New Roman" w:cs="Times New Roman"/>
          <w:sz w:val="24"/>
          <w:szCs w:val="24"/>
        </w:rPr>
        <w:t xml:space="preserve">da DCSE, o que pode representar um fator dificultador, </w:t>
      </w:r>
      <w:r w:rsidR="00D820DF" w:rsidRPr="00566665">
        <w:rPr>
          <w:rFonts w:ascii="Times New Roman" w:hAnsi="Times New Roman" w:cs="Times New Roman"/>
          <w:sz w:val="24"/>
          <w:szCs w:val="24"/>
        </w:rPr>
        <w:lastRenderedPageBreak/>
        <w:t xml:space="preserve">pois a aferição desta medida requer a </w:t>
      </w:r>
      <w:r w:rsidR="00827768" w:rsidRPr="00566665">
        <w:rPr>
          <w:rFonts w:ascii="Times New Roman" w:hAnsi="Times New Roman" w:cs="Times New Roman"/>
          <w:sz w:val="24"/>
          <w:szCs w:val="24"/>
        </w:rPr>
        <w:t>disponibilidade</w:t>
      </w:r>
      <w:r w:rsidR="00D820DF" w:rsidRPr="00566665">
        <w:rPr>
          <w:rFonts w:ascii="Times New Roman" w:hAnsi="Times New Roman" w:cs="Times New Roman"/>
          <w:sz w:val="24"/>
          <w:szCs w:val="24"/>
        </w:rPr>
        <w:t xml:space="preserve"> </w:t>
      </w:r>
      <w:r w:rsidR="00A949E7" w:rsidRPr="00566665">
        <w:rPr>
          <w:rFonts w:ascii="Times New Roman" w:hAnsi="Times New Roman" w:cs="Times New Roman"/>
          <w:sz w:val="24"/>
          <w:szCs w:val="24"/>
        </w:rPr>
        <w:t xml:space="preserve">de </w:t>
      </w:r>
      <w:proofErr w:type="spellStart"/>
      <w:r w:rsidR="00A949E7" w:rsidRPr="00566665">
        <w:rPr>
          <w:rFonts w:ascii="Times New Roman" w:hAnsi="Times New Roman" w:cs="Times New Roman"/>
          <w:sz w:val="24"/>
          <w:szCs w:val="24"/>
        </w:rPr>
        <w:t>adipômetro</w:t>
      </w:r>
      <w:proofErr w:type="spellEnd"/>
      <w:r w:rsidR="00A949E7" w:rsidRPr="00566665">
        <w:rPr>
          <w:rFonts w:ascii="Times New Roman" w:hAnsi="Times New Roman" w:cs="Times New Roman"/>
          <w:sz w:val="24"/>
          <w:szCs w:val="24"/>
        </w:rPr>
        <w:t xml:space="preserve"> na instituição, </w:t>
      </w:r>
      <w:proofErr w:type="gramStart"/>
      <w:r w:rsidR="00A949E7" w:rsidRPr="00566665">
        <w:rPr>
          <w:rFonts w:ascii="Times New Roman" w:hAnsi="Times New Roman" w:cs="Times New Roman"/>
          <w:sz w:val="24"/>
          <w:szCs w:val="24"/>
        </w:rPr>
        <w:t xml:space="preserve">treinamento do avaliador e o paciente deverá </w:t>
      </w:r>
      <w:r w:rsidR="00D820DF" w:rsidRPr="00566665">
        <w:rPr>
          <w:rFonts w:ascii="Times New Roman" w:hAnsi="Times New Roman" w:cs="Times New Roman"/>
          <w:sz w:val="24"/>
          <w:szCs w:val="24"/>
        </w:rPr>
        <w:t>permanecer</w:t>
      </w:r>
      <w:proofErr w:type="gramEnd"/>
      <w:r w:rsidR="00D820DF" w:rsidRPr="00566665">
        <w:rPr>
          <w:rFonts w:ascii="Times New Roman" w:hAnsi="Times New Roman" w:cs="Times New Roman"/>
          <w:sz w:val="24"/>
          <w:szCs w:val="24"/>
        </w:rPr>
        <w:t xml:space="preserve"> </w:t>
      </w:r>
      <w:r w:rsidR="00A949E7" w:rsidRPr="00566665">
        <w:rPr>
          <w:rFonts w:ascii="Times New Roman" w:hAnsi="Times New Roman" w:cs="Times New Roman"/>
          <w:sz w:val="24"/>
          <w:szCs w:val="24"/>
        </w:rPr>
        <w:t xml:space="preserve">pelo menos em decúbito lateral </w:t>
      </w:r>
      <w:r w:rsidR="00D820DF" w:rsidRPr="00566665">
        <w:rPr>
          <w:rFonts w:ascii="Times New Roman" w:hAnsi="Times New Roman" w:cs="Times New Roman"/>
          <w:sz w:val="24"/>
          <w:szCs w:val="24"/>
        </w:rPr>
        <w:t>para sua aferição.</w:t>
      </w:r>
      <w:r w:rsidR="00474B71" w:rsidRPr="00566665">
        <w:rPr>
          <w:rFonts w:ascii="Times New Roman" w:hAnsi="Times New Roman" w:cs="Times New Roman"/>
          <w:sz w:val="24"/>
          <w:szCs w:val="24"/>
        </w:rPr>
        <w:t xml:space="preserve"> </w:t>
      </w:r>
    </w:p>
    <w:p w:rsidR="00540D40" w:rsidRPr="00566665" w:rsidRDefault="00540D40" w:rsidP="005600CB">
      <w:pPr>
        <w:autoSpaceDE w:val="0"/>
        <w:autoSpaceDN w:val="0"/>
        <w:adjustRightInd w:val="0"/>
        <w:spacing w:after="0" w:line="480" w:lineRule="auto"/>
        <w:ind w:firstLine="708"/>
        <w:jc w:val="both"/>
        <w:rPr>
          <w:rFonts w:ascii="Times New Roman" w:hAnsi="Times New Roman" w:cs="Times New Roman"/>
          <w:color w:val="FF0000"/>
          <w:sz w:val="24"/>
          <w:szCs w:val="24"/>
        </w:rPr>
      </w:pPr>
      <w:r w:rsidRPr="00566665">
        <w:rPr>
          <w:rFonts w:ascii="Times New Roman" w:hAnsi="Times New Roman" w:cs="Times New Roman"/>
          <w:sz w:val="24"/>
          <w:szCs w:val="24"/>
        </w:rPr>
        <w:t>Nossos resultados demonstraram</w:t>
      </w:r>
      <w:r w:rsidR="00B209CF" w:rsidRPr="00566665">
        <w:rPr>
          <w:rFonts w:ascii="Times New Roman" w:hAnsi="Times New Roman" w:cs="Times New Roman"/>
          <w:sz w:val="24"/>
          <w:szCs w:val="24"/>
        </w:rPr>
        <w:t xml:space="preserve"> diferenças médias mínimas, porém estatisticamente significantes entre os métodos de estimativa da</w:t>
      </w:r>
      <w:r w:rsidRPr="00566665">
        <w:rPr>
          <w:rFonts w:ascii="Times New Roman" w:hAnsi="Times New Roman" w:cs="Times New Roman"/>
          <w:sz w:val="24"/>
          <w:szCs w:val="24"/>
        </w:rPr>
        <w:t xml:space="preserve"> altura</w:t>
      </w:r>
      <w:r w:rsidR="00B209CF" w:rsidRPr="00566665">
        <w:rPr>
          <w:rFonts w:ascii="Times New Roman" w:hAnsi="Times New Roman" w:cs="Times New Roman"/>
          <w:sz w:val="24"/>
          <w:szCs w:val="24"/>
        </w:rPr>
        <w:t xml:space="preserve"> que utilizaram o valor da </w:t>
      </w:r>
      <w:proofErr w:type="spellStart"/>
      <w:proofErr w:type="gramStart"/>
      <w:r w:rsidR="00B209CF" w:rsidRPr="00566665">
        <w:rPr>
          <w:rFonts w:ascii="Times New Roman" w:hAnsi="Times New Roman" w:cs="Times New Roman"/>
          <w:sz w:val="24"/>
          <w:szCs w:val="24"/>
        </w:rPr>
        <w:t>semi-envergadura</w:t>
      </w:r>
      <w:proofErr w:type="spellEnd"/>
      <w:proofErr w:type="gramEnd"/>
      <w:r w:rsidR="00B209CF" w:rsidRPr="00566665">
        <w:rPr>
          <w:rFonts w:ascii="Times New Roman" w:hAnsi="Times New Roman" w:cs="Times New Roman"/>
          <w:sz w:val="24"/>
          <w:szCs w:val="24"/>
        </w:rPr>
        <w:t>, comprimento do braço e comprimento da ulna. Alguns estudos estabelecem</w:t>
      </w:r>
      <w:r w:rsidRPr="00566665">
        <w:rPr>
          <w:rFonts w:ascii="Times New Roman" w:hAnsi="Times New Roman" w:cs="Times New Roman"/>
          <w:sz w:val="24"/>
          <w:szCs w:val="24"/>
        </w:rPr>
        <w:t xml:space="preserve"> que uma dife</w:t>
      </w:r>
      <w:r w:rsidR="00B209CF" w:rsidRPr="00566665">
        <w:rPr>
          <w:rFonts w:ascii="Times New Roman" w:hAnsi="Times New Roman" w:cs="Times New Roman"/>
          <w:sz w:val="24"/>
          <w:szCs w:val="24"/>
        </w:rPr>
        <w:t>rença de 5 a 7 cm na estimativa da altura</w:t>
      </w:r>
      <w:r w:rsidRPr="00566665">
        <w:rPr>
          <w:rFonts w:ascii="Times New Roman" w:hAnsi="Times New Roman" w:cs="Times New Roman"/>
          <w:sz w:val="24"/>
          <w:szCs w:val="24"/>
        </w:rPr>
        <w:t>, repr</w:t>
      </w:r>
      <w:r w:rsidR="00B209CF" w:rsidRPr="00566665">
        <w:rPr>
          <w:rFonts w:ascii="Times New Roman" w:hAnsi="Times New Roman" w:cs="Times New Roman"/>
          <w:sz w:val="24"/>
          <w:szCs w:val="24"/>
        </w:rPr>
        <w:t xml:space="preserve">esenta uma variação 4 a 5 kg no cálculo do </w:t>
      </w:r>
      <w:r w:rsidRPr="00566665">
        <w:rPr>
          <w:rFonts w:ascii="Times New Roman" w:hAnsi="Times New Roman" w:cs="Times New Roman"/>
          <w:sz w:val="24"/>
          <w:szCs w:val="24"/>
        </w:rPr>
        <w:t>peso</w:t>
      </w:r>
      <w:r w:rsidR="00B209CF" w:rsidRPr="00566665">
        <w:rPr>
          <w:rFonts w:ascii="Times New Roman" w:hAnsi="Times New Roman" w:cs="Times New Roman"/>
          <w:sz w:val="24"/>
          <w:szCs w:val="24"/>
        </w:rPr>
        <w:t xml:space="preserve"> corporal predito utilizado para determinação de parâmetros de ventilação mecânica, o </w:t>
      </w:r>
      <w:r w:rsidRPr="00566665">
        <w:rPr>
          <w:rFonts w:ascii="Times New Roman" w:hAnsi="Times New Roman" w:cs="Times New Roman"/>
          <w:sz w:val="24"/>
          <w:szCs w:val="24"/>
        </w:rPr>
        <w:t>que</w:t>
      </w:r>
      <w:r w:rsidR="00B209CF" w:rsidRPr="00566665">
        <w:rPr>
          <w:rFonts w:ascii="Times New Roman" w:hAnsi="Times New Roman" w:cs="Times New Roman"/>
          <w:sz w:val="24"/>
          <w:szCs w:val="24"/>
        </w:rPr>
        <w:t xml:space="preserve"> ainda</w:t>
      </w:r>
      <w:r w:rsidRPr="00566665">
        <w:rPr>
          <w:rFonts w:ascii="Times New Roman" w:hAnsi="Times New Roman" w:cs="Times New Roman"/>
          <w:sz w:val="24"/>
          <w:szCs w:val="24"/>
        </w:rPr>
        <w:t xml:space="preserve"> é</w:t>
      </w:r>
      <w:r w:rsidR="003C557C" w:rsidRPr="00566665">
        <w:rPr>
          <w:rFonts w:ascii="Times New Roman" w:hAnsi="Times New Roman" w:cs="Times New Roman"/>
          <w:sz w:val="24"/>
          <w:szCs w:val="24"/>
        </w:rPr>
        <w:t xml:space="preserve"> considerado aceitável (ALVARADO </w:t>
      </w:r>
      <w:proofErr w:type="gramStart"/>
      <w:r w:rsidR="003C557C" w:rsidRPr="00566665">
        <w:rPr>
          <w:rFonts w:ascii="Times New Roman" w:hAnsi="Times New Roman" w:cs="Times New Roman"/>
          <w:sz w:val="24"/>
          <w:szCs w:val="24"/>
        </w:rPr>
        <w:t>et</w:t>
      </w:r>
      <w:proofErr w:type="gramEnd"/>
      <w:r w:rsidR="003C557C" w:rsidRPr="00566665">
        <w:rPr>
          <w:rFonts w:ascii="Times New Roman" w:hAnsi="Times New Roman" w:cs="Times New Roman"/>
          <w:sz w:val="24"/>
          <w:szCs w:val="24"/>
        </w:rPr>
        <w:t xml:space="preserve"> al., 2015).</w:t>
      </w:r>
    </w:p>
    <w:p w:rsidR="00B209CF" w:rsidRPr="00566665" w:rsidRDefault="002355C9" w:rsidP="00C13B30">
      <w:pPr>
        <w:autoSpaceDE w:val="0"/>
        <w:autoSpaceDN w:val="0"/>
        <w:adjustRightInd w:val="0"/>
        <w:spacing w:after="0" w:line="480" w:lineRule="auto"/>
        <w:ind w:firstLine="708"/>
        <w:jc w:val="both"/>
        <w:rPr>
          <w:rFonts w:ascii="Times New Roman" w:hAnsi="Times New Roman" w:cs="Times New Roman"/>
          <w:sz w:val="24"/>
          <w:szCs w:val="24"/>
        </w:rPr>
      </w:pPr>
      <w:r w:rsidRPr="00566665">
        <w:rPr>
          <w:rFonts w:ascii="Times New Roman" w:hAnsi="Times New Roman" w:cs="Times New Roman"/>
          <w:sz w:val="24"/>
          <w:szCs w:val="24"/>
        </w:rPr>
        <w:t>Como limitação</w:t>
      </w:r>
      <w:r w:rsidR="00B209CF" w:rsidRPr="00566665">
        <w:rPr>
          <w:rFonts w:ascii="Times New Roman" w:hAnsi="Times New Roman" w:cs="Times New Roman"/>
          <w:sz w:val="24"/>
          <w:szCs w:val="24"/>
        </w:rPr>
        <w:t xml:space="preserve"> do presente estudo</w:t>
      </w:r>
      <w:r w:rsidR="00684F84" w:rsidRPr="00566665">
        <w:rPr>
          <w:rFonts w:ascii="Times New Roman" w:hAnsi="Times New Roman" w:cs="Times New Roman"/>
          <w:sz w:val="24"/>
          <w:szCs w:val="24"/>
        </w:rPr>
        <w:t xml:space="preserve"> </w:t>
      </w:r>
      <w:r w:rsidRPr="00566665">
        <w:rPr>
          <w:rFonts w:ascii="Times New Roman" w:hAnsi="Times New Roman" w:cs="Times New Roman"/>
          <w:sz w:val="24"/>
          <w:szCs w:val="24"/>
        </w:rPr>
        <w:t>está</w:t>
      </w:r>
      <w:r w:rsidR="00684F84" w:rsidRPr="00566665">
        <w:rPr>
          <w:rFonts w:ascii="Times New Roman" w:hAnsi="Times New Roman" w:cs="Times New Roman"/>
          <w:sz w:val="24"/>
          <w:szCs w:val="24"/>
        </w:rPr>
        <w:t xml:space="preserve"> o delineamento amostral por conveniência o que pode inviabilizar a validação externa dos dados encontrados. Porém para execução da pesquisa utilizou-se metodologia rigorosa de aferição realizada por apenas um avaliador treinado, o que leva a relevância dos resultados. </w:t>
      </w:r>
      <w:r w:rsidRPr="00566665">
        <w:rPr>
          <w:rFonts w:ascii="Times New Roman" w:hAnsi="Times New Roman" w:cs="Times New Roman"/>
          <w:sz w:val="24"/>
          <w:szCs w:val="24"/>
        </w:rPr>
        <w:t xml:space="preserve">Outro fator limitante decorre ao fato de que </w:t>
      </w:r>
      <w:r w:rsidR="00684F84" w:rsidRPr="00566665">
        <w:rPr>
          <w:rFonts w:ascii="Times New Roman" w:hAnsi="Times New Roman" w:cs="Times New Roman"/>
          <w:sz w:val="24"/>
          <w:szCs w:val="24"/>
        </w:rPr>
        <w:t>as medidas dos segmentos corporais como CB, CA e DCSE deveriam ter sido aferidas com</w:t>
      </w:r>
      <w:r w:rsidRPr="00566665">
        <w:rPr>
          <w:rFonts w:ascii="Times New Roman" w:hAnsi="Times New Roman" w:cs="Times New Roman"/>
          <w:sz w:val="24"/>
          <w:szCs w:val="24"/>
        </w:rPr>
        <w:t xml:space="preserve"> o</w:t>
      </w:r>
      <w:r w:rsidR="00684F84" w:rsidRPr="00566665">
        <w:rPr>
          <w:rFonts w:ascii="Times New Roman" w:hAnsi="Times New Roman" w:cs="Times New Roman"/>
          <w:sz w:val="24"/>
          <w:szCs w:val="24"/>
        </w:rPr>
        <w:t xml:space="preserve"> paciente</w:t>
      </w:r>
      <w:r w:rsidRPr="00566665">
        <w:rPr>
          <w:rFonts w:ascii="Times New Roman" w:hAnsi="Times New Roman" w:cs="Times New Roman"/>
          <w:sz w:val="24"/>
          <w:szCs w:val="24"/>
        </w:rPr>
        <w:t xml:space="preserve"> em posição supina apesar da maioria dos estudos com esta temática também adotarem a metodologia que foi utilizada no presente estudo.</w:t>
      </w:r>
      <w:r w:rsidR="00684F84" w:rsidRPr="00566665">
        <w:rPr>
          <w:rFonts w:ascii="Times New Roman" w:hAnsi="Times New Roman" w:cs="Times New Roman"/>
          <w:sz w:val="24"/>
          <w:szCs w:val="24"/>
        </w:rPr>
        <w:t xml:space="preserve"> Entretant</w:t>
      </w:r>
      <w:r w:rsidRPr="00566665">
        <w:rPr>
          <w:rFonts w:ascii="Times New Roman" w:hAnsi="Times New Roman" w:cs="Times New Roman"/>
          <w:sz w:val="24"/>
          <w:szCs w:val="24"/>
        </w:rPr>
        <w:t>o</w:t>
      </w:r>
      <w:r w:rsidR="005951FD" w:rsidRPr="00566665">
        <w:rPr>
          <w:rFonts w:ascii="Times New Roman" w:hAnsi="Times New Roman" w:cs="Times New Roman"/>
          <w:sz w:val="24"/>
          <w:szCs w:val="24"/>
        </w:rPr>
        <w:t>,</w:t>
      </w:r>
      <w:r w:rsidRPr="00566665">
        <w:rPr>
          <w:rFonts w:ascii="Times New Roman" w:hAnsi="Times New Roman" w:cs="Times New Roman"/>
          <w:sz w:val="24"/>
          <w:szCs w:val="24"/>
        </w:rPr>
        <w:t xml:space="preserve"> a pesquisa apresentou o diferencial quanto a</w:t>
      </w:r>
      <w:r w:rsidR="00684F84" w:rsidRPr="00566665">
        <w:rPr>
          <w:rFonts w:ascii="Times New Roman" w:hAnsi="Times New Roman" w:cs="Times New Roman"/>
          <w:sz w:val="24"/>
          <w:szCs w:val="24"/>
        </w:rPr>
        <w:t xml:space="preserve">o uso de fita métrica para </w:t>
      </w:r>
      <w:r w:rsidRPr="00566665">
        <w:rPr>
          <w:rFonts w:ascii="Times New Roman" w:hAnsi="Times New Roman" w:cs="Times New Roman"/>
          <w:sz w:val="24"/>
          <w:szCs w:val="24"/>
        </w:rPr>
        <w:t>aferição da altura do joelho, ferramenta acessível e com metodologia simples de ser executada que demonstrou resultados favoráveis.</w:t>
      </w:r>
    </w:p>
    <w:p w:rsidR="00E37C16" w:rsidRPr="00566665" w:rsidRDefault="00593E4A" w:rsidP="00C13B30">
      <w:pPr>
        <w:autoSpaceDE w:val="0"/>
        <w:autoSpaceDN w:val="0"/>
        <w:adjustRightInd w:val="0"/>
        <w:spacing w:after="0" w:line="480" w:lineRule="auto"/>
        <w:ind w:firstLine="708"/>
        <w:jc w:val="both"/>
        <w:rPr>
          <w:rFonts w:ascii="Times New Roman" w:hAnsi="Times New Roman" w:cs="Times New Roman"/>
          <w:sz w:val="24"/>
          <w:szCs w:val="24"/>
        </w:rPr>
      </w:pPr>
      <w:proofErr w:type="gramStart"/>
      <w:r w:rsidRPr="00566665">
        <w:rPr>
          <w:rFonts w:ascii="Times New Roman" w:hAnsi="Times New Roman" w:cs="Times New Roman"/>
          <w:sz w:val="24"/>
          <w:szCs w:val="24"/>
        </w:rPr>
        <w:t>4</w:t>
      </w:r>
      <w:proofErr w:type="gramEnd"/>
      <w:r w:rsidR="00E37C16" w:rsidRPr="00566665">
        <w:rPr>
          <w:rFonts w:ascii="Times New Roman" w:hAnsi="Times New Roman" w:cs="Times New Roman"/>
          <w:sz w:val="24"/>
          <w:szCs w:val="24"/>
        </w:rPr>
        <w:t xml:space="preserve"> </w:t>
      </w:r>
      <w:r w:rsidR="00E37C16" w:rsidRPr="00566665">
        <w:rPr>
          <w:rFonts w:ascii="Times New Roman" w:hAnsi="Times New Roman" w:cs="Times New Roman"/>
          <w:b/>
          <w:sz w:val="24"/>
          <w:szCs w:val="24"/>
        </w:rPr>
        <w:t>CONCLUSÃO</w:t>
      </w:r>
    </w:p>
    <w:p w:rsidR="00804033" w:rsidRPr="00566665" w:rsidRDefault="00807ADD" w:rsidP="00C13B30">
      <w:pPr>
        <w:autoSpaceDE w:val="0"/>
        <w:autoSpaceDN w:val="0"/>
        <w:adjustRightInd w:val="0"/>
        <w:spacing w:after="0" w:line="480" w:lineRule="auto"/>
        <w:ind w:firstLine="708"/>
        <w:jc w:val="both"/>
        <w:rPr>
          <w:rFonts w:ascii="Times New Roman" w:hAnsi="Times New Roman" w:cs="Times New Roman"/>
          <w:sz w:val="24"/>
          <w:szCs w:val="24"/>
        </w:rPr>
      </w:pPr>
      <w:r w:rsidRPr="00566665">
        <w:rPr>
          <w:rFonts w:ascii="Times New Roman" w:hAnsi="Times New Roman" w:cs="Times New Roman"/>
          <w:sz w:val="24"/>
          <w:szCs w:val="24"/>
        </w:rPr>
        <w:t>Para a estimativa de peso corporal as fórmulas de C</w:t>
      </w:r>
      <w:r w:rsidR="00423D52" w:rsidRPr="00566665">
        <w:rPr>
          <w:rFonts w:ascii="Times New Roman" w:hAnsi="Times New Roman" w:cs="Times New Roman"/>
          <w:sz w:val="24"/>
          <w:szCs w:val="24"/>
        </w:rPr>
        <w:t>HUMLEA</w:t>
      </w:r>
      <w:r w:rsidRPr="00566665">
        <w:rPr>
          <w:rFonts w:ascii="Times New Roman" w:hAnsi="Times New Roman" w:cs="Times New Roman"/>
          <w:sz w:val="24"/>
          <w:szCs w:val="24"/>
        </w:rPr>
        <w:t xml:space="preserve"> e</w:t>
      </w:r>
      <w:r w:rsidR="00423D52">
        <w:rPr>
          <w:rFonts w:ascii="Times New Roman" w:hAnsi="Times New Roman" w:cs="Times New Roman"/>
          <w:sz w:val="24"/>
          <w:szCs w:val="24"/>
        </w:rPr>
        <w:t xml:space="preserve"> outros</w:t>
      </w:r>
      <w:r w:rsidRPr="00566665">
        <w:rPr>
          <w:rFonts w:ascii="Times New Roman" w:hAnsi="Times New Roman" w:cs="Times New Roman"/>
          <w:sz w:val="24"/>
          <w:szCs w:val="24"/>
        </w:rPr>
        <w:t xml:space="preserve"> (1985), C</w:t>
      </w:r>
      <w:r w:rsidR="00423D52" w:rsidRPr="00566665">
        <w:rPr>
          <w:rFonts w:ascii="Times New Roman" w:hAnsi="Times New Roman" w:cs="Times New Roman"/>
          <w:sz w:val="24"/>
          <w:szCs w:val="24"/>
        </w:rPr>
        <w:t>HUMLEA</w:t>
      </w:r>
      <w:r w:rsidR="00423D52">
        <w:rPr>
          <w:rFonts w:ascii="Times New Roman" w:hAnsi="Times New Roman" w:cs="Times New Roman"/>
          <w:sz w:val="24"/>
          <w:szCs w:val="24"/>
        </w:rPr>
        <w:t xml:space="preserve"> e outros</w:t>
      </w:r>
      <w:r w:rsidRPr="00566665">
        <w:rPr>
          <w:rFonts w:ascii="Times New Roman" w:hAnsi="Times New Roman" w:cs="Times New Roman"/>
          <w:sz w:val="24"/>
          <w:szCs w:val="24"/>
        </w:rPr>
        <w:t xml:space="preserve"> (1994), R</w:t>
      </w:r>
      <w:r w:rsidR="00F6717A" w:rsidRPr="00566665">
        <w:rPr>
          <w:rFonts w:ascii="Times New Roman" w:hAnsi="Times New Roman" w:cs="Times New Roman"/>
          <w:sz w:val="24"/>
          <w:szCs w:val="24"/>
        </w:rPr>
        <w:t>ABITO</w:t>
      </w:r>
      <w:r w:rsidR="00F6717A">
        <w:rPr>
          <w:rFonts w:ascii="Times New Roman" w:hAnsi="Times New Roman" w:cs="Times New Roman"/>
          <w:sz w:val="24"/>
          <w:szCs w:val="24"/>
        </w:rPr>
        <w:t xml:space="preserve"> e outros</w:t>
      </w:r>
      <w:r w:rsidRPr="00566665">
        <w:rPr>
          <w:rFonts w:ascii="Times New Roman" w:hAnsi="Times New Roman" w:cs="Times New Roman"/>
          <w:sz w:val="24"/>
          <w:szCs w:val="24"/>
        </w:rPr>
        <w:t xml:space="preserve"> (2008) e </w:t>
      </w:r>
      <w:r w:rsidR="00F6717A" w:rsidRPr="00566665">
        <w:rPr>
          <w:rFonts w:ascii="Times New Roman" w:hAnsi="Times New Roman" w:cs="Times New Roman"/>
          <w:sz w:val="24"/>
          <w:szCs w:val="24"/>
        </w:rPr>
        <w:t xml:space="preserve">MARTIN &amp; HERNANDEZ </w:t>
      </w:r>
      <w:r w:rsidRPr="00566665">
        <w:rPr>
          <w:rFonts w:ascii="Times New Roman" w:hAnsi="Times New Roman" w:cs="Times New Roman"/>
          <w:sz w:val="24"/>
          <w:szCs w:val="24"/>
        </w:rPr>
        <w:t>(2013)</w:t>
      </w:r>
      <w:r w:rsidRPr="00566665">
        <w:rPr>
          <w:rFonts w:ascii="Times New Roman" w:hAnsi="Times New Roman" w:cs="Times New Roman"/>
          <w:color w:val="FF0000"/>
          <w:sz w:val="24"/>
          <w:szCs w:val="24"/>
          <w:vertAlign w:val="superscript"/>
        </w:rPr>
        <w:t xml:space="preserve"> </w:t>
      </w:r>
      <w:r w:rsidRPr="00566665">
        <w:rPr>
          <w:rFonts w:ascii="Times New Roman" w:hAnsi="Times New Roman" w:cs="Times New Roman"/>
          <w:sz w:val="24"/>
          <w:szCs w:val="24"/>
        </w:rPr>
        <w:t>não se diferenciaram da medida de peso aferido</w:t>
      </w:r>
      <w:r w:rsidR="007F17C0" w:rsidRPr="00566665">
        <w:rPr>
          <w:rFonts w:ascii="Times New Roman" w:hAnsi="Times New Roman" w:cs="Times New Roman"/>
          <w:sz w:val="24"/>
          <w:szCs w:val="24"/>
        </w:rPr>
        <w:t xml:space="preserve"> </w:t>
      </w:r>
      <w:r w:rsidRPr="00566665">
        <w:rPr>
          <w:rFonts w:ascii="Times New Roman" w:hAnsi="Times New Roman" w:cs="Times New Roman"/>
          <w:sz w:val="24"/>
          <w:szCs w:val="24"/>
        </w:rPr>
        <w:t>nos paci</w:t>
      </w:r>
      <w:r w:rsidR="000C08EF" w:rsidRPr="00566665">
        <w:rPr>
          <w:rFonts w:ascii="Times New Roman" w:hAnsi="Times New Roman" w:cs="Times New Roman"/>
          <w:sz w:val="24"/>
          <w:szCs w:val="24"/>
        </w:rPr>
        <w:t xml:space="preserve">entes hospitalizados. </w:t>
      </w:r>
      <w:r w:rsidRPr="00566665">
        <w:rPr>
          <w:rFonts w:ascii="Times New Roman" w:hAnsi="Times New Roman" w:cs="Times New Roman"/>
          <w:sz w:val="24"/>
          <w:szCs w:val="24"/>
        </w:rPr>
        <w:t xml:space="preserve">Já </w:t>
      </w:r>
      <w:r w:rsidRPr="00566665">
        <w:rPr>
          <w:rFonts w:ascii="Times New Roman" w:hAnsi="Times New Roman" w:cs="Times New Roman"/>
          <w:sz w:val="24"/>
          <w:szCs w:val="24"/>
        </w:rPr>
        <w:lastRenderedPageBreak/>
        <w:t xml:space="preserve">em relação </w:t>
      </w:r>
      <w:r w:rsidR="008E55A7" w:rsidRPr="00566665">
        <w:rPr>
          <w:rFonts w:ascii="Times New Roman" w:hAnsi="Times New Roman" w:cs="Times New Roman"/>
          <w:sz w:val="24"/>
          <w:szCs w:val="24"/>
        </w:rPr>
        <w:t>à</w:t>
      </w:r>
      <w:r w:rsidRPr="00566665">
        <w:rPr>
          <w:rFonts w:ascii="Times New Roman" w:hAnsi="Times New Roman" w:cs="Times New Roman"/>
          <w:sz w:val="24"/>
          <w:szCs w:val="24"/>
        </w:rPr>
        <w:t xml:space="preserve"> estimativa da altura, as fórmulas que não diferenciaram do valor aferido foram a de C</w:t>
      </w:r>
      <w:r w:rsidR="00737E1F" w:rsidRPr="00566665">
        <w:rPr>
          <w:rFonts w:ascii="Times New Roman" w:hAnsi="Times New Roman" w:cs="Times New Roman"/>
          <w:sz w:val="24"/>
          <w:szCs w:val="24"/>
        </w:rPr>
        <w:t>HUMLEA</w:t>
      </w:r>
      <w:r w:rsidR="00737E1F">
        <w:rPr>
          <w:rFonts w:ascii="Times New Roman" w:hAnsi="Times New Roman" w:cs="Times New Roman"/>
          <w:sz w:val="24"/>
          <w:szCs w:val="24"/>
        </w:rPr>
        <w:t xml:space="preserve"> e outros</w:t>
      </w:r>
      <w:r w:rsidR="003C557C" w:rsidRPr="00566665">
        <w:rPr>
          <w:rFonts w:ascii="Times New Roman" w:hAnsi="Times New Roman" w:cs="Times New Roman"/>
          <w:sz w:val="24"/>
          <w:szCs w:val="24"/>
        </w:rPr>
        <w:t xml:space="preserve"> (1985)</w:t>
      </w:r>
      <w:r w:rsidRPr="00566665">
        <w:rPr>
          <w:rFonts w:ascii="Times New Roman" w:hAnsi="Times New Roman" w:cs="Times New Roman"/>
          <w:sz w:val="24"/>
          <w:szCs w:val="24"/>
        </w:rPr>
        <w:t>, C</w:t>
      </w:r>
      <w:r w:rsidR="00737E1F" w:rsidRPr="00566665">
        <w:rPr>
          <w:rFonts w:ascii="Times New Roman" w:hAnsi="Times New Roman" w:cs="Times New Roman"/>
          <w:sz w:val="24"/>
          <w:szCs w:val="24"/>
        </w:rPr>
        <w:t>HUMLEA</w:t>
      </w:r>
      <w:r w:rsidRPr="00566665">
        <w:rPr>
          <w:rFonts w:ascii="Times New Roman" w:hAnsi="Times New Roman" w:cs="Times New Roman"/>
          <w:sz w:val="24"/>
          <w:szCs w:val="24"/>
        </w:rPr>
        <w:t xml:space="preserve"> e</w:t>
      </w:r>
      <w:r w:rsidR="00737E1F">
        <w:rPr>
          <w:rFonts w:ascii="Times New Roman" w:hAnsi="Times New Roman" w:cs="Times New Roman"/>
          <w:sz w:val="24"/>
          <w:szCs w:val="24"/>
        </w:rPr>
        <w:t xml:space="preserve"> outros</w:t>
      </w:r>
      <w:r w:rsidRPr="00566665">
        <w:rPr>
          <w:rFonts w:ascii="Times New Roman" w:hAnsi="Times New Roman" w:cs="Times New Roman"/>
          <w:sz w:val="24"/>
          <w:szCs w:val="24"/>
        </w:rPr>
        <w:t xml:space="preserve"> (1994)</w:t>
      </w:r>
      <w:r w:rsidRPr="00566665">
        <w:rPr>
          <w:rFonts w:ascii="Times New Roman" w:hAnsi="Times New Roman" w:cs="Times New Roman"/>
          <w:color w:val="FF0000"/>
          <w:sz w:val="24"/>
          <w:szCs w:val="24"/>
          <w:vertAlign w:val="superscript"/>
        </w:rPr>
        <w:t xml:space="preserve"> </w:t>
      </w:r>
      <w:r w:rsidRPr="00566665">
        <w:rPr>
          <w:rFonts w:ascii="Times New Roman" w:hAnsi="Times New Roman" w:cs="Times New Roman"/>
          <w:sz w:val="24"/>
          <w:szCs w:val="24"/>
        </w:rPr>
        <w:t xml:space="preserve">e </w:t>
      </w:r>
      <w:r w:rsidR="00982EF9" w:rsidRPr="00566665">
        <w:rPr>
          <w:rFonts w:ascii="Times New Roman" w:hAnsi="Times New Roman" w:cs="Times New Roman"/>
          <w:sz w:val="24"/>
          <w:szCs w:val="24"/>
        </w:rPr>
        <w:t xml:space="preserve">SILVEIRA &amp; SILVA </w:t>
      </w:r>
      <w:r w:rsidR="00387DE4" w:rsidRPr="00566665">
        <w:rPr>
          <w:rFonts w:ascii="Times New Roman" w:hAnsi="Times New Roman" w:cs="Times New Roman"/>
          <w:sz w:val="24"/>
          <w:szCs w:val="24"/>
        </w:rPr>
        <w:t>(1994)</w:t>
      </w:r>
      <w:r w:rsidR="007F17C0" w:rsidRPr="00566665">
        <w:rPr>
          <w:rFonts w:ascii="Times New Roman" w:hAnsi="Times New Roman" w:cs="Times New Roman"/>
          <w:sz w:val="24"/>
          <w:szCs w:val="24"/>
        </w:rPr>
        <w:t xml:space="preserve">. </w:t>
      </w:r>
      <w:r w:rsidR="001912C4" w:rsidRPr="00566665">
        <w:rPr>
          <w:rFonts w:ascii="Times New Roman" w:hAnsi="Times New Roman" w:cs="Times New Roman"/>
          <w:sz w:val="24"/>
          <w:szCs w:val="24"/>
        </w:rPr>
        <w:t xml:space="preserve">É característica da maioria destas fórmulas a utilização de medidas como circunferências e altura do joelho. </w:t>
      </w:r>
      <w:r w:rsidR="007F17C0" w:rsidRPr="00566665">
        <w:rPr>
          <w:rFonts w:ascii="Times New Roman" w:hAnsi="Times New Roman" w:cs="Times New Roman"/>
          <w:sz w:val="24"/>
          <w:szCs w:val="24"/>
        </w:rPr>
        <w:t>A escolha do método para estimativa do peso e altura em pacientes acamados deverá ser baseada conforme disponibilidade de equipamentos e avaliadores treinados para realização das medidas.</w:t>
      </w:r>
      <w:r w:rsidR="001912C4" w:rsidRPr="00566665">
        <w:rPr>
          <w:rFonts w:ascii="Times New Roman" w:hAnsi="Times New Roman" w:cs="Times New Roman"/>
          <w:sz w:val="24"/>
          <w:szCs w:val="24"/>
        </w:rPr>
        <w:t xml:space="preserve"> Ressalta-se a importância da validação das equações aqui avaliadas em amostras </w:t>
      </w:r>
      <w:r w:rsidR="005951FD" w:rsidRPr="00566665">
        <w:rPr>
          <w:rFonts w:ascii="Times New Roman" w:hAnsi="Times New Roman" w:cs="Times New Roman"/>
          <w:sz w:val="24"/>
          <w:szCs w:val="24"/>
        </w:rPr>
        <w:t xml:space="preserve">maiores </w:t>
      </w:r>
      <w:r w:rsidR="001912C4" w:rsidRPr="00566665">
        <w:rPr>
          <w:rFonts w:ascii="Times New Roman" w:hAnsi="Times New Roman" w:cs="Times New Roman"/>
          <w:sz w:val="24"/>
          <w:szCs w:val="24"/>
        </w:rPr>
        <w:t>de pacientes hospitalizados.</w:t>
      </w:r>
    </w:p>
    <w:p w:rsidR="00C13B30" w:rsidRPr="00566665" w:rsidRDefault="00C13B30" w:rsidP="00C13B30">
      <w:pPr>
        <w:autoSpaceDE w:val="0"/>
        <w:autoSpaceDN w:val="0"/>
        <w:adjustRightInd w:val="0"/>
        <w:spacing w:after="0" w:line="480" w:lineRule="auto"/>
        <w:ind w:firstLine="708"/>
        <w:jc w:val="both"/>
        <w:rPr>
          <w:rFonts w:ascii="Times New Roman" w:hAnsi="Times New Roman" w:cs="Times New Roman"/>
          <w:sz w:val="24"/>
          <w:szCs w:val="24"/>
        </w:rPr>
      </w:pPr>
    </w:p>
    <w:p w:rsidR="00E77028" w:rsidRPr="00566665" w:rsidRDefault="00E77028" w:rsidP="00E77028">
      <w:pPr>
        <w:spacing w:line="480" w:lineRule="auto"/>
        <w:jc w:val="both"/>
        <w:rPr>
          <w:rFonts w:ascii="Times New Roman" w:hAnsi="Times New Roman" w:cs="Times New Roman"/>
          <w:b/>
          <w:sz w:val="24"/>
          <w:szCs w:val="24"/>
          <w:lang w:val="en-US"/>
        </w:rPr>
      </w:pPr>
      <w:r w:rsidRPr="00566665">
        <w:rPr>
          <w:rFonts w:ascii="Times New Roman" w:hAnsi="Times New Roman" w:cs="Times New Roman"/>
          <w:b/>
          <w:sz w:val="24"/>
          <w:szCs w:val="24"/>
          <w:lang w:val="en-US"/>
        </w:rPr>
        <w:t>ABSTRACT</w:t>
      </w:r>
    </w:p>
    <w:p w:rsidR="00804033" w:rsidRPr="00566665" w:rsidRDefault="00804033" w:rsidP="00804033">
      <w:pPr>
        <w:spacing w:line="480" w:lineRule="auto"/>
        <w:rPr>
          <w:rFonts w:ascii="Times New Roman" w:hAnsi="Times New Roman" w:cs="Times New Roman"/>
          <w:b/>
          <w:sz w:val="24"/>
          <w:szCs w:val="24"/>
          <w:lang w:val="en-US"/>
        </w:rPr>
      </w:pPr>
      <w:r w:rsidRPr="00566665">
        <w:rPr>
          <w:rFonts w:ascii="Times New Roman" w:hAnsi="Times New Roman" w:cs="Times New Roman"/>
          <w:b/>
          <w:sz w:val="24"/>
          <w:szCs w:val="24"/>
          <w:lang w:val="en-US"/>
        </w:rPr>
        <w:t>Comparison of methods of estimating body weight and height in hospitalized patients</w:t>
      </w:r>
    </w:p>
    <w:p w:rsidR="00804033" w:rsidRPr="00566665" w:rsidRDefault="00FF4B0E" w:rsidP="00804033">
      <w:pPr>
        <w:spacing w:line="480" w:lineRule="auto"/>
        <w:jc w:val="both"/>
        <w:rPr>
          <w:rFonts w:ascii="Times New Roman" w:hAnsi="Times New Roman" w:cs="Times New Roman"/>
          <w:sz w:val="24"/>
          <w:szCs w:val="24"/>
          <w:lang w:val="en-US"/>
        </w:rPr>
      </w:pPr>
      <w:r w:rsidRPr="00566665">
        <w:rPr>
          <w:rFonts w:ascii="Times New Roman" w:hAnsi="Times New Roman" w:cs="Times New Roman"/>
          <w:sz w:val="24"/>
          <w:szCs w:val="24"/>
          <w:lang w:val="en-US"/>
        </w:rPr>
        <w:t>The objective of this study was</w:t>
      </w:r>
      <w:r w:rsidR="00804033" w:rsidRPr="00566665">
        <w:rPr>
          <w:rFonts w:ascii="Times New Roman" w:hAnsi="Times New Roman" w:cs="Times New Roman"/>
          <w:sz w:val="24"/>
          <w:szCs w:val="24"/>
          <w:lang w:val="en-US"/>
        </w:rPr>
        <w:t xml:space="preserve"> to compare the weight and height measured with corresponding estimation methods in patients admitted to a hospital in the city of Juiz de </w:t>
      </w:r>
      <w:proofErr w:type="spellStart"/>
      <w:r w:rsidR="00804033" w:rsidRPr="00566665">
        <w:rPr>
          <w:rFonts w:ascii="Times New Roman" w:hAnsi="Times New Roman" w:cs="Times New Roman"/>
          <w:sz w:val="24"/>
          <w:szCs w:val="24"/>
          <w:lang w:val="en-US"/>
        </w:rPr>
        <w:t>Fora</w:t>
      </w:r>
      <w:proofErr w:type="spellEnd"/>
      <w:r w:rsidR="00804033" w:rsidRPr="00566665">
        <w:rPr>
          <w:rFonts w:ascii="Times New Roman" w:hAnsi="Times New Roman" w:cs="Times New Roman"/>
          <w:sz w:val="24"/>
          <w:szCs w:val="24"/>
          <w:lang w:val="en-US"/>
        </w:rPr>
        <w:t>. A cross-sectional study was carried out from May to December 2016 with data collection: gender, age, skin color, clinical diagnosis, weight, height, knee height, arm circumference, abdominal and calf circumference, length of arm and ulna, half-wingspan, subscapular skinfold. The values ​​of weight and height measured were compared with those obtained from estimation formulas using paired t-test, considering p &lt;0</w:t>
      </w:r>
      <w:proofErr w:type="gramStart"/>
      <w:r w:rsidR="00C13B30" w:rsidRPr="00566665">
        <w:rPr>
          <w:rFonts w:ascii="Times New Roman" w:hAnsi="Times New Roman" w:cs="Times New Roman"/>
          <w:sz w:val="24"/>
          <w:szCs w:val="24"/>
          <w:lang w:val="en-US"/>
        </w:rPr>
        <w:t>,</w:t>
      </w:r>
      <w:r w:rsidR="00804033" w:rsidRPr="00566665">
        <w:rPr>
          <w:rFonts w:ascii="Times New Roman" w:hAnsi="Times New Roman" w:cs="Times New Roman"/>
          <w:sz w:val="24"/>
          <w:szCs w:val="24"/>
          <w:lang w:val="en-US"/>
        </w:rPr>
        <w:t>05</w:t>
      </w:r>
      <w:proofErr w:type="gramEnd"/>
      <w:r w:rsidR="00804033" w:rsidRPr="00566665">
        <w:rPr>
          <w:rFonts w:ascii="Times New Roman" w:hAnsi="Times New Roman" w:cs="Times New Roman"/>
          <w:sz w:val="24"/>
          <w:szCs w:val="24"/>
          <w:lang w:val="en-US"/>
        </w:rPr>
        <w:t xml:space="preserve"> as the level of statistical significance. Ninety patients were evaluated, being 53</w:t>
      </w:r>
      <w:proofErr w:type="gramStart"/>
      <w:r w:rsidR="00804033" w:rsidRPr="00566665">
        <w:rPr>
          <w:rFonts w:ascii="Times New Roman" w:hAnsi="Times New Roman" w:cs="Times New Roman"/>
          <w:sz w:val="24"/>
          <w:szCs w:val="24"/>
          <w:lang w:val="en-US"/>
        </w:rPr>
        <w:t>,3</w:t>
      </w:r>
      <w:proofErr w:type="gramEnd"/>
      <w:r w:rsidR="00804033" w:rsidRPr="00566665">
        <w:rPr>
          <w:rFonts w:ascii="Times New Roman" w:hAnsi="Times New Roman" w:cs="Times New Roman"/>
          <w:sz w:val="24"/>
          <w:szCs w:val="24"/>
          <w:lang w:val="en-US"/>
        </w:rPr>
        <w:t xml:space="preserve">% female, 67,7% adult and 68,9% eutrophic. For the estimation of body weight, the formulas of </w:t>
      </w:r>
      <w:proofErr w:type="spellStart"/>
      <w:r w:rsidR="00804033" w:rsidRPr="00566665">
        <w:rPr>
          <w:rFonts w:ascii="Times New Roman" w:hAnsi="Times New Roman" w:cs="Times New Roman"/>
          <w:sz w:val="24"/>
          <w:szCs w:val="24"/>
          <w:lang w:val="en-US"/>
        </w:rPr>
        <w:t>Chumlea</w:t>
      </w:r>
      <w:proofErr w:type="spellEnd"/>
      <w:r w:rsidR="00804033" w:rsidRPr="00566665">
        <w:rPr>
          <w:rFonts w:ascii="Times New Roman" w:hAnsi="Times New Roman" w:cs="Times New Roman"/>
          <w:sz w:val="24"/>
          <w:szCs w:val="24"/>
          <w:lang w:val="en-US"/>
        </w:rPr>
        <w:t xml:space="preserve"> et al (1985) and (1994), </w:t>
      </w:r>
      <w:proofErr w:type="spellStart"/>
      <w:r w:rsidR="00804033" w:rsidRPr="00566665">
        <w:rPr>
          <w:rFonts w:ascii="Times New Roman" w:hAnsi="Times New Roman" w:cs="Times New Roman"/>
          <w:sz w:val="24"/>
          <w:szCs w:val="24"/>
          <w:lang w:val="en-US"/>
        </w:rPr>
        <w:t>Rabito</w:t>
      </w:r>
      <w:proofErr w:type="spellEnd"/>
      <w:r w:rsidR="00804033" w:rsidRPr="00566665">
        <w:rPr>
          <w:rFonts w:ascii="Times New Roman" w:hAnsi="Times New Roman" w:cs="Times New Roman"/>
          <w:sz w:val="24"/>
          <w:szCs w:val="24"/>
          <w:lang w:val="en-US"/>
        </w:rPr>
        <w:t xml:space="preserve"> et al (2008) and Martin &amp; Hernandez (2013) did not differ from th</w:t>
      </w:r>
      <w:r w:rsidR="00C13B30" w:rsidRPr="00566665">
        <w:rPr>
          <w:rFonts w:ascii="Times New Roman" w:hAnsi="Times New Roman" w:cs="Times New Roman"/>
          <w:sz w:val="24"/>
          <w:szCs w:val="24"/>
          <w:lang w:val="en-US"/>
        </w:rPr>
        <w:t>e measured weight measure (p&gt; 0,</w:t>
      </w:r>
      <w:r w:rsidR="00804033" w:rsidRPr="00566665">
        <w:rPr>
          <w:rFonts w:ascii="Times New Roman" w:hAnsi="Times New Roman" w:cs="Times New Roman"/>
          <w:sz w:val="24"/>
          <w:szCs w:val="24"/>
          <w:lang w:val="en-US"/>
        </w:rPr>
        <w:t xml:space="preserve">05). As for height estimation, the formulas that did not differ from the measured height were </w:t>
      </w:r>
      <w:proofErr w:type="spellStart"/>
      <w:r w:rsidR="00804033" w:rsidRPr="00566665">
        <w:rPr>
          <w:rFonts w:ascii="Times New Roman" w:hAnsi="Times New Roman" w:cs="Times New Roman"/>
          <w:sz w:val="24"/>
          <w:szCs w:val="24"/>
          <w:lang w:val="en-US"/>
        </w:rPr>
        <w:lastRenderedPageBreak/>
        <w:t>Chumlea</w:t>
      </w:r>
      <w:proofErr w:type="spellEnd"/>
      <w:r w:rsidR="00804033" w:rsidRPr="00566665">
        <w:rPr>
          <w:rFonts w:ascii="Times New Roman" w:hAnsi="Times New Roman" w:cs="Times New Roman"/>
          <w:sz w:val="24"/>
          <w:szCs w:val="24"/>
          <w:lang w:val="en-US"/>
        </w:rPr>
        <w:t xml:space="preserve"> et al (1985), </w:t>
      </w:r>
      <w:proofErr w:type="spellStart"/>
      <w:r w:rsidR="00804033" w:rsidRPr="00566665">
        <w:rPr>
          <w:rFonts w:ascii="Times New Roman" w:hAnsi="Times New Roman" w:cs="Times New Roman"/>
          <w:sz w:val="24"/>
          <w:szCs w:val="24"/>
          <w:lang w:val="en-US"/>
        </w:rPr>
        <w:t>Chumlea</w:t>
      </w:r>
      <w:proofErr w:type="spellEnd"/>
      <w:r w:rsidR="00804033" w:rsidRPr="00566665">
        <w:rPr>
          <w:rFonts w:ascii="Times New Roman" w:hAnsi="Times New Roman" w:cs="Times New Roman"/>
          <w:sz w:val="24"/>
          <w:szCs w:val="24"/>
          <w:lang w:val="en-US"/>
        </w:rPr>
        <w:t xml:space="preserve"> et al (1994) and </w:t>
      </w:r>
      <w:proofErr w:type="spellStart"/>
      <w:r w:rsidR="00804033" w:rsidRPr="00566665">
        <w:rPr>
          <w:rFonts w:ascii="Times New Roman" w:hAnsi="Times New Roman" w:cs="Times New Roman"/>
          <w:sz w:val="24"/>
          <w:szCs w:val="24"/>
          <w:lang w:val="en-US"/>
        </w:rPr>
        <w:t>Silv</w:t>
      </w:r>
      <w:r w:rsidR="00C13B30" w:rsidRPr="00566665">
        <w:rPr>
          <w:rFonts w:ascii="Times New Roman" w:hAnsi="Times New Roman" w:cs="Times New Roman"/>
          <w:sz w:val="24"/>
          <w:szCs w:val="24"/>
          <w:lang w:val="en-US"/>
        </w:rPr>
        <w:t>eira</w:t>
      </w:r>
      <w:proofErr w:type="spellEnd"/>
      <w:r w:rsidR="00C13B30" w:rsidRPr="00566665">
        <w:rPr>
          <w:rFonts w:ascii="Times New Roman" w:hAnsi="Times New Roman" w:cs="Times New Roman"/>
          <w:sz w:val="24"/>
          <w:szCs w:val="24"/>
          <w:lang w:val="en-US"/>
        </w:rPr>
        <w:t xml:space="preserve"> &amp; Silva (1994) being p&gt; 0,</w:t>
      </w:r>
      <w:r w:rsidR="00804033" w:rsidRPr="00566665">
        <w:rPr>
          <w:rFonts w:ascii="Times New Roman" w:hAnsi="Times New Roman" w:cs="Times New Roman"/>
          <w:sz w:val="24"/>
          <w:szCs w:val="24"/>
          <w:lang w:val="en-US"/>
        </w:rPr>
        <w:t>05. The weight and height estimation equations that used circumference and knee height measurements were adequate for estimating weight and height in hospitalized adults and elderly. The choice of method should be based on the availability of equipment and trained evaluators to carry out the measurements. It is important to validate the equations evaluated here in larger samples of hospitalized patients.</w:t>
      </w:r>
    </w:p>
    <w:p w:rsidR="00E952C8" w:rsidRPr="00566665" w:rsidRDefault="00804033" w:rsidP="00804033">
      <w:pPr>
        <w:spacing w:line="480" w:lineRule="auto"/>
        <w:jc w:val="both"/>
        <w:rPr>
          <w:rFonts w:ascii="Times New Roman" w:hAnsi="Times New Roman" w:cs="Times New Roman"/>
          <w:sz w:val="24"/>
          <w:szCs w:val="24"/>
          <w:lang w:val="en-US"/>
        </w:rPr>
      </w:pPr>
      <w:r w:rsidRPr="00566665">
        <w:rPr>
          <w:rFonts w:ascii="Times New Roman" w:hAnsi="Times New Roman" w:cs="Times New Roman"/>
          <w:b/>
          <w:sz w:val="24"/>
          <w:szCs w:val="24"/>
          <w:lang w:val="en-US"/>
        </w:rPr>
        <w:t xml:space="preserve">Key words: </w:t>
      </w:r>
      <w:r w:rsidRPr="00566665">
        <w:rPr>
          <w:rFonts w:ascii="Times New Roman" w:hAnsi="Times New Roman" w:cs="Times New Roman"/>
          <w:sz w:val="24"/>
          <w:szCs w:val="24"/>
          <w:lang w:val="en-US"/>
        </w:rPr>
        <w:t xml:space="preserve">Anthropometry. </w:t>
      </w:r>
      <w:proofErr w:type="gramStart"/>
      <w:r w:rsidRPr="00566665">
        <w:rPr>
          <w:rFonts w:ascii="Times New Roman" w:hAnsi="Times New Roman" w:cs="Times New Roman"/>
          <w:sz w:val="24"/>
          <w:szCs w:val="24"/>
          <w:lang w:val="en-US"/>
        </w:rPr>
        <w:t>Estimation techniques.</w:t>
      </w:r>
      <w:proofErr w:type="gramEnd"/>
      <w:r w:rsidRPr="00566665">
        <w:rPr>
          <w:rFonts w:ascii="Times New Roman" w:hAnsi="Times New Roman" w:cs="Times New Roman"/>
          <w:sz w:val="24"/>
          <w:szCs w:val="24"/>
          <w:lang w:val="en-US"/>
        </w:rPr>
        <w:t xml:space="preserve"> </w:t>
      </w:r>
      <w:proofErr w:type="gramStart"/>
      <w:r w:rsidRPr="00566665">
        <w:rPr>
          <w:rFonts w:ascii="Times New Roman" w:hAnsi="Times New Roman" w:cs="Times New Roman"/>
          <w:sz w:val="24"/>
          <w:szCs w:val="24"/>
          <w:lang w:val="en-US"/>
        </w:rPr>
        <w:t>Body weight.</w:t>
      </w:r>
      <w:proofErr w:type="gramEnd"/>
      <w:r w:rsidRPr="00566665">
        <w:rPr>
          <w:rFonts w:ascii="Times New Roman" w:hAnsi="Times New Roman" w:cs="Times New Roman"/>
          <w:sz w:val="24"/>
          <w:szCs w:val="24"/>
          <w:lang w:val="en-US"/>
        </w:rPr>
        <w:t xml:space="preserve"> </w:t>
      </w:r>
      <w:proofErr w:type="gramStart"/>
      <w:r w:rsidRPr="00566665">
        <w:rPr>
          <w:rFonts w:ascii="Times New Roman" w:hAnsi="Times New Roman" w:cs="Times New Roman"/>
          <w:sz w:val="24"/>
          <w:szCs w:val="24"/>
          <w:lang w:val="en-US"/>
        </w:rPr>
        <w:t>Height.</w:t>
      </w:r>
      <w:proofErr w:type="gramEnd"/>
      <w:r w:rsidRPr="00566665">
        <w:rPr>
          <w:rFonts w:ascii="Times New Roman" w:hAnsi="Times New Roman" w:cs="Times New Roman"/>
          <w:sz w:val="24"/>
          <w:szCs w:val="24"/>
          <w:lang w:val="en-US"/>
        </w:rPr>
        <w:t xml:space="preserve"> </w:t>
      </w:r>
      <w:proofErr w:type="gramStart"/>
      <w:r w:rsidRPr="00566665">
        <w:rPr>
          <w:rFonts w:ascii="Times New Roman" w:hAnsi="Times New Roman" w:cs="Times New Roman"/>
          <w:sz w:val="24"/>
          <w:szCs w:val="24"/>
          <w:lang w:val="en-US"/>
        </w:rPr>
        <w:t>Hospitalized patients.</w:t>
      </w:r>
      <w:proofErr w:type="gramEnd"/>
    </w:p>
    <w:p w:rsidR="002A3A15" w:rsidRPr="00566665" w:rsidRDefault="005B7C1A" w:rsidP="00E952C8">
      <w:pPr>
        <w:autoSpaceDE w:val="0"/>
        <w:autoSpaceDN w:val="0"/>
        <w:adjustRightInd w:val="0"/>
        <w:spacing w:after="0" w:line="480" w:lineRule="auto"/>
        <w:jc w:val="both"/>
        <w:rPr>
          <w:rFonts w:ascii="Times New Roman" w:hAnsi="Times New Roman" w:cs="Times New Roman"/>
          <w:color w:val="FF0000"/>
          <w:sz w:val="24"/>
          <w:szCs w:val="24"/>
        </w:rPr>
      </w:pPr>
      <w:r w:rsidRPr="00566665">
        <w:rPr>
          <w:rFonts w:ascii="Times New Roman" w:hAnsi="Times New Roman" w:cs="Times New Roman"/>
          <w:b/>
          <w:sz w:val="24"/>
          <w:szCs w:val="24"/>
        </w:rPr>
        <w:t xml:space="preserve">REFERÊNCIAS </w:t>
      </w:r>
    </w:p>
    <w:p w:rsidR="002A3A15" w:rsidRPr="00566665" w:rsidRDefault="002A3A15" w:rsidP="002A3A15">
      <w:pPr>
        <w:autoSpaceDE w:val="0"/>
        <w:autoSpaceDN w:val="0"/>
        <w:adjustRightInd w:val="0"/>
        <w:spacing w:after="0" w:line="480" w:lineRule="auto"/>
        <w:rPr>
          <w:rFonts w:ascii="Times New Roman" w:hAnsi="Times New Roman" w:cs="Times New Roman"/>
          <w:sz w:val="24"/>
          <w:szCs w:val="24"/>
        </w:rPr>
      </w:pPr>
      <w:r w:rsidRPr="00566665">
        <w:rPr>
          <w:rFonts w:ascii="Times New Roman" w:hAnsi="Times New Roman" w:cs="Times New Roman"/>
          <w:sz w:val="24"/>
          <w:szCs w:val="24"/>
        </w:rPr>
        <w:t xml:space="preserve">ALVARADO, H.M.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Modelo para </w:t>
      </w:r>
      <w:proofErr w:type="spellStart"/>
      <w:r w:rsidRPr="00566665">
        <w:rPr>
          <w:rFonts w:ascii="Times New Roman" w:hAnsi="Times New Roman" w:cs="Times New Roman"/>
          <w:sz w:val="24"/>
          <w:szCs w:val="24"/>
        </w:rPr>
        <w:t>la</w:t>
      </w:r>
      <w:proofErr w:type="spell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estimación</w:t>
      </w:r>
      <w:proofErr w:type="spellEnd"/>
      <w:r w:rsidRPr="00566665">
        <w:rPr>
          <w:rFonts w:ascii="Times New Roman" w:hAnsi="Times New Roman" w:cs="Times New Roman"/>
          <w:sz w:val="24"/>
          <w:szCs w:val="24"/>
        </w:rPr>
        <w:t xml:space="preserve"> de </w:t>
      </w:r>
      <w:proofErr w:type="spellStart"/>
      <w:r w:rsidRPr="00566665">
        <w:rPr>
          <w:rFonts w:ascii="Times New Roman" w:hAnsi="Times New Roman" w:cs="Times New Roman"/>
          <w:sz w:val="24"/>
          <w:szCs w:val="24"/>
        </w:rPr>
        <w:t>la</w:t>
      </w:r>
      <w:proofErr w:type="spell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talla</w:t>
      </w:r>
      <w:proofErr w:type="spellEnd"/>
      <w:r w:rsidRPr="00566665">
        <w:rPr>
          <w:rFonts w:ascii="Times New Roman" w:hAnsi="Times New Roman" w:cs="Times New Roman"/>
          <w:sz w:val="24"/>
          <w:szCs w:val="24"/>
        </w:rPr>
        <w:t xml:space="preserve"> de pie </w:t>
      </w:r>
      <w:proofErr w:type="spellStart"/>
      <w:r w:rsidRPr="00566665">
        <w:rPr>
          <w:rFonts w:ascii="Times New Roman" w:hAnsi="Times New Roman" w:cs="Times New Roman"/>
          <w:sz w:val="24"/>
          <w:szCs w:val="24"/>
        </w:rPr>
        <w:t>en</w:t>
      </w:r>
      <w:proofErr w:type="spellEnd"/>
      <w:r w:rsidRPr="00566665">
        <w:rPr>
          <w:rFonts w:ascii="Times New Roman" w:hAnsi="Times New Roman" w:cs="Times New Roman"/>
          <w:sz w:val="24"/>
          <w:szCs w:val="24"/>
        </w:rPr>
        <w:t xml:space="preserve"> adultos mexicanos de 20-59 </w:t>
      </w:r>
      <w:proofErr w:type="spellStart"/>
      <w:r w:rsidRPr="00566665">
        <w:rPr>
          <w:rFonts w:ascii="Times New Roman" w:hAnsi="Times New Roman" w:cs="Times New Roman"/>
          <w:sz w:val="24"/>
          <w:szCs w:val="24"/>
        </w:rPr>
        <w:t>años</w:t>
      </w:r>
      <w:proofErr w:type="spell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basado</w:t>
      </w:r>
      <w:proofErr w:type="spell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en</w:t>
      </w:r>
      <w:proofErr w:type="spell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la</w:t>
      </w:r>
      <w:proofErr w:type="spell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longitud</w:t>
      </w:r>
      <w:proofErr w:type="spell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rodilla-talón</w:t>
      </w:r>
      <w:proofErr w:type="spellEnd"/>
      <w:r w:rsidRPr="00566665">
        <w:rPr>
          <w:rFonts w:ascii="Times New Roman" w:hAnsi="Times New Roman" w:cs="Times New Roman"/>
          <w:sz w:val="24"/>
          <w:szCs w:val="24"/>
        </w:rPr>
        <w:t xml:space="preserve">. </w:t>
      </w:r>
      <w:proofErr w:type="spellStart"/>
      <w:r w:rsidR="00871427" w:rsidRPr="007E57AE">
        <w:rPr>
          <w:rFonts w:ascii="Times New Roman" w:hAnsi="Times New Roman" w:cs="Times New Roman"/>
          <w:b/>
          <w:sz w:val="24"/>
          <w:szCs w:val="24"/>
          <w:lang w:val="en-US"/>
        </w:rPr>
        <w:t>Nutrici</w:t>
      </w:r>
      <w:r w:rsidR="00871427">
        <w:rPr>
          <w:rFonts w:ascii="Times New Roman" w:hAnsi="Times New Roman" w:cs="Times New Roman"/>
          <w:b/>
          <w:sz w:val="24"/>
          <w:szCs w:val="24"/>
          <w:lang w:val="en-US"/>
        </w:rPr>
        <w:t>ón</w:t>
      </w:r>
      <w:proofErr w:type="spellEnd"/>
      <w:r w:rsidR="00871427" w:rsidRPr="007E57AE">
        <w:rPr>
          <w:rFonts w:ascii="Times New Roman" w:hAnsi="Times New Roman" w:cs="Times New Roman"/>
          <w:b/>
          <w:sz w:val="24"/>
          <w:szCs w:val="24"/>
          <w:lang w:val="en-US"/>
        </w:rPr>
        <w:t xml:space="preserve"> </w:t>
      </w:r>
      <w:proofErr w:type="spellStart"/>
      <w:r w:rsidR="00871427" w:rsidRPr="007E57AE">
        <w:rPr>
          <w:rFonts w:ascii="Times New Roman" w:hAnsi="Times New Roman" w:cs="Times New Roman"/>
          <w:b/>
          <w:sz w:val="24"/>
          <w:szCs w:val="24"/>
          <w:lang w:val="en-US"/>
        </w:rPr>
        <w:t>Hosp</w:t>
      </w:r>
      <w:r w:rsidR="00871427">
        <w:rPr>
          <w:rFonts w:ascii="Times New Roman" w:hAnsi="Times New Roman" w:cs="Times New Roman"/>
          <w:b/>
          <w:sz w:val="24"/>
          <w:szCs w:val="24"/>
          <w:lang w:val="en-US"/>
        </w:rPr>
        <w:t>italaria</w:t>
      </w:r>
      <w:proofErr w:type="spellEnd"/>
      <w:r w:rsidR="00871427">
        <w:rPr>
          <w:rFonts w:ascii="Times New Roman" w:hAnsi="Times New Roman" w:cs="Times New Roman"/>
          <w:sz w:val="24"/>
          <w:szCs w:val="24"/>
          <w:lang w:val="en-US"/>
        </w:rPr>
        <w:t>,</w:t>
      </w:r>
      <w:r w:rsidRPr="00566665">
        <w:rPr>
          <w:rFonts w:ascii="Times New Roman" w:hAnsi="Times New Roman" w:cs="Times New Roman"/>
          <w:sz w:val="24"/>
          <w:szCs w:val="24"/>
        </w:rPr>
        <w:t xml:space="preserve"> v.32, n.6, p.2855-2861, 2015.</w:t>
      </w:r>
    </w:p>
    <w:p w:rsidR="002A3A15" w:rsidRPr="007F2FFF" w:rsidRDefault="002A3A15" w:rsidP="002A3A15">
      <w:pPr>
        <w:spacing w:line="480" w:lineRule="auto"/>
        <w:rPr>
          <w:rFonts w:ascii="Times New Roman" w:hAnsi="Times New Roman" w:cs="Times New Roman"/>
          <w:sz w:val="24"/>
          <w:szCs w:val="24"/>
          <w:lang w:val="en-US"/>
        </w:rPr>
      </w:pPr>
      <w:r w:rsidRPr="00566665">
        <w:rPr>
          <w:rFonts w:ascii="Times New Roman" w:hAnsi="Times New Roman" w:cs="Times New Roman"/>
          <w:sz w:val="24"/>
          <w:szCs w:val="24"/>
        </w:rPr>
        <w:t xml:space="preserve">BESERRA, E.A.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Validação de métodos subjetivos para estimativa do índice de massa corporal em pacientes acamados</w:t>
      </w:r>
      <w:r w:rsidR="00BB601F" w:rsidRPr="00566665">
        <w:rPr>
          <w:rFonts w:ascii="Times New Roman" w:hAnsi="Times New Roman" w:cs="Times New Roman"/>
          <w:sz w:val="24"/>
          <w:szCs w:val="24"/>
        </w:rPr>
        <w:t xml:space="preserve">. </w:t>
      </w:r>
      <w:r w:rsidR="00BB601F" w:rsidRPr="007F2FFF">
        <w:rPr>
          <w:rFonts w:ascii="Times New Roman" w:hAnsi="Times New Roman" w:cs="Times New Roman"/>
          <w:b/>
          <w:sz w:val="24"/>
          <w:szCs w:val="24"/>
          <w:lang w:val="en-US"/>
        </w:rPr>
        <w:t>Comunicação em Ciências da Saúde</w:t>
      </w:r>
      <w:r w:rsidRPr="007F2FFF">
        <w:rPr>
          <w:rFonts w:ascii="Times New Roman" w:hAnsi="Times New Roman" w:cs="Times New Roman"/>
          <w:sz w:val="24"/>
          <w:szCs w:val="24"/>
          <w:lang w:val="en-US"/>
        </w:rPr>
        <w:t>, v.22, n.1, p.19-26, 2011.</w:t>
      </w:r>
    </w:p>
    <w:p w:rsidR="002A3A15" w:rsidRPr="00566665" w:rsidRDefault="002A3A15" w:rsidP="002A3A15">
      <w:pPr>
        <w:spacing w:line="480" w:lineRule="auto"/>
        <w:rPr>
          <w:rFonts w:ascii="Times New Roman" w:hAnsi="Times New Roman" w:cs="Times New Roman"/>
          <w:sz w:val="24"/>
          <w:szCs w:val="24"/>
        </w:rPr>
      </w:pPr>
      <w:r w:rsidRPr="007F2FFF">
        <w:rPr>
          <w:rFonts w:ascii="Times New Roman" w:hAnsi="Times New Roman" w:cs="Times New Roman"/>
          <w:sz w:val="24"/>
          <w:szCs w:val="24"/>
          <w:lang w:val="en-US"/>
        </w:rPr>
        <w:t xml:space="preserve">BOJMEHRANI, A. et al. </w:t>
      </w:r>
      <w:r w:rsidRPr="00566665">
        <w:rPr>
          <w:rFonts w:ascii="Times New Roman" w:hAnsi="Times New Roman" w:cs="Times New Roman"/>
          <w:sz w:val="24"/>
          <w:szCs w:val="24"/>
          <w:lang w:val="en-US"/>
        </w:rPr>
        <w:t xml:space="preserve">Comparison of Usual and Alternative Methods to Measure Height in Mechanically Ventilated Patients: Potential Impact on Protective Ventilation. </w:t>
      </w:r>
      <w:proofErr w:type="spellStart"/>
      <w:r w:rsidRPr="00566665">
        <w:rPr>
          <w:rFonts w:ascii="Times New Roman" w:hAnsi="Times New Roman" w:cs="Times New Roman"/>
          <w:b/>
          <w:sz w:val="24"/>
          <w:szCs w:val="24"/>
        </w:rPr>
        <w:t>Respiratory</w:t>
      </w:r>
      <w:proofErr w:type="spellEnd"/>
      <w:r w:rsidRPr="00566665">
        <w:rPr>
          <w:rFonts w:ascii="Times New Roman" w:hAnsi="Times New Roman" w:cs="Times New Roman"/>
          <w:b/>
          <w:sz w:val="24"/>
          <w:szCs w:val="24"/>
        </w:rPr>
        <w:t xml:space="preserve"> </w:t>
      </w:r>
      <w:proofErr w:type="spellStart"/>
      <w:r w:rsidRPr="00566665">
        <w:rPr>
          <w:rFonts w:ascii="Times New Roman" w:hAnsi="Times New Roman" w:cs="Times New Roman"/>
          <w:b/>
          <w:sz w:val="24"/>
          <w:szCs w:val="24"/>
        </w:rPr>
        <w:t>care</w:t>
      </w:r>
      <w:proofErr w:type="spellEnd"/>
      <w:r w:rsidRPr="00642CD0">
        <w:rPr>
          <w:rFonts w:ascii="Times New Roman" w:hAnsi="Times New Roman" w:cs="Times New Roman"/>
          <w:sz w:val="24"/>
          <w:szCs w:val="24"/>
        </w:rPr>
        <w:t>,</w:t>
      </w:r>
      <w:r w:rsidRPr="00566665">
        <w:rPr>
          <w:rFonts w:ascii="Times New Roman" w:hAnsi="Times New Roman" w:cs="Times New Roman"/>
          <w:b/>
          <w:sz w:val="24"/>
          <w:szCs w:val="24"/>
        </w:rPr>
        <w:t xml:space="preserve"> </w:t>
      </w:r>
      <w:r w:rsidRPr="00566665">
        <w:rPr>
          <w:rFonts w:ascii="Times New Roman" w:hAnsi="Times New Roman" w:cs="Times New Roman"/>
          <w:sz w:val="24"/>
          <w:szCs w:val="24"/>
        </w:rPr>
        <w:t>v.59, n.7, 2014.</w:t>
      </w:r>
    </w:p>
    <w:p w:rsidR="002A3A15" w:rsidRPr="007F2FFF" w:rsidRDefault="002A3A15" w:rsidP="002A3A15">
      <w:pPr>
        <w:spacing w:line="480" w:lineRule="auto"/>
        <w:rPr>
          <w:rFonts w:ascii="Times New Roman" w:hAnsi="Times New Roman" w:cs="Times New Roman"/>
          <w:sz w:val="24"/>
          <w:szCs w:val="24"/>
        </w:rPr>
      </w:pPr>
      <w:r w:rsidRPr="00566665">
        <w:rPr>
          <w:rFonts w:ascii="Times New Roman" w:hAnsi="Times New Roman" w:cs="Times New Roman"/>
          <w:sz w:val="24"/>
          <w:szCs w:val="24"/>
        </w:rPr>
        <w:t xml:space="preserve">CAMPOS, J.A.D.B.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Métodos de estimativa de peso e altura na avaliação de desnutrição de pacientes com câncer. </w:t>
      </w:r>
      <w:r w:rsidR="002D6D5B" w:rsidRPr="007F2FFF">
        <w:rPr>
          <w:rFonts w:ascii="Times New Roman" w:hAnsi="Times New Roman" w:cs="Times New Roman"/>
          <w:b/>
          <w:sz w:val="24"/>
          <w:szCs w:val="24"/>
        </w:rPr>
        <w:t>Alimentos e Nutrição Araraquara</w:t>
      </w:r>
      <w:r w:rsidR="002D6D5B" w:rsidRPr="007F2FFF">
        <w:rPr>
          <w:rFonts w:ascii="Times New Roman" w:hAnsi="Times New Roman" w:cs="Times New Roman"/>
          <w:sz w:val="24"/>
          <w:szCs w:val="24"/>
        </w:rPr>
        <w:t xml:space="preserve">, </w:t>
      </w:r>
      <w:r w:rsidRPr="007F2FFF">
        <w:rPr>
          <w:rFonts w:ascii="Times New Roman" w:hAnsi="Times New Roman" w:cs="Times New Roman"/>
          <w:sz w:val="24"/>
          <w:szCs w:val="24"/>
        </w:rPr>
        <w:t>v.23, n.4, p.681-688, 2012.</w:t>
      </w:r>
    </w:p>
    <w:p w:rsidR="002A3A15" w:rsidRPr="00566665" w:rsidRDefault="002A3A15" w:rsidP="002A3A15">
      <w:pPr>
        <w:autoSpaceDE w:val="0"/>
        <w:autoSpaceDN w:val="0"/>
        <w:adjustRightInd w:val="0"/>
        <w:spacing w:after="0" w:line="480" w:lineRule="auto"/>
        <w:rPr>
          <w:rFonts w:ascii="Times New Roman" w:hAnsi="Times New Roman" w:cs="Times New Roman"/>
          <w:sz w:val="24"/>
          <w:szCs w:val="24"/>
          <w:lang w:val="en-US"/>
        </w:rPr>
      </w:pPr>
      <w:r w:rsidRPr="007F2FFF">
        <w:rPr>
          <w:rFonts w:ascii="Times New Roman" w:hAnsi="Times New Roman" w:cs="Times New Roman"/>
          <w:sz w:val="24"/>
          <w:szCs w:val="24"/>
        </w:rPr>
        <w:t xml:space="preserve">CEREDA, E. </w:t>
      </w:r>
      <w:proofErr w:type="gramStart"/>
      <w:r w:rsidRPr="007F2FFF">
        <w:rPr>
          <w:rFonts w:ascii="Times New Roman" w:hAnsi="Times New Roman" w:cs="Times New Roman"/>
          <w:sz w:val="24"/>
          <w:szCs w:val="24"/>
        </w:rPr>
        <w:t>et</w:t>
      </w:r>
      <w:proofErr w:type="gramEnd"/>
      <w:r w:rsidRPr="007F2FFF">
        <w:rPr>
          <w:rFonts w:ascii="Times New Roman" w:hAnsi="Times New Roman" w:cs="Times New Roman"/>
          <w:sz w:val="24"/>
          <w:szCs w:val="24"/>
        </w:rPr>
        <w:t xml:space="preserve"> al. </w:t>
      </w:r>
      <w:r w:rsidRPr="00566665">
        <w:rPr>
          <w:rFonts w:ascii="Times New Roman" w:hAnsi="Times New Roman" w:cs="Times New Roman"/>
          <w:sz w:val="24"/>
          <w:szCs w:val="24"/>
          <w:lang w:val="en-US"/>
        </w:rPr>
        <w:t xml:space="preserve">Height prediction formula for middle-aged (30–55 y) Caucasians. </w:t>
      </w:r>
      <w:proofErr w:type="gramStart"/>
      <w:r w:rsidRPr="00566665">
        <w:rPr>
          <w:rFonts w:ascii="Times New Roman" w:hAnsi="Times New Roman" w:cs="Times New Roman"/>
          <w:b/>
          <w:sz w:val="24"/>
          <w:szCs w:val="24"/>
          <w:lang w:val="en-US"/>
        </w:rPr>
        <w:t>Nutrition</w:t>
      </w:r>
      <w:r w:rsidR="007D1AFF" w:rsidRPr="007D1AFF">
        <w:rPr>
          <w:rFonts w:ascii="Times New Roman" w:hAnsi="Times New Roman" w:cs="Times New Roman"/>
          <w:sz w:val="24"/>
          <w:szCs w:val="24"/>
          <w:lang w:val="en-US"/>
        </w:rPr>
        <w:t>,</w:t>
      </w:r>
      <w:r w:rsidRPr="00566665">
        <w:rPr>
          <w:rFonts w:ascii="Times New Roman" w:hAnsi="Times New Roman" w:cs="Times New Roman"/>
          <w:sz w:val="24"/>
          <w:szCs w:val="24"/>
          <w:lang w:val="en-US"/>
        </w:rPr>
        <w:t xml:space="preserve"> v.26, p.1075-1081, 2010.</w:t>
      </w:r>
      <w:proofErr w:type="gramEnd"/>
    </w:p>
    <w:p w:rsidR="002A3A15" w:rsidRPr="00566665" w:rsidRDefault="002A3A15" w:rsidP="002A3A15">
      <w:pPr>
        <w:autoSpaceDE w:val="0"/>
        <w:autoSpaceDN w:val="0"/>
        <w:adjustRightInd w:val="0"/>
        <w:spacing w:after="0" w:line="480" w:lineRule="auto"/>
        <w:rPr>
          <w:rFonts w:ascii="Times New Roman" w:hAnsi="Times New Roman" w:cs="Times New Roman"/>
          <w:sz w:val="24"/>
          <w:szCs w:val="24"/>
          <w:lang w:val="en-US"/>
        </w:rPr>
      </w:pPr>
      <w:proofErr w:type="gramStart"/>
      <w:r w:rsidRPr="00566665">
        <w:rPr>
          <w:rFonts w:ascii="Times New Roman" w:hAnsi="Times New Roman" w:cs="Times New Roman"/>
          <w:sz w:val="24"/>
          <w:szCs w:val="24"/>
          <w:lang w:val="en-US"/>
        </w:rPr>
        <w:lastRenderedPageBreak/>
        <w:t>CHUMLEA, W.C. et al. Estimating stature from knee height for persons 60 to 90 years of age.</w:t>
      </w:r>
      <w:proofErr w:type="gramEnd"/>
      <w:r w:rsidRPr="00566665">
        <w:rPr>
          <w:rFonts w:ascii="Times New Roman" w:hAnsi="Times New Roman" w:cs="Times New Roman"/>
          <w:sz w:val="24"/>
          <w:szCs w:val="24"/>
          <w:lang w:val="en-US"/>
        </w:rPr>
        <w:t xml:space="preserve"> </w:t>
      </w:r>
      <w:proofErr w:type="gramStart"/>
      <w:r w:rsidRPr="00566665">
        <w:rPr>
          <w:rFonts w:ascii="Times New Roman" w:hAnsi="Times New Roman" w:cs="Times New Roman"/>
          <w:b/>
          <w:sz w:val="24"/>
          <w:szCs w:val="24"/>
          <w:lang w:val="en-US"/>
        </w:rPr>
        <w:t>Journal of the American Geriatrics Society</w:t>
      </w:r>
      <w:r w:rsidRPr="00566665">
        <w:rPr>
          <w:rFonts w:ascii="Times New Roman" w:hAnsi="Times New Roman" w:cs="Times New Roman"/>
          <w:sz w:val="24"/>
          <w:szCs w:val="24"/>
          <w:lang w:val="en-US"/>
        </w:rPr>
        <w:t>, v.33, n.2, p.116-120, 1985.</w:t>
      </w:r>
      <w:proofErr w:type="gramEnd"/>
    </w:p>
    <w:p w:rsidR="002A3A15" w:rsidRPr="00566665" w:rsidRDefault="002A3A15" w:rsidP="002A3A15">
      <w:pPr>
        <w:autoSpaceDE w:val="0"/>
        <w:autoSpaceDN w:val="0"/>
        <w:adjustRightInd w:val="0"/>
        <w:spacing w:after="0" w:line="480" w:lineRule="auto"/>
        <w:rPr>
          <w:rFonts w:ascii="Times New Roman" w:hAnsi="Times New Roman" w:cs="Times New Roman"/>
          <w:sz w:val="24"/>
          <w:szCs w:val="24"/>
          <w:lang w:val="en-US"/>
        </w:rPr>
      </w:pPr>
      <w:r w:rsidRPr="00566665">
        <w:rPr>
          <w:rFonts w:ascii="Times New Roman" w:hAnsi="Times New Roman" w:cs="Times New Roman"/>
          <w:sz w:val="24"/>
          <w:szCs w:val="24"/>
          <w:lang w:val="en-US"/>
        </w:rPr>
        <w:t xml:space="preserve">CHUMLEA, W.C. et al. Prediction of body weight for the </w:t>
      </w:r>
      <w:proofErr w:type="spellStart"/>
      <w:r w:rsidRPr="00566665">
        <w:rPr>
          <w:rFonts w:ascii="Times New Roman" w:hAnsi="Times New Roman" w:cs="Times New Roman"/>
          <w:sz w:val="24"/>
          <w:szCs w:val="24"/>
          <w:lang w:val="en-US"/>
        </w:rPr>
        <w:t>nonambulatory</w:t>
      </w:r>
      <w:proofErr w:type="spellEnd"/>
      <w:r w:rsidRPr="00566665">
        <w:rPr>
          <w:rFonts w:ascii="Times New Roman" w:hAnsi="Times New Roman" w:cs="Times New Roman"/>
          <w:sz w:val="24"/>
          <w:szCs w:val="24"/>
          <w:lang w:val="en-US"/>
        </w:rPr>
        <w:t xml:space="preserve"> elderly from anthropometry. </w:t>
      </w:r>
      <w:r w:rsidRPr="00566665">
        <w:rPr>
          <w:rFonts w:ascii="Times New Roman" w:hAnsi="Times New Roman" w:cs="Times New Roman"/>
          <w:b/>
          <w:sz w:val="24"/>
          <w:szCs w:val="24"/>
          <w:lang w:val="en-US"/>
        </w:rPr>
        <w:t>Journal of American Dietetic Association</w:t>
      </w:r>
      <w:r w:rsidRPr="00566665">
        <w:rPr>
          <w:rFonts w:ascii="Times New Roman" w:hAnsi="Times New Roman" w:cs="Times New Roman"/>
          <w:sz w:val="24"/>
          <w:szCs w:val="24"/>
          <w:lang w:val="en-US"/>
        </w:rPr>
        <w:t>, v.88, n.5, p.564-568, 1988.</w:t>
      </w:r>
    </w:p>
    <w:p w:rsidR="002A3A15" w:rsidRPr="00566665" w:rsidRDefault="002A3A15" w:rsidP="002A3A15">
      <w:pPr>
        <w:autoSpaceDE w:val="0"/>
        <w:autoSpaceDN w:val="0"/>
        <w:adjustRightInd w:val="0"/>
        <w:spacing w:after="0" w:line="480" w:lineRule="auto"/>
        <w:rPr>
          <w:rFonts w:ascii="Times New Roman" w:hAnsi="Times New Roman" w:cs="Times New Roman"/>
          <w:sz w:val="24"/>
          <w:szCs w:val="24"/>
          <w:lang w:val="en-US"/>
        </w:rPr>
      </w:pPr>
      <w:r w:rsidRPr="00566665">
        <w:rPr>
          <w:rFonts w:ascii="Times New Roman" w:hAnsi="Times New Roman" w:cs="Times New Roman"/>
          <w:sz w:val="24"/>
          <w:szCs w:val="24"/>
          <w:lang w:val="en-US"/>
        </w:rPr>
        <w:t>CHUMLEA, W.C. et al. Prediction of stature from knee height for black and white adults and children with application to mobility-impaired or handicapped persons.</w:t>
      </w:r>
      <w:r w:rsidR="00514C05" w:rsidRPr="00514C05">
        <w:rPr>
          <w:lang w:val="en-US"/>
        </w:rPr>
        <w:t xml:space="preserve"> </w:t>
      </w:r>
      <w:proofErr w:type="gramStart"/>
      <w:r w:rsidR="00514C05" w:rsidRPr="00514C05">
        <w:rPr>
          <w:rFonts w:ascii="Times New Roman" w:hAnsi="Times New Roman" w:cs="Times New Roman"/>
          <w:b/>
          <w:sz w:val="24"/>
          <w:szCs w:val="24"/>
          <w:lang w:val="en-US"/>
        </w:rPr>
        <w:t>Journal of the American Dietetic Association</w:t>
      </w:r>
      <w:r w:rsidRPr="00566665">
        <w:rPr>
          <w:rFonts w:ascii="Times New Roman" w:hAnsi="Times New Roman" w:cs="Times New Roman"/>
          <w:sz w:val="24"/>
          <w:szCs w:val="24"/>
          <w:lang w:val="en-US"/>
        </w:rPr>
        <w:t>, v.94, n.12, p.1385-1388, 1994.</w:t>
      </w:r>
      <w:proofErr w:type="gramEnd"/>
    </w:p>
    <w:p w:rsidR="002A3A15" w:rsidRPr="00566665" w:rsidRDefault="002A3A15" w:rsidP="002A3A15">
      <w:pPr>
        <w:spacing w:line="480" w:lineRule="auto"/>
        <w:rPr>
          <w:rFonts w:ascii="Times New Roman" w:hAnsi="Times New Roman" w:cs="Times New Roman"/>
          <w:sz w:val="24"/>
          <w:szCs w:val="24"/>
        </w:rPr>
      </w:pPr>
      <w:r w:rsidRPr="00566665">
        <w:rPr>
          <w:rFonts w:ascii="Times New Roman" w:hAnsi="Times New Roman" w:cs="Times New Roman"/>
          <w:sz w:val="24"/>
          <w:szCs w:val="24"/>
          <w:lang w:val="en-US"/>
        </w:rPr>
        <w:t xml:space="preserve">CLOSS, V.E. et al. </w:t>
      </w:r>
      <w:r w:rsidRPr="00566665">
        <w:rPr>
          <w:rFonts w:ascii="Times New Roman" w:hAnsi="Times New Roman" w:cs="Times New Roman"/>
          <w:sz w:val="24"/>
          <w:szCs w:val="24"/>
        </w:rPr>
        <w:t xml:space="preserve">Altura do joelho </w:t>
      </w:r>
      <w:proofErr w:type="gramStart"/>
      <w:r w:rsidRPr="00566665">
        <w:rPr>
          <w:rFonts w:ascii="Times New Roman" w:hAnsi="Times New Roman" w:cs="Times New Roman"/>
          <w:sz w:val="24"/>
          <w:szCs w:val="24"/>
        </w:rPr>
        <w:t>como</w:t>
      </w:r>
      <w:proofErr w:type="gramEnd"/>
      <w:r w:rsidRPr="00566665">
        <w:rPr>
          <w:rFonts w:ascii="Times New Roman" w:hAnsi="Times New Roman" w:cs="Times New Roman"/>
          <w:sz w:val="24"/>
          <w:szCs w:val="24"/>
        </w:rPr>
        <w:t xml:space="preserve"> medida alternativa confiável na avaliação nutricional de idosos. </w:t>
      </w:r>
      <w:r w:rsidR="002C5CE9">
        <w:rPr>
          <w:rFonts w:ascii="Times New Roman" w:hAnsi="Times New Roman" w:cs="Times New Roman"/>
          <w:b/>
          <w:sz w:val="24"/>
          <w:szCs w:val="24"/>
        </w:rPr>
        <w:t>Revista de</w:t>
      </w:r>
      <w:r w:rsidRPr="00566665">
        <w:rPr>
          <w:rFonts w:ascii="Times New Roman" w:hAnsi="Times New Roman" w:cs="Times New Roman"/>
          <w:b/>
          <w:sz w:val="24"/>
          <w:szCs w:val="24"/>
        </w:rPr>
        <w:t xml:space="preserve"> Nutr</w:t>
      </w:r>
      <w:r w:rsidR="002C5CE9">
        <w:rPr>
          <w:rFonts w:ascii="Times New Roman" w:hAnsi="Times New Roman" w:cs="Times New Roman"/>
          <w:b/>
          <w:sz w:val="24"/>
          <w:szCs w:val="24"/>
        </w:rPr>
        <w:t>ição</w:t>
      </w:r>
      <w:r w:rsidRPr="00566665">
        <w:rPr>
          <w:rFonts w:ascii="Times New Roman" w:hAnsi="Times New Roman" w:cs="Times New Roman"/>
          <w:sz w:val="24"/>
          <w:szCs w:val="24"/>
        </w:rPr>
        <w:t>, v.28, n.5, p.475-484, 2015.</w:t>
      </w:r>
    </w:p>
    <w:p w:rsidR="002A3A15" w:rsidRPr="00566665" w:rsidRDefault="002A3A15" w:rsidP="002A3A15">
      <w:pPr>
        <w:spacing w:line="480" w:lineRule="auto"/>
        <w:rPr>
          <w:rFonts w:ascii="Times New Roman" w:hAnsi="Times New Roman" w:cs="Times New Roman"/>
          <w:sz w:val="24"/>
          <w:szCs w:val="24"/>
          <w:lang w:val="en-US"/>
        </w:rPr>
      </w:pPr>
      <w:r w:rsidRPr="00566665">
        <w:rPr>
          <w:rFonts w:ascii="Times New Roman" w:hAnsi="Times New Roman" w:cs="Times New Roman"/>
          <w:sz w:val="24"/>
          <w:szCs w:val="24"/>
        </w:rPr>
        <w:t xml:space="preserve">DOCK-NASCIMENTO, D.B.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Precisão de métodos de estimativa do peso e altura na avaliação do estado nutricional de pacientes com câncer. </w:t>
      </w:r>
      <w:r w:rsidR="00F73899" w:rsidRPr="00566665">
        <w:rPr>
          <w:rFonts w:ascii="Times New Roman" w:hAnsi="Times New Roman" w:cs="Times New Roman"/>
          <w:b/>
          <w:sz w:val="24"/>
          <w:szCs w:val="24"/>
        </w:rPr>
        <w:t>Rev</w:t>
      </w:r>
      <w:r w:rsidR="00F73899">
        <w:rPr>
          <w:rFonts w:ascii="Times New Roman" w:hAnsi="Times New Roman" w:cs="Times New Roman"/>
          <w:b/>
          <w:sz w:val="24"/>
          <w:szCs w:val="24"/>
        </w:rPr>
        <w:t>ista</w:t>
      </w:r>
      <w:r w:rsidR="00F73899" w:rsidRPr="00566665">
        <w:rPr>
          <w:rFonts w:ascii="Times New Roman" w:hAnsi="Times New Roman" w:cs="Times New Roman"/>
          <w:b/>
          <w:sz w:val="24"/>
          <w:szCs w:val="24"/>
        </w:rPr>
        <w:t xml:space="preserve"> Bras</w:t>
      </w:r>
      <w:r w:rsidR="00F73899">
        <w:rPr>
          <w:rFonts w:ascii="Times New Roman" w:hAnsi="Times New Roman" w:cs="Times New Roman"/>
          <w:b/>
          <w:sz w:val="24"/>
          <w:szCs w:val="24"/>
        </w:rPr>
        <w:t>ileira de</w:t>
      </w:r>
      <w:r w:rsidR="00F73899" w:rsidRPr="00566665">
        <w:rPr>
          <w:rFonts w:ascii="Times New Roman" w:hAnsi="Times New Roman" w:cs="Times New Roman"/>
          <w:b/>
          <w:sz w:val="24"/>
          <w:szCs w:val="24"/>
        </w:rPr>
        <w:t xml:space="preserve"> Nutr</w:t>
      </w:r>
      <w:r w:rsidR="00F73899">
        <w:rPr>
          <w:rFonts w:ascii="Times New Roman" w:hAnsi="Times New Roman" w:cs="Times New Roman"/>
          <w:b/>
          <w:sz w:val="24"/>
          <w:szCs w:val="24"/>
        </w:rPr>
        <w:t>ição</w:t>
      </w:r>
      <w:r w:rsidR="00F73899" w:rsidRPr="00566665">
        <w:rPr>
          <w:rFonts w:ascii="Times New Roman" w:hAnsi="Times New Roman" w:cs="Times New Roman"/>
          <w:b/>
          <w:sz w:val="24"/>
          <w:szCs w:val="24"/>
        </w:rPr>
        <w:t xml:space="preserve"> Cl</w:t>
      </w:r>
      <w:r w:rsidR="00F73899">
        <w:rPr>
          <w:rFonts w:ascii="Times New Roman" w:hAnsi="Times New Roman" w:cs="Times New Roman"/>
          <w:b/>
          <w:sz w:val="24"/>
          <w:szCs w:val="24"/>
        </w:rPr>
        <w:t>í</w:t>
      </w:r>
      <w:r w:rsidR="00F73899" w:rsidRPr="00566665">
        <w:rPr>
          <w:rFonts w:ascii="Times New Roman" w:hAnsi="Times New Roman" w:cs="Times New Roman"/>
          <w:b/>
          <w:sz w:val="24"/>
          <w:szCs w:val="24"/>
        </w:rPr>
        <w:t>n</w:t>
      </w:r>
      <w:r w:rsidR="00F73899">
        <w:rPr>
          <w:rFonts w:ascii="Times New Roman" w:hAnsi="Times New Roman" w:cs="Times New Roman"/>
          <w:b/>
          <w:sz w:val="24"/>
          <w:szCs w:val="24"/>
        </w:rPr>
        <w:t>ica</w:t>
      </w:r>
      <w:r w:rsidR="00F73899">
        <w:rPr>
          <w:rFonts w:ascii="Times New Roman" w:hAnsi="Times New Roman" w:cs="Times New Roman"/>
          <w:sz w:val="24"/>
          <w:szCs w:val="24"/>
        </w:rPr>
        <w:t>,</w:t>
      </w:r>
      <w:r w:rsidR="00F73899" w:rsidRPr="00566665">
        <w:rPr>
          <w:rFonts w:ascii="Times New Roman" w:hAnsi="Times New Roman" w:cs="Times New Roman"/>
          <w:sz w:val="24"/>
          <w:szCs w:val="24"/>
          <w:lang w:val="en-US"/>
        </w:rPr>
        <w:t xml:space="preserve"> </w:t>
      </w:r>
      <w:r w:rsidRPr="00566665">
        <w:rPr>
          <w:rFonts w:ascii="Times New Roman" w:hAnsi="Times New Roman" w:cs="Times New Roman"/>
          <w:sz w:val="24"/>
          <w:szCs w:val="24"/>
          <w:lang w:val="en-US"/>
        </w:rPr>
        <w:t>v.21, n.2, p.111-116, 2006.</w:t>
      </w:r>
    </w:p>
    <w:p w:rsidR="002A3A15" w:rsidRPr="00566665" w:rsidRDefault="002A3A15" w:rsidP="002A3A15">
      <w:pPr>
        <w:spacing w:line="480" w:lineRule="auto"/>
        <w:rPr>
          <w:rFonts w:ascii="Times New Roman" w:hAnsi="Times New Roman" w:cs="Times New Roman"/>
          <w:sz w:val="24"/>
          <w:szCs w:val="24"/>
          <w:lang w:val="en-US"/>
        </w:rPr>
      </w:pPr>
      <w:r w:rsidRPr="00566665">
        <w:rPr>
          <w:rFonts w:ascii="Times New Roman" w:hAnsi="Times New Roman" w:cs="Times New Roman"/>
          <w:sz w:val="24"/>
          <w:szCs w:val="24"/>
          <w:lang w:val="en-US"/>
        </w:rPr>
        <w:t xml:space="preserve">ELIA, M. The ‘MUST’ Report. Nutritional Screening of Adults: A Multidisciplinary Responsibility. </w:t>
      </w:r>
      <w:proofErr w:type="gramStart"/>
      <w:r w:rsidRPr="00566665">
        <w:rPr>
          <w:rFonts w:ascii="Times New Roman" w:hAnsi="Times New Roman" w:cs="Times New Roman"/>
          <w:sz w:val="24"/>
          <w:szCs w:val="24"/>
          <w:lang w:val="en-US"/>
        </w:rPr>
        <w:t>Development and Use of the malnutrition universal screening Tool (‘MUST’) for adults.</w:t>
      </w:r>
      <w:proofErr w:type="gramEnd"/>
      <w:r w:rsidRPr="00566665">
        <w:rPr>
          <w:rFonts w:ascii="Times New Roman" w:hAnsi="Times New Roman" w:cs="Times New Roman"/>
          <w:sz w:val="24"/>
          <w:szCs w:val="24"/>
          <w:lang w:val="en-US"/>
        </w:rPr>
        <w:t xml:space="preserve"> Malnutrition Advisory Group (MAG), a Standing Committee of the British Association of Parenteral and Enteral Nutrition (BAPEN), 2003.</w:t>
      </w:r>
    </w:p>
    <w:p w:rsidR="002A3A15" w:rsidRPr="00566665" w:rsidRDefault="002A3A15" w:rsidP="002A3A15">
      <w:pPr>
        <w:spacing w:line="480" w:lineRule="auto"/>
        <w:rPr>
          <w:rFonts w:ascii="Times New Roman" w:hAnsi="Times New Roman" w:cs="Times New Roman"/>
          <w:sz w:val="24"/>
          <w:szCs w:val="24"/>
          <w:lang w:val="en-US"/>
        </w:rPr>
      </w:pPr>
      <w:r w:rsidRPr="00566665">
        <w:rPr>
          <w:rFonts w:ascii="Times New Roman" w:hAnsi="Times New Roman" w:cs="Times New Roman"/>
          <w:sz w:val="24"/>
          <w:szCs w:val="24"/>
        </w:rPr>
        <w:t xml:space="preserve">FOGAL, A.S.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w:t>
      </w:r>
      <w:r w:rsidRPr="00566665">
        <w:rPr>
          <w:rFonts w:ascii="Times New Roman" w:hAnsi="Times New Roman" w:cs="Times New Roman"/>
          <w:sz w:val="24"/>
          <w:szCs w:val="24"/>
          <w:lang w:val="en-US"/>
        </w:rPr>
        <w:t xml:space="preserve">Stature estimation using the knee height measurement amongst Brazilian elderly. </w:t>
      </w:r>
      <w:proofErr w:type="spellStart"/>
      <w:r w:rsidR="003B695A" w:rsidRPr="007E57AE">
        <w:rPr>
          <w:rFonts w:ascii="Times New Roman" w:hAnsi="Times New Roman" w:cs="Times New Roman"/>
          <w:b/>
          <w:sz w:val="24"/>
          <w:szCs w:val="24"/>
          <w:lang w:val="en-US"/>
        </w:rPr>
        <w:t>Nutrici</w:t>
      </w:r>
      <w:r w:rsidR="003B695A">
        <w:rPr>
          <w:rFonts w:ascii="Times New Roman" w:hAnsi="Times New Roman" w:cs="Times New Roman"/>
          <w:b/>
          <w:sz w:val="24"/>
          <w:szCs w:val="24"/>
          <w:lang w:val="en-US"/>
        </w:rPr>
        <w:t>ón</w:t>
      </w:r>
      <w:proofErr w:type="spellEnd"/>
      <w:r w:rsidR="003B695A" w:rsidRPr="007E57AE">
        <w:rPr>
          <w:rFonts w:ascii="Times New Roman" w:hAnsi="Times New Roman" w:cs="Times New Roman"/>
          <w:b/>
          <w:sz w:val="24"/>
          <w:szCs w:val="24"/>
          <w:lang w:val="en-US"/>
        </w:rPr>
        <w:t xml:space="preserve"> </w:t>
      </w:r>
      <w:proofErr w:type="spellStart"/>
      <w:r w:rsidR="003B695A" w:rsidRPr="007E57AE">
        <w:rPr>
          <w:rFonts w:ascii="Times New Roman" w:hAnsi="Times New Roman" w:cs="Times New Roman"/>
          <w:b/>
          <w:sz w:val="24"/>
          <w:szCs w:val="24"/>
          <w:lang w:val="en-US"/>
        </w:rPr>
        <w:t>Hosp</w:t>
      </w:r>
      <w:r w:rsidR="003B695A">
        <w:rPr>
          <w:rFonts w:ascii="Times New Roman" w:hAnsi="Times New Roman" w:cs="Times New Roman"/>
          <w:b/>
          <w:sz w:val="24"/>
          <w:szCs w:val="24"/>
          <w:lang w:val="en-US"/>
        </w:rPr>
        <w:t>italaria</w:t>
      </w:r>
      <w:proofErr w:type="spellEnd"/>
      <w:r w:rsidR="003B695A">
        <w:rPr>
          <w:rFonts w:ascii="Times New Roman" w:hAnsi="Times New Roman" w:cs="Times New Roman"/>
          <w:sz w:val="24"/>
          <w:szCs w:val="24"/>
          <w:lang w:val="en-US"/>
        </w:rPr>
        <w:t xml:space="preserve">, </w:t>
      </w:r>
      <w:r w:rsidRPr="00566665">
        <w:rPr>
          <w:rFonts w:ascii="Times New Roman" w:hAnsi="Times New Roman" w:cs="Times New Roman"/>
          <w:sz w:val="24"/>
          <w:szCs w:val="24"/>
          <w:lang w:val="en-US"/>
        </w:rPr>
        <w:t>v.31, n.2, p.829-834, 2015.</w:t>
      </w:r>
    </w:p>
    <w:p w:rsidR="002A3A15" w:rsidRPr="00566665" w:rsidRDefault="002A3A15" w:rsidP="002A3A15">
      <w:pPr>
        <w:spacing w:line="480" w:lineRule="auto"/>
        <w:rPr>
          <w:rFonts w:ascii="Times New Roman" w:hAnsi="Times New Roman" w:cs="Times New Roman"/>
          <w:sz w:val="24"/>
          <w:szCs w:val="24"/>
        </w:rPr>
      </w:pPr>
      <w:r w:rsidRPr="00566665">
        <w:rPr>
          <w:rFonts w:ascii="Times New Roman" w:hAnsi="Times New Roman" w:cs="Times New Roman"/>
          <w:sz w:val="24"/>
          <w:szCs w:val="24"/>
          <w:lang w:val="en-US"/>
        </w:rPr>
        <w:t xml:space="preserve">JELLIFFE, D.B. </w:t>
      </w:r>
      <w:proofErr w:type="gramStart"/>
      <w:r w:rsidRPr="00566665">
        <w:rPr>
          <w:rFonts w:ascii="Times New Roman" w:hAnsi="Times New Roman" w:cs="Times New Roman"/>
          <w:sz w:val="24"/>
          <w:szCs w:val="24"/>
          <w:lang w:val="en-US"/>
        </w:rPr>
        <w:t xml:space="preserve">The assessment of the nutritional status of the community, </w:t>
      </w:r>
      <w:proofErr w:type="spellStart"/>
      <w:r w:rsidRPr="00566665">
        <w:rPr>
          <w:rFonts w:ascii="Times New Roman" w:hAnsi="Times New Roman" w:cs="Times New Roman"/>
          <w:sz w:val="24"/>
          <w:szCs w:val="24"/>
          <w:lang w:val="en-US"/>
        </w:rPr>
        <w:t>Genebra</w:t>
      </w:r>
      <w:proofErr w:type="spellEnd"/>
      <w:r w:rsidRPr="00566665">
        <w:rPr>
          <w:rFonts w:ascii="Times New Roman" w:hAnsi="Times New Roman" w:cs="Times New Roman"/>
          <w:sz w:val="24"/>
          <w:szCs w:val="24"/>
          <w:lang w:val="en-US"/>
        </w:rPr>
        <w:t>, 1966.</w:t>
      </w:r>
      <w:proofErr w:type="gramEnd"/>
      <w:r w:rsidRPr="00566665">
        <w:rPr>
          <w:rFonts w:ascii="Times New Roman" w:hAnsi="Times New Roman" w:cs="Times New Roman"/>
          <w:sz w:val="24"/>
          <w:szCs w:val="24"/>
          <w:lang w:val="en-US"/>
        </w:rPr>
        <w:t xml:space="preserve"> </w:t>
      </w:r>
      <w:r w:rsidRPr="00566665">
        <w:rPr>
          <w:rFonts w:ascii="Times New Roman" w:hAnsi="Times New Roman" w:cs="Times New Roman"/>
          <w:sz w:val="24"/>
          <w:szCs w:val="24"/>
        </w:rPr>
        <w:t>Disponível em: &lt;http://apps.who.int/iris/bitstream/10665/41780/1/WHO_MONO_53_%28part1%</w:t>
      </w:r>
      <w:proofErr w:type="gramStart"/>
      <w:r w:rsidRPr="00566665">
        <w:rPr>
          <w:rFonts w:ascii="Times New Roman" w:hAnsi="Times New Roman" w:cs="Times New Roman"/>
          <w:sz w:val="24"/>
          <w:szCs w:val="24"/>
        </w:rPr>
        <w:t>29.</w:t>
      </w:r>
      <w:proofErr w:type="gramEnd"/>
      <w:r w:rsidRPr="00566665">
        <w:rPr>
          <w:rFonts w:ascii="Times New Roman" w:hAnsi="Times New Roman" w:cs="Times New Roman"/>
          <w:sz w:val="24"/>
          <w:szCs w:val="24"/>
        </w:rPr>
        <w:t xml:space="preserve">pdf&gt;. Acesso: </w:t>
      </w:r>
      <w:proofErr w:type="gramStart"/>
      <w:r w:rsidRPr="00566665">
        <w:rPr>
          <w:rFonts w:ascii="Times New Roman" w:hAnsi="Times New Roman" w:cs="Times New Roman"/>
          <w:sz w:val="24"/>
          <w:szCs w:val="24"/>
        </w:rPr>
        <w:t xml:space="preserve">24 </w:t>
      </w:r>
      <w:proofErr w:type="spellStart"/>
      <w:r w:rsidRPr="00566665">
        <w:rPr>
          <w:rFonts w:ascii="Times New Roman" w:hAnsi="Times New Roman" w:cs="Times New Roman"/>
          <w:sz w:val="24"/>
          <w:szCs w:val="24"/>
        </w:rPr>
        <w:t>nov</w:t>
      </w:r>
      <w:proofErr w:type="spellEnd"/>
      <w:proofErr w:type="gramEnd"/>
      <w:r w:rsidRPr="00566665">
        <w:rPr>
          <w:rFonts w:ascii="Times New Roman" w:hAnsi="Times New Roman" w:cs="Times New Roman"/>
          <w:sz w:val="24"/>
          <w:szCs w:val="24"/>
        </w:rPr>
        <w:t xml:space="preserve"> 2015.</w:t>
      </w:r>
    </w:p>
    <w:p w:rsidR="002A3A15" w:rsidRPr="00566665" w:rsidRDefault="002A3A15" w:rsidP="002A3A15">
      <w:pPr>
        <w:spacing w:line="480" w:lineRule="auto"/>
        <w:rPr>
          <w:rFonts w:ascii="Times New Roman" w:hAnsi="Times New Roman" w:cs="Times New Roman"/>
          <w:sz w:val="24"/>
          <w:szCs w:val="24"/>
          <w:lang w:val="en-US"/>
        </w:rPr>
      </w:pPr>
      <w:r w:rsidRPr="00566665">
        <w:rPr>
          <w:rFonts w:ascii="Times New Roman" w:hAnsi="Times New Roman" w:cs="Times New Roman"/>
          <w:sz w:val="24"/>
          <w:szCs w:val="24"/>
        </w:rPr>
        <w:lastRenderedPageBreak/>
        <w:t xml:space="preserve">JIMÉNEZ-FONTANA, P.; CHAVES-COREA, A. </w:t>
      </w:r>
      <w:proofErr w:type="spellStart"/>
      <w:r w:rsidRPr="00566665">
        <w:rPr>
          <w:rFonts w:ascii="Times New Roman" w:hAnsi="Times New Roman" w:cs="Times New Roman"/>
          <w:sz w:val="24"/>
          <w:szCs w:val="24"/>
        </w:rPr>
        <w:t>Ecuaciones</w:t>
      </w:r>
      <w:proofErr w:type="spellEnd"/>
      <w:r w:rsidRPr="00566665">
        <w:rPr>
          <w:rFonts w:ascii="Times New Roman" w:hAnsi="Times New Roman" w:cs="Times New Roman"/>
          <w:sz w:val="24"/>
          <w:szCs w:val="24"/>
        </w:rPr>
        <w:t xml:space="preserve"> de </w:t>
      </w:r>
      <w:proofErr w:type="spellStart"/>
      <w:r w:rsidRPr="00566665">
        <w:rPr>
          <w:rFonts w:ascii="Times New Roman" w:hAnsi="Times New Roman" w:cs="Times New Roman"/>
          <w:sz w:val="24"/>
          <w:szCs w:val="24"/>
        </w:rPr>
        <w:t>predicción</w:t>
      </w:r>
      <w:proofErr w:type="spellEnd"/>
      <w:r w:rsidRPr="00566665">
        <w:rPr>
          <w:rFonts w:ascii="Times New Roman" w:hAnsi="Times New Roman" w:cs="Times New Roman"/>
          <w:sz w:val="24"/>
          <w:szCs w:val="24"/>
        </w:rPr>
        <w:t xml:space="preserve"> de </w:t>
      </w:r>
      <w:proofErr w:type="spellStart"/>
      <w:proofErr w:type="gramStart"/>
      <w:r w:rsidRPr="00566665">
        <w:rPr>
          <w:rFonts w:ascii="Times New Roman" w:hAnsi="Times New Roman" w:cs="Times New Roman"/>
          <w:sz w:val="24"/>
          <w:szCs w:val="24"/>
        </w:rPr>
        <w:t>la</w:t>
      </w:r>
      <w:proofErr w:type="spellEnd"/>
      <w:proofErr w:type="gram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talla</w:t>
      </w:r>
      <w:proofErr w:type="spellEnd"/>
      <w:r w:rsidRPr="00566665">
        <w:rPr>
          <w:rFonts w:ascii="Times New Roman" w:hAnsi="Times New Roman" w:cs="Times New Roman"/>
          <w:sz w:val="24"/>
          <w:szCs w:val="24"/>
        </w:rPr>
        <w:t xml:space="preserve"> a partir de </w:t>
      </w:r>
      <w:proofErr w:type="spellStart"/>
      <w:r w:rsidRPr="00566665">
        <w:rPr>
          <w:rFonts w:ascii="Times New Roman" w:hAnsi="Times New Roman" w:cs="Times New Roman"/>
          <w:sz w:val="24"/>
          <w:szCs w:val="24"/>
        </w:rPr>
        <w:t>la</w:t>
      </w:r>
      <w:proofErr w:type="spellEnd"/>
      <w:r w:rsidRPr="00566665">
        <w:rPr>
          <w:rFonts w:ascii="Times New Roman" w:hAnsi="Times New Roman" w:cs="Times New Roman"/>
          <w:sz w:val="24"/>
          <w:szCs w:val="24"/>
        </w:rPr>
        <w:t xml:space="preserve"> altura de </w:t>
      </w:r>
      <w:proofErr w:type="spellStart"/>
      <w:r w:rsidRPr="00566665">
        <w:rPr>
          <w:rFonts w:ascii="Times New Roman" w:hAnsi="Times New Roman" w:cs="Times New Roman"/>
          <w:sz w:val="24"/>
          <w:szCs w:val="24"/>
        </w:rPr>
        <w:t>la</w:t>
      </w:r>
      <w:proofErr w:type="spell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rodilla</w:t>
      </w:r>
      <w:proofErr w:type="spellEnd"/>
      <w:r w:rsidRPr="00566665">
        <w:rPr>
          <w:rFonts w:ascii="Times New Roman" w:hAnsi="Times New Roman" w:cs="Times New Roman"/>
          <w:sz w:val="24"/>
          <w:szCs w:val="24"/>
        </w:rPr>
        <w:t xml:space="preserve"> de </w:t>
      </w:r>
      <w:proofErr w:type="spellStart"/>
      <w:r w:rsidRPr="00566665">
        <w:rPr>
          <w:rFonts w:ascii="Times New Roman" w:hAnsi="Times New Roman" w:cs="Times New Roman"/>
          <w:sz w:val="24"/>
          <w:szCs w:val="24"/>
        </w:rPr>
        <w:t>los</w:t>
      </w:r>
      <w:proofErr w:type="spellEnd"/>
      <w:r w:rsidRPr="00566665">
        <w:rPr>
          <w:rFonts w:ascii="Times New Roman" w:hAnsi="Times New Roman" w:cs="Times New Roman"/>
          <w:sz w:val="24"/>
          <w:szCs w:val="24"/>
        </w:rPr>
        <w:t xml:space="preserve"> adultos </w:t>
      </w:r>
      <w:proofErr w:type="spellStart"/>
      <w:r w:rsidRPr="00566665">
        <w:rPr>
          <w:rFonts w:ascii="Times New Roman" w:hAnsi="Times New Roman" w:cs="Times New Roman"/>
          <w:sz w:val="24"/>
          <w:szCs w:val="24"/>
        </w:rPr>
        <w:t>mayores</w:t>
      </w:r>
      <w:proofErr w:type="spellEnd"/>
      <w:r w:rsidRPr="00566665">
        <w:rPr>
          <w:rFonts w:ascii="Times New Roman" w:hAnsi="Times New Roman" w:cs="Times New Roman"/>
          <w:sz w:val="24"/>
          <w:szCs w:val="24"/>
        </w:rPr>
        <w:t xml:space="preserve"> de Costa Rica. </w:t>
      </w:r>
      <w:proofErr w:type="spellStart"/>
      <w:proofErr w:type="gramStart"/>
      <w:r w:rsidRPr="00566665">
        <w:rPr>
          <w:rFonts w:ascii="Times New Roman" w:hAnsi="Times New Roman" w:cs="Times New Roman"/>
          <w:b/>
          <w:sz w:val="24"/>
          <w:szCs w:val="24"/>
          <w:lang w:val="en-US"/>
        </w:rPr>
        <w:t>Población</w:t>
      </w:r>
      <w:proofErr w:type="spellEnd"/>
      <w:r w:rsidRPr="00566665">
        <w:rPr>
          <w:rFonts w:ascii="Times New Roman" w:hAnsi="Times New Roman" w:cs="Times New Roman"/>
          <w:b/>
          <w:sz w:val="24"/>
          <w:szCs w:val="24"/>
          <w:lang w:val="en-US"/>
        </w:rPr>
        <w:t xml:space="preserve"> y </w:t>
      </w:r>
      <w:proofErr w:type="spellStart"/>
      <w:r w:rsidRPr="00566665">
        <w:rPr>
          <w:rFonts w:ascii="Times New Roman" w:hAnsi="Times New Roman" w:cs="Times New Roman"/>
          <w:b/>
          <w:sz w:val="24"/>
          <w:szCs w:val="24"/>
          <w:lang w:val="en-US"/>
        </w:rPr>
        <w:t>Salud</w:t>
      </w:r>
      <w:proofErr w:type="spellEnd"/>
      <w:r w:rsidRPr="00566665">
        <w:rPr>
          <w:rFonts w:ascii="Times New Roman" w:hAnsi="Times New Roman" w:cs="Times New Roman"/>
          <w:b/>
          <w:sz w:val="24"/>
          <w:szCs w:val="24"/>
          <w:lang w:val="en-US"/>
        </w:rPr>
        <w:t xml:space="preserve"> en </w:t>
      </w:r>
      <w:proofErr w:type="spellStart"/>
      <w:r w:rsidRPr="00566665">
        <w:rPr>
          <w:rFonts w:ascii="Times New Roman" w:hAnsi="Times New Roman" w:cs="Times New Roman"/>
          <w:b/>
          <w:sz w:val="24"/>
          <w:szCs w:val="24"/>
          <w:lang w:val="en-US"/>
        </w:rPr>
        <w:t>Mesoamérica</w:t>
      </w:r>
      <w:proofErr w:type="spellEnd"/>
      <w:r w:rsidRPr="00566665">
        <w:rPr>
          <w:rFonts w:ascii="Times New Roman" w:hAnsi="Times New Roman" w:cs="Times New Roman"/>
          <w:sz w:val="24"/>
          <w:szCs w:val="24"/>
          <w:lang w:val="en-US"/>
        </w:rPr>
        <w:t>, v.12, n.1, 2014.</w:t>
      </w:r>
      <w:proofErr w:type="gramEnd"/>
    </w:p>
    <w:p w:rsidR="002A3A15" w:rsidRPr="00566665" w:rsidRDefault="002A3A15" w:rsidP="002A3A15">
      <w:pPr>
        <w:autoSpaceDE w:val="0"/>
        <w:autoSpaceDN w:val="0"/>
        <w:adjustRightInd w:val="0"/>
        <w:spacing w:after="0" w:line="480" w:lineRule="auto"/>
        <w:rPr>
          <w:rFonts w:ascii="Times New Roman" w:hAnsi="Times New Roman" w:cs="Times New Roman"/>
          <w:sz w:val="24"/>
          <w:szCs w:val="24"/>
          <w:lang w:val="en-US"/>
        </w:rPr>
      </w:pPr>
      <w:proofErr w:type="gramStart"/>
      <w:r w:rsidRPr="00566665">
        <w:rPr>
          <w:rFonts w:ascii="Times New Roman" w:hAnsi="Times New Roman" w:cs="Times New Roman"/>
          <w:sz w:val="24"/>
          <w:szCs w:val="24"/>
          <w:lang w:val="en-US"/>
        </w:rPr>
        <w:t>KWOK, T.; WHITELAW, M. N.</w:t>
      </w:r>
      <w:proofErr w:type="gramEnd"/>
      <w:r w:rsidRPr="00566665">
        <w:rPr>
          <w:rFonts w:ascii="Times New Roman" w:hAnsi="Times New Roman" w:cs="Times New Roman"/>
          <w:sz w:val="24"/>
          <w:szCs w:val="24"/>
          <w:lang w:val="en-US"/>
        </w:rPr>
        <w:t xml:space="preserve"> </w:t>
      </w:r>
      <w:proofErr w:type="gramStart"/>
      <w:r w:rsidRPr="00566665">
        <w:rPr>
          <w:rFonts w:ascii="Times New Roman" w:hAnsi="Times New Roman" w:cs="Times New Roman"/>
          <w:sz w:val="24"/>
          <w:szCs w:val="24"/>
          <w:lang w:val="en-US"/>
        </w:rPr>
        <w:t xml:space="preserve">The use of </w:t>
      </w:r>
      <w:proofErr w:type="spellStart"/>
      <w:r w:rsidRPr="00566665">
        <w:rPr>
          <w:rFonts w:ascii="Times New Roman" w:hAnsi="Times New Roman" w:cs="Times New Roman"/>
          <w:sz w:val="24"/>
          <w:szCs w:val="24"/>
          <w:lang w:val="en-US"/>
        </w:rPr>
        <w:t>armspan</w:t>
      </w:r>
      <w:proofErr w:type="spellEnd"/>
      <w:r w:rsidRPr="00566665">
        <w:rPr>
          <w:rFonts w:ascii="Times New Roman" w:hAnsi="Times New Roman" w:cs="Times New Roman"/>
          <w:sz w:val="24"/>
          <w:szCs w:val="24"/>
          <w:lang w:val="en-US"/>
        </w:rPr>
        <w:t xml:space="preserve"> in nutritional assessment of the elderly.</w:t>
      </w:r>
      <w:proofErr w:type="gramEnd"/>
      <w:r w:rsidRPr="00566665">
        <w:rPr>
          <w:rFonts w:ascii="Times New Roman" w:hAnsi="Times New Roman" w:cs="Times New Roman"/>
          <w:sz w:val="24"/>
          <w:szCs w:val="24"/>
          <w:lang w:val="en-US"/>
        </w:rPr>
        <w:t xml:space="preserve"> </w:t>
      </w:r>
      <w:proofErr w:type="gramStart"/>
      <w:r w:rsidR="00B00623" w:rsidRPr="00B00623">
        <w:rPr>
          <w:rFonts w:ascii="Times New Roman" w:hAnsi="Times New Roman" w:cs="Times New Roman"/>
          <w:b/>
          <w:sz w:val="24"/>
          <w:szCs w:val="24"/>
          <w:lang w:val="en-US"/>
        </w:rPr>
        <w:t>Journal of the American Geriatrics Society</w:t>
      </w:r>
      <w:r w:rsidRPr="00B00623">
        <w:rPr>
          <w:rFonts w:ascii="Times New Roman" w:hAnsi="Times New Roman" w:cs="Times New Roman"/>
          <w:sz w:val="24"/>
          <w:szCs w:val="24"/>
          <w:lang w:val="en-US"/>
        </w:rPr>
        <w:t>,</w:t>
      </w:r>
      <w:r w:rsidR="00B00623">
        <w:rPr>
          <w:rFonts w:ascii="Times New Roman" w:hAnsi="Times New Roman" w:cs="Times New Roman"/>
          <w:sz w:val="24"/>
          <w:szCs w:val="24"/>
          <w:lang w:val="en-US"/>
        </w:rPr>
        <w:t xml:space="preserve"> </w:t>
      </w:r>
      <w:r w:rsidRPr="00566665">
        <w:rPr>
          <w:rFonts w:ascii="Times New Roman" w:hAnsi="Times New Roman" w:cs="Times New Roman"/>
          <w:sz w:val="24"/>
          <w:szCs w:val="24"/>
          <w:lang w:val="en-US"/>
        </w:rPr>
        <w:t>v.39, p. 492-496, 1991.</w:t>
      </w:r>
      <w:proofErr w:type="gramEnd"/>
    </w:p>
    <w:p w:rsidR="002A3A15" w:rsidRPr="00566665" w:rsidRDefault="002A3A15" w:rsidP="002A3A15">
      <w:pPr>
        <w:spacing w:line="480" w:lineRule="auto"/>
        <w:rPr>
          <w:rFonts w:ascii="Times New Roman" w:hAnsi="Times New Roman" w:cs="Times New Roman"/>
          <w:sz w:val="24"/>
          <w:szCs w:val="24"/>
          <w:lang w:val="en-US"/>
        </w:rPr>
      </w:pPr>
      <w:r w:rsidRPr="00566665">
        <w:rPr>
          <w:rFonts w:ascii="Times New Roman" w:hAnsi="Times New Roman" w:cs="Times New Roman"/>
          <w:sz w:val="24"/>
          <w:szCs w:val="24"/>
          <w:lang w:val="en-US"/>
        </w:rPr>
        <w:t>LAHNER, C</w:t>
      </w:r>
      <w:proofErr w:type="gramStart"/>
      <w:r w:rsidRPr="00566665">
        <w:rPr>
          <w:rFonts w:ascii="Times New Roman" w:hAnsi="Times New Roman" w:cs="Times New Roman"/>
          <w:sz w:val="24"/>
          <w:szCs w:val="24"/>
          <w:lang w:val="en-US"/>
        </w:rPr>
        <w:t>. ;</w:t>
      </w:r>
      <w:proofErr w:type="gramEnd"/>
      <w:r w:rsidRPr="00566665">
        <w:rPr>
          <w:rFonts w:ascii="Times New Roman" w:hAnsi="Times New Roman" w:cs="Times New Roman"/>
          <w:sz w:val="24"/>
          <w:szCs w:val="24"/>
          <w:lang w:val="en-US"/>
        </w:rPr>
        <w:t xml:space="preserve"> KASSIER, S. True height and variability in estimates thereof across race and gender. </w:t>
      </w:r>
      <w:r w:rsidR="00B00623" w:rsidRPr="00B00623">
        <w:rPr>
          <w:rFonts w:ascii="Times New Roman" w:hAnsi="Times New Roman" w:cs="Times New Roman"/>
          <w:b/>
          <w:sz w:val="24"/>
          <w:szCs w:val="24"/>
          <w:lang w:val="en-US"/>
        </w:rPr>
        <w:t>South African Journal of Clinical Nutrition</w:t>
      </w:r>
      <w:r w:rsidRPr="00566665">
        <w:rPr>
          <w:rFonts w:ascii="Times New Roman" w:hAnsi="Times New Roman" w:cs="Times New Roman"/>
          <w:sz w:val="24"/>
          <w:szCs w:val="24"/>
          <w:lang w:val="en-US"/>
        </w:rPr>
        <w:t>, v.29, n.2, p.64-67, 2016.</w:t>
      </w:r>
    </w:p>
    <w:p w:rsidR="002A3A15" w:rsidRPr="00566665" w:rsidRDefault="002A3A15" w:rsidP="002A3A15">
      <w:pPr>
        <w:autoSpaceDE w:val="0"/>
        <w:autoSpaceDN w:val="0"/>
        <w:adjustRightInd w:val="0"/>
        <w:spacing w:after="0" w:line="480" w:lineRule="auto"/>
        <w:rPr>
          <w:rFonts w:ascii="Times New Roman" w:hAnsi="Times New Roman" w:cs="Times New Roman"/>
          <w:sz w:val="24"/>
          <w:szCs w:val="24"/>
          <w:lang w:val="en-US"/>
        </w:rPr>
      </w:pPr>
      <w:r w:rsidRPr="00566665">
        <w:rPr>
          <w:rFonts w:ascii="Times New Roman" w:hAnsi="Times New Roman" w:cs="Times New Roman"/>
          <w:sz w:val="24"/>
          <w:szCs w:val="24"/>
        </w:rPr>
        <w:t xml:space="preserve">LEITE, L.O.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Risco nutricional pelo método </w:t>
      </w:r>
      <w:proofErr w:type="spellStart"/>
      <w:r w:rsidRPr="00566665">
        <w:rPr>
          <w:rFonts w:ascii="Times New Roman" w:hAnsi="Times New Roman" w:cs="Times New Roman"/>
          <w:sz w:val="24"/>
          <w:szCs w:val="24"/>
        </w:rPr>
        <w:t>Nutritional</w:t>
      </w:r>
      <w:proofErr w:type="spell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Risk</w:t>
      </w:r>
      <w:proofErr w:type="spell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Screening</w:t>
      </w:r>
      <w:proofErr w:type="spellEnd"/>
      <w:r w:rsidRPr="00566665">
        <w:rPr>
          <w:rFonts w:ascii="Times New Roman" w:hAnsi="Times New Roman" w:cs="Times New Roman"/>
          <w:sz w:val="24"/>
          <w:szCs w:val="24"/>
        </w:rPr>
        <w:t xml:space="preserve"> - 2002 de pacientes no pré-operatório em um hospital geral público da cidade de Salvador-BA. </w:t>
      </w:r>
      <w:r w:rsidRPr="00566665">
        <w:rPr>
          <w:rFonts w:ascii="Times New Roman" w:hAnsi="Times New Roman" w:cs="Times New Roman"/>
          <w:b/>
          <w:sz w:val="24"/>
          <w:szCs w:val="24"/>
          <w:lang w:val="en-US"/>
        </w:rPr>
        <w:t>BRASPEN J</w:t>
      </w:r>
      <w:r w:rsidR="00FF504D">
        <w:rPr>
          <w:rFonts w:ascii="Times New Roman" w:hAnsi="Times New Roman" w:cs="Times New Roman"/>
          <w:b/>
          <w:sz w:val="24"/>
          <w:szCs w:val="24"/>
          <w:lang w:val="en-US"/>
        </w:rPr>
        <w:t>ournal</w:t>
      </w:r>
      <w:r w:rsidRPr="00566665">
        <w:rPr>
          <w:rFonts w:ascii="Times New Roman" w:hAnsi="Times New Roman" w:cs="Times New Roman"/>
          <w:sz w:val="24"/>
          <w:szCs w:val="24"/>
          <w:lang w:val="en-US"/>
        </w:rPr>
        <w:t>, v.31, n.4, p.311-315, 2016.</w:t>
      </w:r>
    </w:p>
    <w:p w:rsidR="002A3A15" w:rsidRPr="007F2FFF" w:rsidRDefault="002A3A15" w:rsidP="002A3A15">
      <w:pPr>
        <w:autoSpaceDE w:val="0"/>
        <w:autoSpaceDN w:val="0"/>
        <w:adjustRightInd w:val="0"/>
        <w:spacing w:after="0" w:line="480" w:lineRule="auto"/>
        <w:rPr>
          <w:rFonts w:ascii="Times New Roman" w:hAnsi="Times New Roman" w:cs="Times New Roman"/>
          <w:sz w:val="24"/>
          <w:szCs w:val="24"/>
        </w:rPr>
      </w:pPr>
      <w:r w:rsidRPr="00566665">
        <w:rPr>
          <w:rFonts w:ascii="Times New Roman" w:hAnsi="Times New Roman" w:cs="Times New Roman"/>
          <w:sz w:val="24"/>
          <w:szCs w:val="24"/>
          <w:lang w:val="en-US"/>
        </w:rPr>
        <w:t xml:space="preserve">LIPSCHITZ, D.A. Screening for nutritional status in the elderly. </w:t>
      </w:r>
      <w:r w:rsidRPr="007F2FFF">
        <w:rPr>
          <w:rFonts w:ascii="Times New Roman" w:hAnsi="Times New Roman" w:cs="Times New Roman"/>
          <w:b/>
          <w:sz w:val="24"/>
          <w:szCs w:val="24"/>
        </w:rPr>
        <w:t>Primary Care</w:t>
      </w:r>
      <w:r w:rsidRPr="007F2FFF">
        <w:rPr>
          <w:rFonts w:ascii="Times New Roman" w:hAnsi="Times New Roman" w:cs="Times New Roman"/>
          <w:sz w:val="24"/>
          <w:szCs w:val="24"/>
        </w:rPr>
        <w:t>, v.21, n.1, p.55-67,1994.</w:t>
      </w:r>
    </w:p>
    <w:p w:rsidR="002A3A15" w:rsidRPr="00566665" w:rsidRDefault="002A3A15" w:rsidP="002A3A15">
      <w:pPr>
        <w:autoSpaceDE w:val="0"/>
        <w:autoSpaceDN w:val="0"/>
        <w:adjustRightInd w:val="0"/>
        <w:spacing w:after="0" w:line="480" w:lineRule="auto"/>
        <w:rPr>
          <w:rFonts w:ascii="Times New Roman" w:hAnsi="Times New Roman" w:cs="Times New Roman"/>
          <w:sz w:val="24"/>
          <w:szCs w:val="24"/>
        </w:rPr>
      </w:pPr>
      <w:r w:rsidRPr="007F2FFF">
        <w:rPr>
          <w:rFonts w:ascii="Times New Roman" w:hAnsi="Times New Roman" w:cs="Times New Roman"/>
          <w:sz w:val="24"/>
          <w:szCs w:val="24"/>
        </w:rPr>
        <w:t xml:space="preserve">MARTIN, O.A.; HERNÁNDEZ, </w:t>
      </w:r>
      <w:r w:rsidRPr="00566665">
        <w:rPr>
          <w:rFonts w:ascii="Times New Roman" w:hAnsi="Times New Roman" w:cs="Times New Roman"/>
          <w:sz w:val="24"/>
          <w:szCs w:val="24"/>
        </w:rPr>
        <w:t xml:space="preserve">R.A. </w:t>
      </w:r>
      <w:proofErr w:type="spellStart"/>
      <w:r w:rsidRPr="00566665">
        <w:rPr>
          <w:rFonts w:ascii="Times New Roman" w:hAnsi="Times New Roman" w:cs="Times New Roman"/>
          <w:sz w:val="24"/>
          <w:szCs w:val="24"/>
        </w:rPr>
        <w:t>Ecuaciones</w:t>
      </w:r>
      <w:proofErr w:type="spellEnd"/>
      <w:r w:rsidRPr="00566665">
        <w:rPr>
          <w:rFonts w:ascii="Times New Roman" w:hAnsi="Times New Roman" w:cs="Times New Roman"/>
          <w:sz w:val="24"/>
          <w:szCs w:val="24"/>
        </w:rPr>
        <w:t xml:space="preserve"> de </w:t>
      </w:r>
      <w:proofErr w:type="spellStart"/>
      <w:r w:rsidRPr="00566665">
        <w:rPr>
          <w:rFonts w:ascii="Times New Roman" w:hAnsi="Times New Roman" w:cs="Times New Roman"/>
          <w:sz w:val="24"/>
          <w:szCs w:val="24"/>
        </w:rPr>
        <w:t>predicción</w:t>
      </w:r>
      <w:proofErr w:type="spellEnd"/>
      <w:r w:rsidRPr="00566665">
        <w:rPr>
          <w:rFonts w:ascii="Times New Roman" w:hAnsi="Times New Roman" w:cs="Times New Roman"/>
          <w:sz w:val="24"/>
          <w:szCs w:val="24"/>
        </w:rPr>
        <w:t xml:space="preserve"> </w:t>
      </w:r>
      <w:proofErr w:type="spellStart"/>
      <w:proofErr w:type="gramStart"/>
      <w:r w:rsidRPr="00566665">
        <w:rPr>
          <w:rFonts w:ascii="Times New Roman" w:hAnsi="Times New Roman" w:cs="Times New Roman"/>
          <w:sz w:val="24"/>
          <w:szCs w:val="24"/>
        </w:rPr>
        <w:t>del</w:t>
      </w:r>
      <w:proofErr w:type="spellEnd"/>
      <w:proofErr w:type="gramEnd"/>
      <w:r w:rsidRPr="00566665">
        <w:rPr>
          <w:rFonts w:ascii="Times New Roman" w:hAnsi="Times New Roman" w:cs="Times New Roman"/>
          <w:sz w:val="24"/>
          <w:szCs w:val="24"/>
        </w:rPr>
        <w:t xml:space="preserve"> peso corporal para adultos </w:t>
      </w:r>
      <w:proofErr w:type="spellStart"/>
      <w:r w:rsidRPr="00566665">
        <w:rPr>
          <w:rFonts w:ascii="Times New Roman" w:hAnsi="Times New Roman" w:cs="Times New Roman"/>
          <w:sz w:val="24"/>
          <w:szCs w:val="24"/>
        </w:rPr>
        <w:t>venezolanos</w:t>
      </w:r>
      <w:proofErr w:type="spellEnd"/>
      <w:r w:rsidRPr="00566665">
        <w:rPr>
          <w:rFonts w:ascii="Times New Roman" w:hAnsi="Times New Roman" w:cs="Times New Roman"/>
          <w:sz w:val="24"/>
          <w:szCs w:val="24"/>
        </w:rPr>
        <w:t xml:space="preserve">. </w:t>
      </w:r>
      <w:proofErr w:type="spellStart"/>
      <w:r w:rsidR="00DB1645">
        <w:rPr>
          <w:rFonts w:ascii="Times New Roman" w:hAnsi="Times New Roman" w:cs="Times New Roman"/>
          <w:b/>
          <w:sz w:val="24"/>
          <w:szCs w:val="24"/>
        </w:rPr>
        <w:t>Antropo</w:t>
      </w:r>
      <w:proofErr w:type="spellEnd"/>
      <w:r w:rsidRPr="00566665">
        <w:rPr>
          <w:rFonts w:ascii="Times New Roman" w:hAnsi="Times New Roman" w:cs="Times New Roman"/>
          <w:sz w:val="24"/>
          <w:szCs w:val="24"/>
        </w:rPr>
        <w:t>, v.29, p.133-140, 2013.</w:t>
      </w:r>
    </w:p>
    <w:p w:rsidR="002A3A15" w:rsidRPr="00566665" w:rsidRDefault="002A3A15" w:rsidP="002A3A15">
      <w:pPr>
        <w:spacing w:line="480" w:lineRule="auto"/>
        <w:rPr>
          <w:rFonts w:ascii="Times New Roman" w:hAnsi="Times New Roman" w:cs="Times New Roman"/>
          <w:sz w:val="24"/>
          <w:szCs w:val="24"/>
        </w:rPr>
      </w:pPr>
      <w:r w:rsidRPr="00566665">
        <w:rPr>
          <w:rFonts w:ascii="Times New Roman" w:hAnsi="Times New Roman" w:cs="Times New Roman"/>
          <w:sz w:val="24"/>
          <w:szCs w:val="24"/>
        </w:rPr>
        <w:t xml:space="preserve">MELO, A.P.F.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Métodos de estimativa de peso corporal e altura em adultos hospitalizados: uma análise comparativa. </w:t>
      </w:r>
      <w:r w:rsidRPr="00566665">
        <w:rPr>
          <w:rFonts w:ascii="Times New Roman" w:hAnsi="Times New Roman" w:cs="Times New Roman"/>
          <w:b/>
          <w:sz w:val="24"/>
          <w:szCs w:val="24"/>
        </w:rPr>
        <w:t>Rev</w:t>
      </w:r>
      <w:r w:rsidR="00A44A87">
        <w:rPr>
          <w:rFonts w:ascii="Times New Roman" w:hAnsi="Times New Roman" w:cs="Times New Roman"/>
          <w:b/>
          <w:sz w:val="24"/>
          <w:szCs w:val="24"/>
        </w:rPr>
        <w:t>ista</w:t>
      </w:r>
      <w:r w:rsidRPr="00566665">
        <w:rPr>
          <w:rFonts w:ascii="Times New Roman" w:hAnsi="Times New Roman" w:cs="Times New Roman"/>
          <w:b/>
          <w:sz w:val="24"/>
          <w:szCs w:val="24"/>
        </w:rPr>
        <w:t xml:space="preserve"> Bras</w:t>
      </w:r>
      <w:r w:rsidR="00A44A87">
        <w:rPr>
          <w:rFonts w:ascii="Times New Roman" w:hAnsi="Times New Roman" w:cs="Times New Roman"/>
          <w:b/>
          <w:sz w:val="24"/>
          <w:szCs w:val="24"/>
        </w:rPr>
        <w:t>ileira de</w:t>
      </w:r>
      <w:r w:rsidRPr="00566665">
        <w:rPr>
          <w:rFonts w:ascii="Times New Roman" w:hAnsi="Times New Roman" w:cs="Times New Roman"/>
          <w:b/>
          <w:sz w:val="24"/>
          <w:szCs w:val="24"/>
        </w:rPr>
        <w:t xml:space="preserve"> </w:t>
      </w:r>
      <w:proofErr w:type="spellStart"/>
      <w:r w:rsidRPr="00566665">
        <w:rPr>
          <w:rFonts w:ascii="Times New Roman" w:hAnsi="Times New Roman" w:cs="Times New Roman"/>
          <w:b/>
          <w:sz w:val="24"/>
          <w:szCs w:val="24"/>
        </w:rPr>
        <w:t>Cineantropom</w:t>
      </w:r>
      <w:r w:rsidR="00A44A87">
        <w:rPr>
          <w:rFonts w:ascii="Times New Roman" w:hAnsi="Times New Roman" w:cs="Times New Roman"/>
          <w:b/>
          <w:sz w:val="24"/>
          <w:szCs w:val="24"/>
        </w:rPr>
        <w:t>etria</w:t>
      </w:r>
      <w:proofErr w:type="spellEnd"/>
      <w:r w:rsidR="00A44A87">
        <w:rPr>
          <w:rFonts w:ascii="Times New Roman" w:hAnsi="Times New Roman" w:cs="Times New Roman"/>
          <w:b/>
          <w:sz w:val="24"/>
          <w:szCs w:val="24"/>
        </w:rPr>
        <w:t xml:space="preserve"> e</w:t>
      </w:r>
      <w:r w:rsidRPr="00566665">
        <w:rPr>
          <w:rFonts w:ascii="Times New Roman" w:hAnsi="Times New Roman" w:cs="Times New Roman"/>
          <w:b/>
          <w:sz w:val="24"/>
          <w:szCs w:val="24"/>
        </w:rPr>
        <w:t xml:space="preserve"> Desempenho Hum</w:t>
      </w:r>
      <w:r w:rsidR="00A44A87">
        <w:rPr>
          <w:rFonts w:ascii="Times New Roman" w:hAnsi="Times New Roman" w:cs="Times New Roman"/>
          <w:b/>
          <w:sz w:val="24"/>
          <w:szCs w:val="24"/>
        </w:rPr>
        <w:t>ano</w:t>
      </w:r>
      <w:r w:rsidRPr="00566665">
        <w:rPr>
          <w:rFonts w:ascii="Times New Roman" w:hAnsi="Times New Roman" w:cs="Times New Roman"/>
          <w:sz w:val="24"/>
          <w:szCs w:val="24"/>
        </w:rPr>
        <w:t>, v.16, n.4, p.475-484, 2014.</w:t>
      </w:r>
    </w:p>
    <w:p w:rsidR="002A3A15" w:rsidRPr="00566665" w:rsidRDefault="002A3A15" w:rsidP="002A3A15">
      <w:pPr>
        <w:spacing w:line="480" w:lineRule="auto"/>
        <w:rPr>
          <w:rFonts w:ascii="Times New Roman" w:hAnsi="Times New Roman" w:cs="Times New Roman"/>
          <w:sz w:val="24"/>
          <w:szCs w:val="24"/>
        </w:rPr>
      </w:pPr>
      <w:r w:rsidRPr="00566665">
        <w:rPr>
          <w:rFonts w:ascii="Times New Roman" w:hAnsi="Times New Roman" w:cs="Times New Roman"/>
          <w:sz w:val="24"/>
          <w:szCs w:val="24"/>
        </w:rPr>
        <w:t xml:space="preserve">MONTEIRO, R.S.C.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Estimativa de peso, altura e índice de massa corporal em adultos e idosos americanos: revisão. </w:t>
      </w:r>
      <w:r w:rsidR="00A513A2">
        <w:rPr>
          <w:rFonts w:ascii="Times New Roman" w:hAnsi="Times New Roman" w:cs="Times New Roman"/>
          <w:b/>
          <w:sz w:val="24"/>
          <w:szCs w:val="24"/>
        </w:rPr>
        <w:t>Comunicação em Ciências da S</w:t>
      </w:r>
      <w:r w:rsidR="00A513A2" w:rsidRPr="0070513D">
        <w:rPr>
          <w:rFonts w:ascii="Times New Roman" w:hAnsi="Times New Roman" w:cs="Times New Roman"/>
          <w:b/>
          <w:sz w:val="24"/>
          <w:szCs w:val="24"/>
        </w:rPr>
        <w:t>aúde</w:t>
      </w:r>
      <w:r w:rsidRPr="00566665">
        <w:rPr>
          <w:rFonts w:ascii="Times New Roman" w:hAnsi="Times New Roman" w:cs="Times New Roman"/>
          <w:sz w:val="24"/>
          <w:szCs w:val="24"/>
        </w:rPr>
        <w:t>, v.20, n.4, p.341-350, 2009.</w:t>
      </w:r>
    </w:p>
    <w:p w:rsidR="002A3A15" w:rsidRPr="00566665" w:rsidRDefault="002A3A15" w:rsidP="002A3A15">
      <w:pPr>
        <w:autoSpaceDE w:val="0"/>
        <w:autoSpaceDN w:val="0"/>
        <w:adjustRightInd w:val="0"/>
        <w:spacing w:after="0" w:line="480" w:lineRule="auto"/>
        <w:rPr>
          <w:rFonts w:ascii="Times New Roman" w:hAnsi="Times New Roman" w:cs="Times New Roman"/>
          <w:sz w:val="24"/>
          <w:szCs w:val="24"/>
        </w:rPr>
      </w:pPr>
      <w:r w:rsidRPr="00566665">
        <w:rPr>
          <w:rFonts w:ascii="Times New Roman" w:hAnsi="Times New Roman" w:cs="Times New Roman"/>
          <w:sz w:val="24"/>
          <w:szCs w:val="24"/>
        </w:rPr>
        <w:t>OMS. ORGANIZAÇÃO MUNDIAL DA SAÚDE. Obesidade: Impedindo e controlando a epidemia global. Genebra, 1997.</w:t>
      </w:r>
    </w:p>
    <w:p w:rsidR="002A3A15" w:rsidRPr="00566665" w:rsidRDefault="002A3A15" w:rsidP="002A3A15">
      <w:pPr>
        <w:spacing w:line="480" w:lineRule="auto"/>
        <w:rPr>
          <w:rFonts w:ascii="Times New Roman" w:hAnsi="Times New Roman" w:cs="Times New Roman"/>
          <w:sz w:val="24"/>
          <w:szCs w:val="24"/>
        </w:rPr>
      </w:pPr>
      <w:r w:rsidRPr="00566665">
        <w:rPr>
          <w:rFonts w:ascii="Times New Roman" w:hAnsi="Times New Roman" w:cs="Times New Roman"/>
          <w:sz w:val="24"/>
          <w:szCs w:val="24"/>
        </w:rPr>
        <w:lastRenderedPageBreak/>
        <w:t xml:space="preserve">OSUNA-PADILLA, I.A.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w:t>
      </w:r>
      <w:proofErr w:type="spellStart"/>
      <w:r w:rsidRPr="00566665">
        <w:rPr>
          <w:rFonts w:ascii="Times New Roman" w:hAnsi="Times New Roman" w:cs="Times New Roman"/>
          <w:sz w:val="24"/>
          <w:szCs w:val="24"/>
        </w:rPr>
        <w:t>Validación</w:t>
      </w:r>
      <w:proofErr w:type="spellEnd"/>
      <w:r w:rsidRPr="00566665">
        <w:rPr>
          <w:rFonts w:ascii="Times New Roman" w:hAnsi="Times New Roman" w:cs="Times New Roman"/>
          <w:sz w:val="24"/>
          <w:szCs w:val="24"/>
        </w:rPr>
        <w:t xml:space="preserve"> de </w:t>
      </w:r>
      <w:proofErr w:type="spellStart"/>
      <w:r w:rsidRPr="00566665">
        <w:rPr>
          <w:rFonts w:ascii="Times New Roman" w:hAnsi="Times New Roman" w:cs="Times New Roman"/>
          <w:sz w:val="24"/>
          <w:szCs w:val="24"/>
        </w:rPr>
        <w:t>ecuaciones</w:t>
      </w:r>
      <w:proofErr w:type="spellEnd"/>
      <w:r w:rsidRPr="00566665">
        <w:rPr>
          <w:rFonts w:ascii="Times New Roman" w:hAnsi="Times New Roman" w:cs="Times New Roman"/>
          <w:sz w:val="24"/>
          <w:szCs w:val="24"/>
        </w:rPr>
        <w:t xml:space="preserve"> de </w:t>
      </w:r>
      <w:proofErr w:type="spellStart"/>
      <w:r w:rsidRPr="00566665">
        <w:rPr>
          <w:rFonts w:ascii="Times New Roman" w:hAnsi="Times New Roman" w:cs="Times New Roman"/>
          <w:sz w:val="24"/>
          <w:szCs w:val="24"/>
        </w:rPr>
        <w:t>estimación</w:t>
      </w:r>
      <w:proofErr w:type="spellEnd"/>
      <w:r w:rsidRPr="00566665">
        <w:rPr>
          <w:rFonts w:ascii="Times New Roman" w:hAnsi="Times New Roman" w:cs="Times New Roman"/>
          <w:sz w:val="24"/>
          <w:szCs w:val="24"/>
        </w:rPr>
        <w:t xml:space="preserve"> de peso y </w:t>
      </w:r>
      <w:proofErr w:type="spellStart"/>
      <w:r w:rsidRPr="00566665">
        <w:rPr>
          <w:rFonts w:ascii="Times New Roman" w:hAnsi="Times New Roman" w:cs="Times New Roman"/>
          <w:sz w:val="24"/>
          <w:szCs w:val="24"/>
        </w:rPr>
        <w:t>talla</w:t>
      </w:r>
      <w:proofErr w:type="spell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con</w:t>
      </w:r>
      <w:proofErr w:type="spellEnd"/>
      <w:r w:rsidRPr="00566665">
        <w:rPr>
          <w:rFonts w:ascii="Times New Roman" w:hAnsi="Times New Roman" w:cs="Times New Roman"/>
          <w:sz w:val="24"/>
          <w:szCs w:val="24"/>
        </w:rPr>
        <w:t xml:space="preserve"> circunferências </w:t>
      </w:r>
      <w:proofErr w:type="spellStart"/>
      <w:r w:rsidRPr="00566665">
        <w:rPr>
          <w:rFonts w:ascii="Times New Roman" w:hAnsi="Times New Roman" w:cs="Times New Roman"/>
          <w:sz w:val="24"/>
          <w:szCs w:val="24"/>
        </w:rPr>
        <w:t>corporales</w:t>
      </w:r>
      <w:proofErr w:type="spellEnd"/>
      <w:r w:rsidRPr="00566665">
        <w:rPr>
          <w:rFonts w:ascii="Times New Roman" w:hAnsi="Times New Roman" w:cs="Times New Roman"/>
          <w:sz w:val="24"/>
          <w:szCs w:val="24"/>
        </w:rPr>
        <w:t xml:space="preserve"> </w:t>
      </w:r>
      <w:proofErr w:type="spellStart"/>
      <w:r w:rsidRPr="00566665">
        <w:rPr>
          <w:rFonts w:ascii="Times New Roman" w:hAnsi="Times New Roman" w:cs="Times New Roman"/>
          <w:sz w:val="24"/>
          <w:szCs w:val="24"/>
        </w:rPr>
        <w:t>en</w:t>
      </w:r>
      <w:proofErr w:type="spellEnd"/>
      <w:r w:rsidRPr="00566665">
        <w:rPr>
          <w:rFonts w:ascii="Times New Roman" w:hAnsi="Times New Roman" w:cs="Times New Roman"/>
          <w:sz w:val="24"/>
          <w:szCs w:val="24"/>
        </w:rPr>
        <w:t xml:space="preserve"> adultos </w:t>
      </w:r>
      <w:proofErr w:type="spellStart"/>
      <w:r w:rsidRPr="00566665">
        <w:rPr>
          <w:rFonts w:ascii="Times New Roman" w:hAnsi="Times New Roman" w:cs="Times New Roman"/>
          <w:sz w:val="24"/>
          <w:szCs w:val="24"/>
        </w:rPr>
        <w:t>mayores</w:t>
      </w:r>
      <w:proofErr w:type="spellEnd"/>
      <w:r w:rsidRPr="00566665">
        <w:rPr>
          <w:rFonts w:ascii="Times New Roman" w:hAnsi="Times New Roman" w:cs="Times New Roman"/>
          <w:sz w:val="24"/>
          <w:szCs w:val="24"/>
        </w:rPr>
        <w:t xml:space="preserve"> mexicanos. </w:t>
      </w:r>
      <w:proofErr w:type="spellStart"/>
      <w:r w:rsidR="00121D45" w:rsidRPr="007E57AE">
        <w:rPr>
          <w:rFonts w:ascii="Times New Roman" w:hAnsi="Times New Roman" w:cs="Times New Roman"/>
          <w:b/>
          <w:sz w:val="24"/>
          <w:szCs w:val="24"/>
          <w:lang w:val="en-US"/>
        </w:rPr>
        <w:t>Nutrici</w:t>
      </w:r>
      <w:r w:rsidR="00121D45">
        <w:rPr>
          <w:rFonts w:ascii="Times New Roman" w:hAnsi="Times New Roman" w:cs="Times New Roman"/>
          <w:b/>
          <w:sz w:val="24"/>
          <w:szCs w:val="24"/>
          <w:lang w:val="en-US"/>
        </w:rPr>
        <w:t>ón</w:t>
      </w:r>
      <w:proofErr w:type="spellEnd"/>
      <w:r w:rsidR="00121D45" w:rsidRPr="007E57AE">
        <w:rPr>
          <w:rFonts w:ascii="Times New Roman" w:hAnsi="Times New Roman" w:cs="Times New Roman"/>
          <w:b/>
          <w:sz w:val="24"/>
          <w:szCs w:val="24"/>
          <w:lang w:val="en-US"/>
        </w:rPr>
        <w:t xml:space="preserve"> </w:t>
      </w:r>
      <w:proofErr w:type="spellStart"/>
      <w:r w:rsidR="00121D45" w:rsidRPr="007E57AE">
        <w:rPr>
          <w:rFonts w:ascii="Times New Roman" w:hAnsi="Times New Roman" w:cs="Times New Roman"/>
          <w:b/>
          <w:sz w:val="24"/>
          <w:szCs w:val="24"/>
          <w:lang w:val="en-US"/>
        </w:rPr>
        <w:t>Hosp</w:t>
      </w:r>
      <w:r w:rsidR="00121D45">
        <w:rPr>
          <w:rFonts w:ascii="Times New Roman" w:hAnsi="Times New Roman" w:cs="Times New Roman"/>
          <w:b/>
          <w:sz w:val="24"/>
          <w:szCs w:val="24"/>
          <w:lang w:val="en-US"/>
        </w:rPr>
        <w:t>italaria</w:t>
      </w:r>
      <w:proofErr w:type="spellEnd"/>
      <w:r w:rsidRPr="00566665">
        <w:rPr>
          <w:rFonts w:ascii="Times New Roman" w:hAnsi="Times New Roman" w:cs="Times New Roman"/>
          <w:sz w:val="24"/>
          <w:szCs w:val="24"/>
        </w:rPr>
        <w:t>, v.32,</w:t>
      </w:r>
      <w:r w:rsidR="00121D45">
        <w:rPr>
          <w:rFonts w:ascii="Times New Roman" w:hAnsi="Times New Roman" w:cs="Times New Roman"/>
          <w:sz w:val="24"/>
          <w:szCs w:val="24"/>
        </w:rPr>
        <w:t xml:space="preserve"> </w:t>
      </w:r>
      <w:r w:rsidRPr="00566665">
        <w:rPr>
          <w:rFonts w:ascii="Times New Roman" w:hAnsi="Times New Roman" w:cs="Times New Roman"/>
          <w:sz w:val="24"/>
          <w:szCs w:val="24"/>
        </w:rPr>
        <w:t>n.6, p.2898-2902, 2015.</w:t>
      </w:r>
    </w:p>
    <w:p w:rsidR="002A3A15" w:rsidRPr="007E57AE" w:rsidRDefault="002A3A15" w:rsidP="002A3A15">
      <w:pPr>
        <w:autoSpaceDE w:val="0"/>
        <w:autoSpaceDN w:val="0"/>
        <w:adjustRightInd w:val="0"/>
        <w:spacing w:after="0" w:line="480" w:lineRule="auto"/>
        <w:rPr>
          <w:rFonts w:ascii="Times New Roman" w:hAnsi="Times New Roman" w:cs="Times New Roman"/>
          <w:sz w:val="24"/>
          <w:szCs w:val="24"/>
          <w:lang w:val="en-US"/>
        </w:rPr>
      </w:pPr>
      <w:r w:rsidRPr="00566665">
        <w:rPr>
          <w:rFonts w:ascii="Times New Roman" w:hAnsi="Times New Roman" w:cs="Times New Roman"/>
          <w:sz w:val="24"/>
          <w:szCs w:val="24"/>
        </w:rPr>
        <w:t xml:space="preserve">RABITO, E.I.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w:t>
      </w:r>
      <w:r w:rsidRPr="00566665">
        <w:rPr>
          <w:rFonts w:ascii="Times New Roman" w:hAnsi="Times New Roman" w:cs="Times New Roman"/>
          <w:sz w:val="24"/>
          <w:szCs w:val="24"/>
          <w:lang w:val="en-US"/>
        </w:rPr>
        <w:t>Validation of predictive equations for weight and height using a metric tape</w:t>
      </w:r>
      <w:r w:rsidRPr="00680CE5">
        <w:rPr>
          <w:rFonts w:ascii="Times New Roman" w:hAnsi="Times New Roman" w:cs="Times New Roman"/>
          <w:sz w:val="24"/>
          <w:szCs w:val="24"/>
          <w:lang w:val="en-US"/>
        </w:rPr>
        <w:t xml:space="preserve">. </w:t>
      </w:r>
      <w:proofErr w:type="spellStart"/>
      <w:r w:rsidRPr="007E57AE">
        <w:rPr>
          <w:rFonts w:ascii="Times New Roman" w:hAnsi="Times New Roman" w:cs="Times New Roman"/>
          <w:b/>
          <w:sz w:val="24"/>
          <w:szCs w:val="24"/>
          <w:lang w:val="en-US"/>
        </w:rPr>
        <w:t>Nutri</w:t>
      </w:r>
      <w:r w:rsidR="007E57AE" w:rsidRPr="007E57AE">
        <w:rPr>
          <w:rFonts w:ascii="Times New Roman" w:hAnsi="Times New Roman" w:cs="Times New Roman"/>
          <w:b/>
          <w:sz w:val="24"/>
          <w:szCs w:val="24"/>
          <w:lang w:val="en-US"/>
        </w:rPr>
        <w:t>ci</w:t>
      </w:r>
      <w:r w:rsidR="007E57AE">
        <w:rPr>
          <w:rFonts w:ascii="Times New Roman" w:hAnsi="Times New Roman" w:cs="Times New Roman"/>
          <w:b/>
          <w:sz w:val="24"/>
          <w:szCs w:val="24"/>
          <w:lang w:val="en-US"/>
        </w:rPr>
        <w:t>ón</w:t>
      </w:r>
      <w:proofErr w:type="spellEnd"/>
      <w:r w:rsidRPr="007E57AE">
        <w:rPr>
          <w:rFonts w:ascii="Times New Roman" w:hAnsi="Times New Roman" w:cs="Times New Roman"/>
          <w:b/>
          <w:sz w:val="24"/>
          <w:szCs w:val="24"/>
          <w:lang w:val="en-US"/>
        </w:rPr>
        <w:t xml:space="preserve"> </w:t>
      </w:r>
      <w:proofErr w:type="spellStart"/>
      <w:r w:rsidRPr="007E57AE">
        <w:rPr>
          <w:rFonts w:ascii="Times New Roman" w:hAnsi="Times New Roman" w:cs="Times New Roman"/>
          <w:b/>
          <w:sz w:val="24"/>
          <w:szCs w:val="24"/>
          <w:lang w:val="en-US"/>
        </w:rPr>
        <w:t>Hosp</w:t>
      </w:r>
      <w:r w:rsidR="007E57AE">
        <w:rPr>
          <w:rFonts w:ascii="Times New Roman" w:hAnsi="Times New Roman" w:cs="Times New Roman"/>
          <w:b/>
          <w:sz w:val="24"/>
          <w:szCs w:val="24"/>
          <w:lang w:val="en-US"/>
        </w:rPr>
        <w:t>italaria</w:t>
      </w:r>
      <w:proofErr w:type="spellEnd"/>
      <w:r w:rsidRPr="007E57AE">
        <w:rPr>
          <w:rFonts w:ascii="Times New Roman" w:hAnsi="Times New Roman" w:cs="Times New Roman"/>
          <w:sz w:val="24"/>
          <w:szCs w:val="24"/>
          <w:lang w:val="en-US"/>
        </w:rPr>
        <w:t>, v.23, n.6, p.614-618, 2008.</w:t>
      </w:r>
    </w:p>
    <w:p w:rsidR="002A3A15" w:rsidRPr="007F2FFF" w:rsidRDefault="002A3A15" w:rsidP="002A3A15">
      <w:pPr>
        <w:autoSpaceDE w:val="0"/>
        <w:autoSpaceDN w:val="0"/>
        <w:adjustRightInd w:val="0"/>
        <w:spacing w:after="0" w:line="480" w:lineRule="auto"/>
        <w:rPr>
          <w:rFonts w:ascii="Times New Roman" w:hAnsi="Times New Roman" w:cs="Times New Roman"/>
          <w:sz w:val="24"/>
          <w:szCs w:val="24"/>
        </w:rPr>
      </w:pPr>
      <w:r w:rsidRPr="007F2FFF">
        <w:rPr>
          <w:rFonts w:ascii="Times New Roman" w:hAnsi="Times New Roman" w:cs="Times New Roman"/>
          <w:sz w:val="24"/>
          <w:szCs w:val="24"/>
        </w:rPr>
        <w:t xml:space="preserve">RABITO, E.I. et al. </w:t>
      </w:r>
      <w:r w:rsidRPr="00566665">
        <w:rPr>
          <w:rFonts w:ascii="Times New Roman" w:hAnsi="Times New Roman" w:cs="Times New Roman"/>
          <w:sz w:val="24"/>
          <w:szCs w:val="24"/>
          <w:lang w:val="en-US"/>
        </w:rPr>
        <w:t xml:space="preserve">Weight and height prediction of immobilized patients. </w:t>
      </w:r>
      <w:r w:rsidRPr="007F2FFF">
        <w:rPr>
          <w:rFonts w:ascii="Times New Roman" w:hAnsi="Times New Roman" w:cs="Times New Roman"/>
          <w:b/>
          <w:sz w:val="24"/>
          <w:szCs w:val="24"/>
        </w:rPr>
        <w:t>Rev</w:t>
      </w:r>
      <w:r w:rsidR="007E57AE" w:rsidRPr="007F2FFF">
        <w:rPr>
          <w:rFonts w:ascii="Times New Roman" w:hAnsi="Times New Roman" w:cs="Times New Roman"/>
          <w:b/>
          <w:sz w:val="24"/>
          <w:szCs w:val="24"/>
        </w:rPr>
        <w:t>ista de</w:t>
      </w:r>
      <w:r w:rsidRPr="007F2FFF">
        <w:rPr>
          <w:rFonts w:ascii="Times New Roman" w:hAnsi="Times New Roman" w:cs="Times New Roman"/>
          <w:b/>
          <w:sz w:val="24"/>
          <w:szCs w:val="24"/>
        </w:rPr>
        <w:t>. Nutr</w:t>
      </w:r>
      <w:r w:rsidR="007E57AE" w:rsidRPr="007F2FFF">
        <w:rPr>
          <w:rFonts w:ascii="Times New Roman" w:hAnsi="Times New Roman" w:cs="Times New Roman"/>
          <w:b/>
          <w:sz w:val="24"/>
          <w:szCs w:val="24"/>
        </w:rPr>
        <w:t>ição</w:t>
      </w:r>
      <w:r w:rsidRPr="007F2FFF">
        <w:rPr>
          <w:rFonts w:ascii="Times New Roman" w:hAnsi="Times New Roman" w:cs="Times New Roman"/>
          <w:sz w:val="24"/>
          <w:szCs w:val="24"/>
        </w:rPr>
        <w:t>, v.19, n.6, p.655-661, 2006.</w:t>
      </w:r>
    </w:p>
    <w:p w:rsidR="002A3A15" w:rsidRPr="00566665" w:rsidRDefault="002A3A15" w:rsidP="002A3A15">
      <w:pPr>
        <w:spacing w:line="480" w:lineRule="auto"/>
        <w:rPr>
          <w:rFonts w:ascii="Times New Roman" w:hAnsi="Times New Roman" w:cs="Times New Roman"/>
          <w:sz w:val="24"/>
          <w:szCs w:val="24"/>
        </w:rPr>
      </w:pPr>
      <w:r w:rsidRPr="007F2FFF">
        <w:rPr>
          <w:rFonts w:ascii="Times New Roman" w:hAnsi="Times New Roman" w:cs="Times New Roman"/>
          <w:sz w:val="24"/>
          <w:szCs w:val="24"/>
        </w:rPr>
        <w:t>REZE</w:t>
      </w:r>
      <w:r w:rsidRPr="00566665">
        <w:rPr>
          <w:rFonts w:ascii="Times New Roman" w:hAnsi="Times New Roman" w:cs="Times New Roman"/>
          <w:sz w:val="24"/>
          <w:szCs w:val="24"/>
        </w:rPr>
        <w:t xml:space="preserve">NDE, F.A.C.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Avaliação da aplicabilidade de fórmulas preditivas de peso e estatura em homens adultos. </w:t>
      </w:r>
      <w:r w:rsidR="008135FB">
        <w:rPr>
          <w:rFonts w:ascii="Times New Roman" w:hAnsi="Times New Roman" w:cs="Times New Roman"/>
          <w:b/>
          <w:sz w:val="24"/>
          <w:szCs w:val="24"/>
        </w:rPr>
        <w:t>Revista de</w:t>
      </w:r>
      <w:r w:rsidRPr="00566665">
        <w:rPr>
          <w:rFonts w:ascii="Times New Roman" w:hAnsi="Times New Roman" w:cs="Times New Roman"/>
          <w:b/>
          <w:sz w:val="24"/>
          <w:szCs w:val="24"/>
        </w:rPr>
        <w:t xml:space="preserve"> Nutr</w:t>
      </w:r>
      <w:r w:rsidR="008135FB">
        <w:rPr>
          <w:rFonts w:ascii="Times New Roman" w:hAnsi="Times New Roman" w:cs="Times New Roman"/>
          <w:b/>
          <w:sz w:val="24"/>
          <w:szCs w:val="24"/>
        </w:rPr>
        <w:t>ição</w:t>
      </w:r>
      <w:r w:rsidRPr="00566665">
        <w:rPr>
          <w:rFonts w:ascii="Times New Roman" w:hAnsi="Times New Roman" w:cs="Times New Roman"/>
          <w:sz w:val="24"/>
          <w:szCs w:val="24"/>
        </w:rPr>
        <w:t>, v.22, n.4, p.443-451, 2009.</w:t>
      </w:r>
    </w:p>
    <w:p w:rsidR="002A3A15" w:rsidRPr="00566665" w:rsidRDefault="002A3A15" w:rsidP="002A3A15">
      <w:pPr>
        <w:spacing w:line="480" w:lineRule="auto"/>
        <w:rPr>
          <w:rFonts w:ascii="Times New Roman" w:hAnsi="Times New Roman" w:cs="Times New Roman"/>
          <w:sz w:val="24"/>
          <w:szCs w:val="24"/>
        </w:rPr>
      </w:pPr>
      <w:r w:rsidRPr="00566665">
        <w:rPr>
          <w:rFonts w:ascii="Times New Roman" w:hAnsi="Times New Roman" w:cs="Times New Roman"/>
          <w:sz w:val="24"/>
          <w:szCs w:val="24"/>
        </w:rPr>
        <w:t xml:space="preserve">RODRIGUES, P.A.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Correlação das medidas antropométricas reais do peso e da altura com os métodos de estimativa em pacientes adultos do Hospital Regional de Ceilândia. </w:t>
      </w:r>
      <w:r w:rsidR="0070513D">
        <w:rPr>
          <w:rFonts w:ascii="Times New Roman" w:hAnsi="Times New Roman" w:cs="Times New Roman"/>
          <w:b/>
          <w:sz w:val="24"/>
          <w:szCs w:val="24"/>
        </w:rPr>
        <w:t>Comunicação em Ciências da S</w:t>
      </w:r>
      <w:r w:rsidR="0070513D" w:rsidRPr="0070513D">
        <w:rPr>
          <w:rFonts w:ascii="Times New Roman" w:hAnsi="Times New Roman" w:cs="Times New Roman"/>
          <w:b/>
          <w:sz w:val="24"/>
          <w:szCs w:val="24"/>
        </w:rPr>
        <w:t>aúde</w:t>
      </w:r>
      <w:r w:rsidRPr="00566665">
        <w:rPr>
          <w:rFonts w:ascii="Times New Roman" w:hAnsi="Times New Roman" w:cs="Times New Roman"/>
          <w:sz w:val="24"/>
          <w:szCs w:val="24"/>
        </w:rPr>
        <w:t>, v. 21, n.3, p.237-244, 2010.</w:t>
      </w:r>
    </w:p>
    <w:p w:rsidR="002A3A15" w:rsidRPr="00566665" w:rsidRDefault="002A3A15" w:rsidP="002A3A15">
      <w:pPr>
        <w:spacing w:line="480" w:lineRule="auto"/>
        <w:rPr>
          <w:rFonts w:ascii="Times New Roman" w:hAnsi="Times New Roman" w:cs="Times New Roman"/>
          <w:sz w:val="24"/>
          <w:szCs w:val="24"/>
        </w:rPr>
      </w:pPr>
      <w:r w:rsidRPr="00566665">
        <w:rPr>
          <w:rFonts w:ascii="Times New Roman" w:hAnsi="Times New Roman" w:cs="Times New Roman"/>
          <w:sz w:val="24"/>
          <w:szCs w:val="24"/>
        </w:rPr>
        <w:t xml:space="preserve">SANTOS, E.A.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 Análise comparativa de fórmulas de estimativa de peso e altura para pacientes hospitalizados</w:t>
      </w:r>
      <w:r w:rsidRPr="00F73899">
        <w:rPr>
          <w:rFonts w:ascii="Times New Roman" w:hAnsi="Times New Roman" w:cs="Times New Roman"/>
          <w:sz w:val="24"/>
          <w:szCs w:val="24"/>
        </w:rPr>
        <w:t>.</w:t>
      </w:r>
      <w:r w:rsidRPr="00566665">
        <w:rPr>
          <w:rFonts w:ascii="Times New Roman" w:hAnsi="Times New Roman" w:cs="Times New Roman"/>
          <w:b/>
          <w:sz w:val="24"/>
          <w:szCs w:val="24"/>
        </w:rPr>
        <w:t xml:space="preserve"> Rev</w:t>
      </w:r>
      <w:r w:rsidR="005A2656">
        <w:rPr>
          <w:rFonts w:ascii="Times New Roman" w:hAnsi="Times New Roman" w:cs="Times New Roman"/>
          <w:b/>
          <w:sz w:val="24"/>
          <w:szCs w:val="24"/>
        </w:rPr>
        <w:t>ista</w:t>
      </w:r>
      <w:r w:rsidRPr="00566665">
        <w:rPr>
          <w:rFonts w:ascii="Times New Roman" w:hAnsi="Times New Roman" w:cs="Times New Roman"/>
          <w:b/>
          <w:sz w:val="24"/>
          <w:szCs w:val="24"/>
        </w:rPr>
        <w:t xml:space="preserve"> Bras</w:t>
      </w:r>
      <w:r w:rsidR="005A2656">
        <w:rPr>
          <w:rFonts w:ascii="Times New Roman" w:hAnsi="Times New Roman" w:cs="Times New Roman"/>
          <w:b/>
          <w:sz w:val="24"/>
          <w:szCs w:val="24"/>
        </w:rPr>
        <w:t>ileira de</w:t>
      </w:r>
      <w:r w:rsidRPr="00566665">
        <w:rPr>
          <w:rFonts w:ascii="Times New Roman" w:hAnsi="Times New Roman" w:cs="Times New Roman"/>
          <w:b/>
          <w:sz w:val="24"/>
          <w:szCs w:val="24"/>
        </w:rPr>
        <w:t xml:space="preserve"> Nutr</w:t>
      </w:r>
      <w:r w:rsidR="005A2656">
        <w:rPr>
          <w:rFonts w:ascii="Times New Roman" w:hAnsi="Times New Roman" w:cs="Times New Roman"/>
          <w:b/>
          <w:sz w:val="24"/>
          <w:szCs w:val="24"/>
        </w:rPr>
        <w:t>ição</w:t>
      </w:r>
      <w:r w:rsidRPr="00566665">
        <w:rPr>
          <w:rFonts w:ascii="Times New Roman" w:hAnsi="Times New Roman" w:cs="Times New Roman"/>
          <w:b/>
          <w:sz w:val="24"/>
          <w:szCs w:val="24"/>
        </w:rPr>
        <w:t xml:space="preserve"> Cl</w:t>
      </w:r>
      <w:r w:rsidR="005A2656">
        <w:rPr>
          <w:rFonts w:ascii="Times New Roman" w:hAnsi="Times New Roman" w:cs="Times New Roman"/>
          <w:b/>
          <w:sz w:val="24"/>
          <w:szCs w:val="24"/>
        </w:rPr>
        <w:t>í</w:t>
      </w:r>
      <w:r w:rsidRPr="00566665">
        <w:rPr>
          <w:rFonts w:ascii="Times New Roman" w:hAnsi="Times New Roman" w:cs="Times New Roman"/>
          <w:b/>
          <w:sz w:val="24"/>
          <w:szCs w:val="24"/>
        </w:rPr>
        <w:t>n</w:t>
      </w:r>
      <w:r w:rsidR="005A2656">
        <w:rPr>
          <w:rFonts w:ascii="Times New Roman" w:hAnsi="Times New Roman" w:cs="Times New Roman"/>
          <w:b/>
          <w:sz w:val="24"/>
          <w:szCs w:val="24"/>
        </w:rPr>
        <w:t>ica</w:t>
      </w:r>
      <w:r w:rsidRPr="00566665">
        <w:rPr>
          <w:rFonts w:ascii="Times New Roman" w:hAnsi="Times New Roman" w:cs="Times New Roman"/>
          <w:sz w:val="24"/>
          <w:szCs w:val="24"/>
        </w:rPr>
        <w:t>, v.27, n.4, p.218-225, 2012.</w:t>
      </w:r>
    </w:p>
    <w:p w:rsidR="002A3A15" w:rsidRPr="00566665" w:rsidRDefault="002A3A15" w:rsidP="002A3A15">
      <w:pPr>
        <w:autoSpaceDE w:val="0"/>
        <w:autoSpaceDN w:val="0"/>
        <w:adjustRightInd w:val="0"/>
        <w:spacing w:after="0" w:line="480" w:lineRule="auto"/>
        <w:rPr>
          <w:rFonts w:ascii="Times New Roman" w:hAnsi="Times New Roman" w:cs="Times New Roman"/>
          <w:color w:val="FF0000"/>
          <w:sz w:val="24"/>
          <w:szCs w:val="24"/>
        </w:rPr>
      </w:pPr>
      <w:r w:rsidRPr="00566665">
        <w:rPr>
          <w:rFonts w:ascii="Times New Roman" w:hAnsi="Times New Roman" w:cs="Times New Roman"/>
          <w:sz w:val="24"/>
          <w:szCs w:val="24"/>
        </w:rPr>
        <w:t xml:space="preserve">SILVEIRA, D.H. </w:t>
      </w:r>
      <w:proofErr w:type="gramStart"/>
      <w:r w:rsidRPr="00566665">
        <w:rPr>
          <w:rFonts w:ascii="Times New Roman" w:hAnsi="Times New Roman" w:cs="Times New Roman"/>
          <w:sz w:val="24"/>
          <w:szCs w:val="24"/>
        </w:rPr>
        <w:t>et</w:t>
      </w:r>
      <w:proofErr w:type="gramEnd"/>
      <w:r w:rsidRPr="00566665">
        <w:rPr>
          <w:rFonts w:ascii="Times New Roman" w:hAnsi="Times New Roman" w:cs="Times New Roman"/>
          <w:sz w:val="24"/>
          <w:szCs w:val="24"/>
        </w:rPr>
        <w:t xml:space="preserve"> al.</w:t>
      </w:r>
      <w:r w:rsidR="005A2656">
        <w:rPr>
          <w:rFonts w:ascii="Times New Roman" w:hAnsi="Times New Roman" w:cs="Times New Roman"/>
          <w:sz w:val="24"/>
          <w:szCs w:val="24"/>
        </w:rPr>
        <w:t xml:space="preserve"> </w:t>
      </w:r>
      <w:r w:rsidRPr="00566665">
        <w:rPr>
          <w:rFonts w:ascii="Times New Roman" w:hAnsi="Times New Roman" w:cs="Times New Roman"/>
          <w:sz w:val="24"/>
          <w:szCs w:val="24"/>
        </w:rPr>
        <w:t xml:space="preserve">Determinação da estatura de pacientes hospitalizados através da altura do joelho. </w:t>
      </w:r>
      <w:r w:rsidRPr="00566665">
        <w:rPr>
          <w:rFonts w:ascii="Times New Roman" w:hAnsi="Times New Roman" w:cs="Times New Roman"/>
          <w:b/>
          <w:sz w:val="24"/>
          <w:szCs w:val="24"/>
        </w:rPr>
        <w:t>Jornal Brasileiro de Medicina</w:t>
      </w:r>
      <w:r w:rsidRPr="00566665">
        <w:rPr>
          <w:rFonts w:ascii="Times New Roman" w:hAnsi="Times New Roman" w:cs="Times New Roman"/>
          <w:sz w:val="24"/>
          <w:szCs w:val="24"/>
        </w:rPr>
        <w:t>, v.67, n.2, p.176-180,1994</w:t>
      </w:r>
      <w:r w:rsidRPr="00566665">
        <w:rPr>
          <w:rFonts w:ascii="Times New Roman" w:hAnsi="Times New Roman" w:cs="Times New Roman"/>
          <w:color w:val="FF0000"/>
          <w:sz w:val="24"/>
          <w:szCs w:val="24"/>
        </w:rPr>
        <w:t>.</w:t>
      </w:r>
    </w:p>
    <w:p w:rsidR="002A3A15" w:rsidRPr="00566665" w:rsidRDefault="002A3A15" w:rsidP="002A3A15">
      <w:pPr>
        <w:autoSpaceDE w:val="0"/>
        <w:autoSpaceDN w:val="0"/>
        <w:adjustRightInd w:val="0"/>
        <w:spacing w:after="0" w:line="480" w:lineRule="auto"/>
        <w:rPr>
          <w:rFonts w:ascii="Times New Roman" w:hAnsi="Times New Roman" w:cs="Times New Roman"/>
          <w:sz w:val="24"/>
          <w:szCs w:val="24"/>
        </w:rPr>
      </w:pPr>
      <w:proofErr w:type="gramStart"/>
      <w:r w:rsidRPr="007F2FFF">
        <w:rPr>
          <w:rFonts w:ascii="Times New Roman" w:hAnsi="Times New Roman" w:cs="Times New Roman"/>
          <w:sz w:val="24"/>
          <w:szCs w:val="24"/>
          <w:lang w:val="en-US"/>
        </w:rPr>
        <w:t xml:space="preserve">YUGUE, S.F. et al. </w:t>
      </w:r>
      <w:r w:rsidRPr="00566665">
        <w:rPr>
          <w:rFonts w:ascii="Times New Roman" w:hAnsi="Times New Roman" w:cs="Times New Roman"/>
          <w:sz w:val="24"/>
          <w:szCs w:val="24"/>
        </w:rPr>
        <w:t>Comparação da Avaliação Antropométrica em Pacientes Internados por Intermédio de Métodos Estimativos e Diretos.</w:t>
      </w:r>
      <w:proofErr w:type="gramEnd"/>
      <w:r w:rsidRPr="00566665">
        <w:rPr>
          <w:rFonts w:ascii="Times New Roman" w:hAnsi="Times New Roman" w:cs="Times New Roman"/>
          <w:sz w:val="24"/>
          <w:szCs w:val="24"/>
        </w:rPr>
        <w:t xml:space="preserve"> </w:t>
      </w:r>
      <w:r w:rsidRPr="00566665">
        <w:rPr>
          <w:rFonts w:ascii="Times New Roman" w:hAnsi="Times New Roman" w:cs="Times New Roman"/>
          <w:b/>
          <w:sz w:val="24"/>
          <w:szCs w:val="24"/>
        </w:rPr>
        <w:t>Revista Ciências em Saúde</w:t>
      </w:r>
      <w:r w:rsidRPr="005A2656">
        <w:rPr>
          <w:rFonts w:ascii="Times New Roman" w:hAnsi="Times New Roman" w:cs="Times New Roman"/>
          <w:sz w:val="24"/>
          <w:szCs w:val="24"/>
        </w:rPr>
        <w:t>,</w:t>
      </w:r>
      <w:r w:rsidRPr="00566665">
        <w:rPr>
          <w:rFonts w:ascii="Times New Roman" w:hAnsi="Times New Roman" w:cs="Times New Roman"/>
          <w:sz w:val="24"/>
          <w:szCs w:val="24"/>
        </w:rPr>
        <w:t xml:space="preserve"> v.1, n.3, 2011. </w:t>
      </w:r>
    </w:p>
    <w:sectPr w:rsidR="002A3A15" w:rsidRPr="00566665" w:rsidSect="009A0C94">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23" w:rsidRDefault="00384423" w:rsidP="00156FEC">
      <w:pPr>
        <w:spacing w:after="0" w:line="240" w:lineRule="auto"/>
      </w:pPr>
      <w:r>
        <w:separator/>
      </w:r>
    </w:p>
  </w:endnote>
  <w:endnote w:type="continuationSeparator" w:id="0">
    <w:p w:rsidR="00384423" w:rsidRDefault="00384423" w:rsidP="0015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Berkeley Oldstyle Std Bk">
    <w:altName w:val="ITC Berkeley Oldstyle Std B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787580"/>
      <w:docPartObj>
        <w:docPartGallery w:val="Page Numbers (Bottom of Page)"/>
        <w:docPartUnique/>
      </w:docPartObj>
    </w:sdtPr>
    <w:sdtEndPr/>
    <w:sdtContent>
      <w:p w:rsidR="007C038C" w:rsidRDefault="007C038C">
        <w:pPr>
          <w:pStyle w:val="Rodap"/>
          <w:jc w:val="right"/>
        </w:pPr>
        <w:r>
          <w:fldChar w:fldCharType="begin"/>
        </w:r>
        <w:r>
          <w:instrText>PAGE   \* MERGEFORMAT</w:instrText>
        </w:r>
        <w:r>
          <w:fldChar w:fldCharType="separate"/>
        </w:r>
        <w:r w:rsidR="007F2FFF">
          <w:rPr>
            <w:noProof/>
          </w:rPr>
          <w:t>1</w:t>
        </w:r>
        <w:r>
          <w:fldChar w:fldCharType="end"/>
        </w:r>
      </w:p>
    </w:sdtContent>
  </w:sdt>
  <w:p w:rsidR="007C038C" w:rsidRDefault="007C03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23" w:rsidRDefault="00384423" w:rsidP="00156FEC">
      <w:pPr>
        <w:spacing w:after="0" w:line="240" w:lineRule="auto"/>
      </w:pPr>
      <w:r>
        <w:separator/>
      </w:r>
    </w:p>
  </w:footnote>
  <w:footnote w:type="continuationSeparator" w:id="0">
    <w:p w:rsidR="00384423" w:rsidRDefault="00384423" w:rsidP="00156F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30B3E"/>
    <w:multiLevelType w:val="hybridMultilevel"/>
    <w:tmpl w:val="F96A05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D16101"/>
    <w:multiLevelType w:val="hybridMultilevel"/>
    <w:tmpl w:val="3710D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FF307DF"/>
    <w:multiLevelType w:val="hybridMultilevel"/>
    <w:tmpl w:val="DC16B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5F"/>
    <w:rsid w:val="000018E5"/>
    <w:rsid w:val="00005F3A"/>
    <w:rsid w:val="00007276"/>
    <w:rsid w:val="00007656"/>
    <w:rsid w:val="00021997"/>
    <w:rsid w:val="00023186"/>
    <w:rsid w:val="000238B8"/>
    <w:rsid w:val="000240E7"/>
    <w:rsid w:val="00036F7C"/>
    <w:rsid w:val="00037C90"/>
    <w:rsid w:val="00040177"/>
    <w:rsid w:val="000420F6"/>
    <w:rsid w:val="0004467C"/>
    <w:rsid w:val="000461CF"/>
    <w:rsid w:val="0004635D"/>
    <w:rsid w:val="00050924"/>
    <w:rsid w:val="0005211A"/>
    <w:rsid w:val="00061752"/>
    <w:rsid w:val="00065D4B"/>
    <w:rsid w:val="00067532"/>
    <w:rsid w:val="00067908"/>
    <w:rsid w:val="00070296"/>
    <w:rsid w:val="000815E9"/>
    <w:rsid w:val="0008387E"/>
    <w:rsid w:val="00095BEC"/>
    <w:rsid w:val="000A00D4"/>
    <w:rsid w:val="000A10FD"/>
    <w:rsid w:val="000A3FD2"/>
    <w:rsid w:val="000A5D9D"/>
    <w:rsid w:val="000A6ACD"/>
    <w:rsid w:val="000B0C09"/>
    <w:rsid w:val="000B156D"/>
    <w:rsid w:val="000B1C4A"/>
    <w:rsid w:val="000B522A"/>
    <w:rsid w:val="000B645C"/>
    <w:rsid w:val="000C08EF"/>
    <w:rsid w:val="000C1403"/>
    <w:rsid w:val="000D5D47"/>
    <w:rsid w:val="000E1BFF"/>
    <w:rsid w:val="000E769E"/>
    <w:rsid w:val="0010024F"/>
    <w:rsid w:val="0010044F"/>
    <w:rsid w:val="0010340C"/>
    <w:rsid w:val="00104F3B"/>
    <w:rsid w:val="0010537A"/>
    <w:rsid w:val="00110F00"/>
    <w:rsid w:val="00121D45"/>
    <w:rsid w:val="00123DD0"/>
    <w:rsid w:val="001264BC"/>
    <w:rsid w:val="00127030"/>
    <w:rsid w:val="00130B13"/>
    <w:rsid w:val="00137B89"/>
    <w:rsid w:val="0014246C"/>
    <w:rsid w:val="00145D1F"/>
    <w:rsid w:val="00156FEC"/>
    <w:rsid w:val="001626B0"/>
    <w:rsid w:val="00171947"/>
    <w:rsid w:val="00175DE8"/>
    <w:rsid w:val="001801D4"/>
    <w:rsid w:val="00190476"/>
    <w:rsid w:val="001912C4"/>
    <w:rsid w:val="001A0483"/>
    <w:rsid w:val="001A0CCD"/>
    <w:rsid w:val="001A3F59"/>
    <w:rsid w:val="001A44F8"/>
    <w:rsid w:val="001A64F1"/>
    <w:rsid w:val="001B3AEE"/>
    <w:rsid w:val="001B43B4"/>
    <w:rsid w:val="001B5329"/>
    <w:rsid w:val="001C384C"/>
    <w:rsid w:val="001C3B2C"/>
    <w:rsid w:val="001C6E06"/>
    <w:rsid w:val="001D58F7"/>
    <w:rsid w:val="001D7B1E"/>
    <w:rsid w:val="001E370D"/>
    <w:rsid w:val="001E72A1"/>
    <w:rsid w:val="002015C3"/>
    <w:rsid w:val="0020593B"/>
    <w:rsid w:val="002229E4"/>
    <w:rsid w:val="00222A68"/>
    <w:rsid w:val="0022455F"/>
    <w:rsid w:val="00235374"/>
    <w:rsid w:val="002355C9"/>
    <w:rsid w:val="002376EA"/>
    <w:rsid w:val="0024320F"/>
    <w:rsid w:val="00244903"/>
    <w:rsid w:val="002459E6"/>
    <w:rsid w:val="002462F8"/>
    <w:rsid w:val="00260F28"/>
    <w:rsid w:val="002719AD"/>
    <w:rsid w:val="00274FD9"/>
    <w:rsid w:val="00276F88"/>
    <w:rsid w:val="0028148F"/>
    <w:rsid w:val="0028757B"/>
    <w:rsid w:val="00297FA1"/>
    <w:rsid w:val="002A031B"/>
    <w:rsid w:val="002A3A15"/>
    <w:rsid w:val="002A5102"/>
    <w:rsid w:val="002B2059"/>
    <w:rsid w:val="002B4C41"/>
    <w:rsid w:val="002C0DFA"/>
    <w:rsid w:val="002C1F8A"/>
    <w:rsid w:val="002C5CE9"/>
    <w:rsid w:val="002D215A"/>
    <w:rsid w:val="002D6B04"/>
    <w:rsid w:val="002D6D5B"/>
    <w:rsid w:val="002D7D07"/>
    <w:rsid w:val="002E41B4"/>
    <w:rsid w:val="002E567F"/>
    <w:rsid w:val="002F1566"/>
    <w:rsid w:val="002F2AEC"/>
    <w:rsid w:val="002F5AFF"/>
    <w:rsid w:val="002F66F4"/>
    <w:rsid w:val="002F7E0A"/>
    <w:rsid w:val="002F7E79"/>
    <w:rsid w:val="003000A5"/>
    <w:rsid w:val="00303074"/>
    <w:rsid w:val="00303885"/>
    <w:rsid w:val="00303BDA"/>
    <w:rsid w:val="0030645B"/>
    <w:rsid w:val="00306506"/>
    <w:rsid w:val="00314B17"/>
    <w:rsid w:val="00315CAA"/>
    <w:rsid w:val="003176CD"/>
    <w:rsid w:val="0032373E"/>
    <w:rsid w:val="003268CC"/>
    <w:rsid w:val="00334EEA"/>
    <w:rsid w:val="00340E4E"/>
    <w:rsid w:val="003435A4"/>
    <w:rsid w:val="00345178"/>
    <w:rsid w:val="00351970"/>
    <w:rsid w:val="003521C4"/>
    <w:rsid w:val="00353438"/>
    <w:rsid w:val="00356BF4"/>
    <w:rsid w:val="00375267"/>
    <w:rsid w:val="00381D01"/>
    <w:rsid w:val="00384423"/>
    <w:rsid w:val="00384E6D"/>
    <w:rsid w:val="00387DE4"/>
    <w:rsid w:val="003A1BE2"/>
    <w:rsid w:val="003A61CD"/>
    <w:rsid w:val="003A7CDC"/>
    <w:rsid w:val="003B5147"/>
    <w:rsid w:val="003B695A"/>
    <w:rsid w:val="003B6D56"/>
    <w:rsid w:val="003B7E21"/>
    <w:rsid w:val="003C3EE2"/>
    <w:rsid w:val="003C50B8"/>
    <w:rsid w:val="003C557C"/>
    <w:rsid w:val="003C726E"/>
    <w:rsid w:val="003D24BD"/>
    <w:rsid w:val="003D2E8B"/>
    <w:rsid w:val="003E454E"/>
    <w:rsid w:val="003E7AA7"/>
    <w:rsid w:val="0040478D"/>
    <w:rsid w:val="004050BA"/>
    <w:rsid w:val="0040683E"/>
    <w:rsid w:val="00406A34"/>
    <w:rsid w:val="00411EF6"/>
    <w:rsid w:val="00413C8A"/>
    <w:rsid w:val="004167D2"/>
    <w:rsid w:val="00423D52"/>
    <w:rsid w:val="00426C78"/>
    <w:rsid w:val="004332A0"/>
    <w:rsid w:val="00433CA8"/>
    <w:rsid w:val="00441394"/>
    <w:rsid w:val="00442EB4"/>
    <w:rsid w:val="00446947"/>
    <w:rsid w:val="004529BC"/>
    <w:rsid w:val="00455A7F"/>
    <w:rsid w:val="00457B64"/>
    <w:rsid w:val="00474B71"/>
    <w:rsid w:val="0047627B"/>
    <w:rsid w:val="00476DE2"/>
    <w:rsid w:val="00483B1A"/>
    <w:rsid w:val="004854D8"/>
    <w:rsid w:val="00486D07"/>
    <w:rsid w:val="00496F0F"/>
    <w:rsid w:val="004A168E"/>
    <w:rsid w:val="004A624A"/>
    <w:rsid w:val="004C0D68"/>
    <w:rsid w:val="004D01EE"/>
    <w:rsid w:val="004D48EA"/>
    <w:rsid w:val="004D6CDA"/>
    <w:rsid w:val="004D7F34"/>
    <w:rsid w:val="004E0309"/>
    <w:rsid w:val="004E2C74"/>
    <w:rsid w:val="004E507D"/>
    <w:rsid w:val="004E7EF4"/>
    <w:rsid w:val="004F0BCB"/>
    <w:rsid w:val="004F15D1"/>
    <w:rsid w:val="00502673"/>
    <w:rsid w:val="005047EB"/>
    <w:rsid w:val="0051055F"/>
    <w:rsid w:val="00514C05"/>
    <w:rsid w:val="00523EF7"/>
    <w:rsid w:val="00524B68"/>
    <w:rsid w:val="0053137C"/>
    <w:rsid w:val="00534724"/>
    <w:rsid w:val="0053577F"/>
    <w:rsid w:val="00535BAA"/>
    <w:rsid w:val="00535FDB"/>
    <w:rsid w:val="00540D40"/>
    <w:rsid w:val="005441ED"/>
    <w:rsid w:val="00552387"/>
    <w:rsid w:val="00553349"/>
    <w:rsid w:val="00555CC3"/>
    <w:rsid w:val="005561AB"/>
    <w:rsid w:val="00556572"/>
    <w:rsid w:val="005600CB"/>
    <w:rsid w:val="00565288"/>
    <w:rsid w:val="00566665"/>
    <w:rsid w:val="00572684"/>
    <w:rsid w:val="00582076"/>
    <w:rsid w:val="00591997"/>
    <w:rsid w:val="00592A79"/>
    <w:rsid w:val="00593E4A"/>
    <w:rsid w:val="005951FD"/>
    <w:rsid w:val="005A2656"/>
    <w:rsid w:val="005A51EE"/>
    <w:rsid w:val="005A664E"/>
    <w:rsid w:val="005A6758"/>
    <w:rsid w:val="005B208A"/>
    <w:rsid w:val="005B27DB"/>
    <w:rsid w:val="005B2FB9"/>
    <w:rsid w:val="005B7987"/>
    <w:rsid w:val="005B7C1A"/>
    <w:rsid w:val="005C2DBD"/>
    <w:rsid w:val="005C7B4C"/>
    <w:rsid w:val="005D18BB"/>
    <w:rsid w:val="005D2233"/>
    <w:rsid w:val="005D4E27"/>
    <w:rsid w:val="005D5FDB"/>
    <w:rsid w:val="005E0C2B"/>
    <w:rsid w:val="005E1AEC"/>
    <w:rsid w:val="005E2EF0"/>
    <w:rsid w:val="005E30E8"/>
    <w:rsid w:val="005E5600"/>
    <w:rsid w:val="005E6086"/>
    <w:rsid w:val="005E7475"/>
    <w:rsid w:val="005F0648"/>
    <w:rsid w:val="006052F7"/>
    <w:rsid w:val="00606E6A"/>
    <w:rsid w:val="00610874"/>
    <w:rsid w:val="00621328"/>
    <w:rsid w:val="0063163D"/>
    <w:rsid w:val="00634CF2"/>
    <w:rsid w:val="006360AE"/>
    <w:rsid w:val="00636FDD"/>
    <w:rsid w:val="0064052A"/>
    <w:rsid w:val="00642CD0"/>
    <w:rsid w:val="006530E1"/>
    <w:rsid w:val="00654254"/>
    <w:rsid w:val="00656EB4"/>
    <w:rsid w:val="00661546"/>
    <w:rsid w:val="00666459"/>
    <w:rsid w:val="00666A40"/>
    <w:rsid w:val="00670910"/>
    <w:rsid w:val="006737B1"/>
    <w:rsid w:val="0067511C"/>
    <w:rsid w:val="00676A8F"/>
    <w:rsid w:val="00680CE5"/>
    <w:rsid w:val="00684F84"/>
    <w:rsid w:val="00685A38"/>
    <w:rsid w:val="0069319B"/>
    <w:rsid w:val="006936C6"/>
    <w:rsid w:val="006A0C53"/>
    <w:rsid w:val="006B02CD"/>
    <w:rsid w:val="006B7441"/>
    <w:rsid w:val="006C38CF"/>
    <w:rsid w:val="006C5F50"/>
    <w:rsid w:val="006D47C7"/>
    <w:rsid w:val="006E4C5F"/>
    <w:rsid w:val="006E5F39"/>
    <w:rsid w:val="006E6D79"/>
    <w:rsid w:val="006E779D"/>
    <w:rsid w:val="006F0A6D"/>
    <w:rsid w:val="006F2857"/>
    <w:rsid w:val="006F5F31"/>
    <w:rsid w:val="00700F54"/>
    <w:rsid w:val="007013AD"/>
    <w:rsid w:val="007040D1"/>
    <w:rsid w:val="0070513D"/>
    <w:rsid w:val="00715C1E"/>
    <w:rsid w:val="00716DCD"/>
    <w:rsid w:val="007306BD"/>
    <w:rsid w:val="007349BE"/>
    <w:rsid w:val="00735C12"/>
    <w:rsid w:val="00737E1F"/>
    <w:rsid w:val="00743180"/>
    <w:rsid w:val="00752BE3"/>
    <w:rsid w:val="00754CE0"/>
    <w:rsid w:val="007552F0"/>
    <w:rsid w:val="00755314"/>
    <w:rsid w:val="00765934"/>
    <w:rsid w:val="00765AF8"/>
    <w:rsid w:val="007667C0"/>
    <w:rsid w:val="00767986"/>
    <w:rsid w:val="007762C1"/>
    <w:rsid w:val="00782054"/>
    <w:rsid w:val="00786C4F"/>
    <w:rsid w:val="00792543"/>
    <w:rsid w:val="007B270F"/>
    <w:rsid w:val="007B7152"/>
    <w:rsid w:val="007C038C"/>
    <w:rsid w:val="007C2320"/>
    <w:rsid w:val="007C66B9"/>
    <w:rsid w:val="007D1AFF"/>
    <w:rsid w:val="007D1DD6"/>
    <w:rsid w:val="007D246E"/>
    <w:rsid w:val="007E44DC"/>
    <w:rsid w:val="007E57AE"/>
    <w:rsid w:val="007E5EA5"/>
    <w:rsid w:val="007F02AA"/>
    <w:rsid w:val="007F17C0"/>
    <w:rsid w:val="007F2A38"/>
    <w:rsid w:val="007F2FFF"/>
    <w:rsid w:val="007F4DD6"/>
    <w:rsid w:val="007F5632"/>
    <w:rsid w:val="007F6BA1"/>
    <w:rsid w:val="00802416"/>
    <w:rsid w:val="00802C81"/>
    <w:rsid w:val="00804033"/>
    <w:rsid w:val="00807ADD"/>
    <w:rsid w:val="008135FB"/>
    <w:rsid w:val="00815307"/>
    <w:rsid w:val="00817C30"/>
    <w:rsid w:val="00817FD4"/>
    <w:rsid w:val="00821850"/>
    <w:rsid w:val="0082191F"/>
    <w:rsid w:val="00827768"/>
    <w:rsid w:val="008434BF"/>
    <w:rsid w:val="00843721"/>
    <w:rsid w:val="0084414B"/>
    <w:rsid w:val="00845106"/>
    <w:rsid w:val="00846F9C"/>
    <w:rsid w:val="00852E97"/>
    <w:rsid w:val="0085660A"/>
    <w:rsid w:val="00856A98"/>
    <w:rsid w:val="008609CF"/>
    <w:rsid w:val="008650B9"/>
    <w:rsid w:val="00866D65"/>
    <w:rsid w:val="00867F9E"/>
    <w:rsid w:val="00871427"/>
    <w:rsid w:val="00873A11"/>
    <w:rsid w:val="008744D1"/>
    <w:rsid w:val="008746C7"/>
    <w:rsid w:val="00874C59"/>
    <w:rsid w:val="008762C3"/>
    <w:rsid w:val="0087641D"/>
    <w:rsid w:val="008771D2"/>
    <w:rsid w:val="00880863"/>
    <w:rsid w:val="0089329E"/>
    <w:rsid w:val="0089404C"/>
    <w:rsid w:val="008B11F9"/>
    <w:rsid w:val="008B1C74"/>
    <w:rsid w:val="008C535D"/>
    <w:rsid w:val="008C7149"/>
    <w:rsid w:val="008C72F6"/>
    <w:rsid w:val="008E2E37"/>
    <w:rsid w:val="008E55A7"/>
    <w:rsid w:val="008F7F6A"/>
    <w:rsid w:val="009054F7"/>
    <w:rsid w:val="0091286F"/>
    <w:rsid w:val="00920BCC"/>
    <w:rsid w:val="00921EE9"/>
    <w:rsid w:val="00927B68"/>
    <w:rsid w:val="0093266C"/>
    <w:rsid w:val="00933574"/>
    <w:rsid w:val="00941D69"/>
    <w:rsid w:val="00945084"/>
    <w:rsid w:val="00947719"/>
    <w:rsid w:val="0095539F"/>
    <w:rsid w:val="00971C55"/>
    <w:rsid w:val="00982EF9"/>
    <w:rsid w:val="00982F70"/>
    <w:rsid w:val="00983C61"/>
    <w:rsid w:val="00990790"/>
    <w:rsid w:val="009946C7"/>
    <w:rsid w:val="0099558D"/>
    <w:rsid w:val="009958AD"/>
    <w:rsid w:val="00997FF6"/>
    <w:rsid w:val="009A0C94"/>
    <w:rsid w:val="009A12EB"/>
    <w:rsid w:val="009A600D"/>
    <w:rsid w:val="009A68AC"/>
    <w:rsid w:val="009A6F6F"/>
    <w:rsid w:val="009B58BA"/>
    <w:rsid w:val="009B76A5"/>
    <w:rsid w:val="009C2BBE"/>
    <w:rsid w:val="009C4348"/>
    <w:rsid w:val="009D053E"/>
    <w:rsid w:val="009E1818"/>
    <w:rsid w:val="009E3209"/>
    <w:rsid w:val="009E5334"/>
    <w:rsid w:val="009E5E38"/>
    <w:rsid w:val="009E6B35"/>
    <w:rsid w:val="009E7D9A"/>
    <w:rsid w:val="009E7ECB"/>
    <w:rsid w:val="009F5BEE"/>
    <w:rsid w:val="00A03E27"/>
    <w:rsid w:val="00A11344"/>
    <w:rsid w:val="00A15345"/>
    <w:rsid w:val="00A16433"/>
    <w:rsid w:val="00A16565"/>
    <w:rsid w:val="00A23920"/>
    <w:rsid w:val="00A30D78"/>
    <w:rsid w:val="00A40757"/>
    <w:rsid w:val="00A44A87"/>
    <w:rsid w:val="00A44CBC"/>
    <w:rsid w:val="00A44FD1"/>
    <w:rsid w:val="00A4686D"/>
    <w:rsid w:val="00A513A2"/>
    <w:rsid w:val="00A53725"/>
    <w:rsid w:val="00A53BD5"/>
    <w:rsid w:val="00A5571C"/>
    <w:rsid w:val="00A60A15"/>
    <w:rsid w:val="00A64B79"/>
    <w:rsid w:val="00A76014"/>
    <w:rsid w:val="00A82B61"/>
    <w:rsid w:val="00A856EB"/>
    <w:rsid w:val="00A911FB"/>
    <w:rsid w:val="00A938BE"/>
    <w:rsid w:val="00A949E7"/>
    <w:rsid w:val="00A958CE"/>
    <w:rsid w:val="00A96B7A"/>
    <w:rsid w:val="00AA22F5"/>
    <w:rsid w:val="00AA6CE5"/>
    <w:rsid w:val="00AA7EA7"/>
    <w:rsid w:val="00AB0672"/>
    <w:rsid w:val="00AB21CD"/>
    <w:rsid w:val="00AB2912"/>
    <w:rsid w:val="00AC2AA3"/>
    <w:rsid w:val="00AC3670"/>
    <w:rsid w:val="00AC5780"/>
    <w:rsid w:val="00AC72F1"/>
    <w:rsid w:val="00AD434A"/>
    <w:rsid w:val="00AD6EDE"/>
    <w:rsid w:val="00AE16F0"/>
    <w:rsid w:val="00AE1D76"/>
    <w:rsid w:val="00AF5446"/>
    <w:rsid w:val="00AF72FD"/>
    <w:rsid w:val="00AF78FB"/>
    <w:rsid w:val="00B00193"/>
    <w:rsid w:val="00B00623"/>
    <w:rsid w:val="00B0105F"/>
    <w:rsid w:val="00B117F9"/>
    <w:rsid w:val="00B17EAB"/>
    <w:rsid w:val="00B209CF"/>
    <w:rsid w:val="00B21C73"/>
    <w:rsid w:val="00B24A48"/>
    <w:rsid w:val="00B25940"/>
    <w:rsid w:val="00B26865"/>
    <w:rsid w:val="00B33E6C"/>
    <w:rsid w:val="00B33F78"/>
    <w:rsid w:val="00B35613"/>
    <w:rsid w:val="00B35767"/>
    <w:rsid w:val="00B40257"/>
    <w:rsid w:val="00B53B0A"/>
    <w:rsid w:val="00B63F2A"/>
    <w:rsid w:val="00B644C0"/>
    <w:rsid w:val="00B70CE3"/>
    <w:rsid w:val="00B73B1F"/>
    <w:rsid w:val="00B82BCF"/>
    <w:rsid w:val="00B842CF"/>
    <w:rsid w:val="00B87B8B"/>
    <w:rsid w:val="00B9241C"/>
    <w:rsid w:val="00BA36F6"/>
    <w:rsid w:val="00BA3C44"/>
    <w:rsid w:val="00BA3CFB"/>
    <w:rsid w:val="00BA4F04"/>
    <w:rsid w:val="00BB601F"/>
    <w:rsid w:val="00BC303F"/>
    <w:rsid w:val="00BC3D8B"/>
    <w:rsid w:val="00BD0FF6"/>
    <w:rsid w:val="00BD7A83"/>
    <w:rsid w:val="00BE3335"/>
    <w:rsid w:val="00BE40FE"/>
    <w:rsid w:val="00BF4E90"/>
    <w:rsid w:val="00BF646B"/>
    <w:rsid w:val="00C13B30"/>
    <w:rsid w:val="00C173D2"/>
    <w:rsid w:val="00C350BC"/>
    <w:rsid w:val="00C431DE"/>
    <w:rsid w:val="00C44033"/>
    <w:rsid w:val="00C46993"/>
    <w:rsid w:val="00C50534"/>
    <w:rsid w:val="00C51E95"/>
    <w:rsid w:val="00C5276C"/>
    <w:rsid w:val="00C53FD6"/>
    <w:rsid w:val="00C6780B"/>
    <w:rsid w:val="00C74B3B"/>
    <w:rsid w:val="00C80B17"/>
    <w:rsid w:val="00C8253C"/>
    <w:rsid w:val="00C86222"/>
    <w:rsid w:val="00C8758F"/>
    <w:rsid w:val="00C87937"/>
    <w:rsid w:val="00C92D02"/>
    <w:rsid w:val="00C94578"/>
    <w:rsid w:val="00C94816"/>
    <w:rsid w:val="00C9667F"/>
    <w:rsid w:val="00C967B1"/>
    <w:rsid w:val="00CA52D7"/>
    <w:rsid w:val="00CA6974"/>
    <w:rsid w:val="00CB4C5E"/>
    <w:rsid w:val="00CB58DA"/>
    <w:rsid w:val="00CD0A1F"/>
    <w:rsid w:val="00CD1422"/>
    <w:rsid w:val="00CD4CF2"/>
    <w:rsid w:val="00CF301D"/>
    <w:rsid w:val="00CF776B"/>
    <w:rsid w:val="00D0167E"/>
    <w:rsid w:val="00D02816"/>
    <w:rsid w:val="00D0458C"/>
    <w:rsid w:val="00D0622C"/>
    <w:rsid w:val="00D0705C"/>
    <w:rsid w:val="00D22945"/>
    <w:rsid w:val="00D276AA"/>
    <w:rsid w:val="00D440F8"/>
    <w:rsid w:val="00D461F0"/>
    <w:rsid w:val="00D47BF7"/>
    <w:rsid w:val="00D57BDA"/>
    <w:rsid w:val="00D607D7"/>
    <w:rsid w:val="00D65858"/>
    <w:rsid w:val="00D70823"/>
    <w:rsid w:val="00D710A7"/>
    <w:rsid w:val="00D745E9"/>
    <w:rsid w:val="00D74B99"/>
    <w:rsid w:val="00D820DF"/>
    <w:rsid w:val="00D858A9"/>
    <w:rsid w:val="00D94BAD"/>
    <w:rsid w:val="00DA120D"/>
    <w:rsid w:val="00DA2FC6"/>
    <w:rsid w:val="00DA4471"/>
    <w:rsid w:val="00DA5091"/>
    <w:rsid w:val="00DB1645"/>
    <w:rsid w:val="00DB59B0"/>
    <w:rsid w:val="00DB7A43"/>
    <w:rsid w:val="00DC0210"/>
    <w:rsid w:val="00DC2F8E"/>
    <w:rsid w:val="00DC6FDA"/>
    <w:rsid w:val="00DC7E11"/>
    <w:rsid w:val="00DD5E42"/>
    <w:rsid w:val="00DE12B6"/>
    <w:rsid w:val="00DE2C87"/>
    <w:rsid w:val="00DF020B"/>
    <w:rsid w:val="00E05DED"/>
    <w:rsid w:val="00E36208"/>
    <w:rsid w:val="00E37C16"/>
    <w:rsid w:val="00E40245"/>
    <w:rsid w:val="00E41353"/>
    <w:rsid w:val="00E41407"/>
    <w:rsid w:val="00E45542"/>
    <w:rsid w:val="00E57E39"/>
    <w:rsid w:val="00E61185"/>
    <w:rsid w:val="00E65AC0"/>
    <w:rsid w:val="00E72A96"/>
    <w:rsid w:val="00E73BD6"/>
    <w:rsid w:val="00E73E16"/>
    <w:rsid w:val="00E75228"/>
    <w:rsid w:val="00E75FA3"/>
    <w:rsid w:val="00E77028"/>
    <w:rsid w:val="00E8237D"/>
    <w:rsid w:val="00E82A1E"/>
    <w:rsid w:val="00E82C01"/>
    <w:rsid w:val="00E90830"/>
    <w:rsid w:val="00E90854"/>
    <w:rsid w:val="00E952C8"/>
    <w:rsid w:val="00E95A37"/>
    <w:rsid w:val="00E95CDD"/>
    <w:rsid w:val="00E9699F"/>
    <w:rsid w:val="00EA083F"/>
    <w:rsid w:val="00EA158D"/>
    <w:rsid w:val="00EA1C34"/>
    <w:rsid w:val="00EA4EE0"/>
    <w:rsid w:val="00EB1FBF"/>
    <w:rsid w:val="00EB1FEE"/>
    <w:rsid w:val="00EB3B93"/>
    <w:rsid w:val="00EB4967"/>
    <w:rsid w:val="00EB5BAC"/>
    <w:rsid w:val="00EC1CD9"/>
    <w:rsid w:val="00EC5E10"/>
    <w:rsid w:val="00ED183C"/>
    <w:rsid w:val="00ED702A"/>
    <w:rsid w:val="00EF0A99"/>
    <w:rsid w:val="00F0490A"/>
    <w:rsid w:val="00F04923"/>
    <w:rsid w:val="00F144F5"/>
    <w:rsid w:val="00F16BDE"/>
    <w:rsid w:val="00F2322C"/>
    <w:rsid w:val="00F24763"/>
    <w:rsid w:val="00F25711"/>
    <w:rsid w:val="00F30772"/>
    <w:rsid w:val="00F627CC"/>
    <w:rsid w:val="00F63D42"/>
    <w:rsid w:val="00F66CC4"/>
    <w:rsid w:val="00F6717A"/>
    <w:rsid w:val="00F708DC"/>
    <w:rsid w:val="00F73899"/>
    <w:rsid w:val="00F76F4C"/>
    <w:rsid w:val="00F80D6E"/>
    <w:rsid w:val="00F83AFF"/>
    <w:rsid w:val="00F91968"/>
    <w:rsid w:val="00F92C5A"/>
    <w:rsid w:val="00FA1A84"/>
    <w:rsid w:val="00FA4573"/>
    <w:rsid w:val="00FA4733"/>
    <w:rsid w:val="00FA7B06"/>
    <w:rsid w:val="00FB0D6C"/>
    <w:rsid w:val="00FB7DC3"/>
    <w:rsid w:val="00FC0369"/>
    <w:rsid w:val="00FC3D33"/>
    <w:rsid w:val="00FC645E"/>
    <w:rsid w:val="00FC765A"/>
    <w:rsid w:val="00FD5021"/>
    <w:rsid w:val="00FD6DB8"/>
    <w:rsid w:val="00FE087F"/>
    <w:rsid w:val="00FE4CEB"/>
    <w:rsid w:val="00FF01A8"/>
    <w:rsid w:val="00FF4B0E"/>
    <w:rsid w:val="00FF504D"/>
    <w:rsid w:val="00FF76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67986"/>
    <w:pPr>
      <w:autoSpaceDE w:val="0"/>
      <w:autoSpaceDN w:val="0"/>
      <w:adjustRightInd w:val="0"/>
      <w:spacing w:after="0" w:line="240" w:lineRule="auto"/>
    </w:pPr>
    <w:rPr>
      <w:rFonts w:ascii="ITC Berkeley Oldstyle Std Bk" w:hAnsi="ITC Berkeley Oldstyle Std Bk" w:cs="ITC Berkeley Oldstyle Std Bk"/>
      <w:color w:val="000000"/>
      <w:sz w:val="24"/>
      <w:szCs w:val="24"/>
    </w:rPr>
  </w:style>
  <w:style w:type="paragraph" w:styleId="Textodebalo">
    <w:name w:val="Balloon Text"/>
    <w:basedOn w:val="Normal"/>
    <w:link w:val="TextodebaloChar"/>
    <w:uiPriority w:val="99"/>
    <w:semiHidden/>
    <w:unhideWhenUsed/>
    <w:rsid w:val="007679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7986"/>
    <w:rPr>
      <w:rFonts w:ascii="Tahoma" w:hAnsi="Tahoma" w:cs="Tahoma"/>
      <w:sz w:val="16"/>
      <w:szCs w:val="16"/>
    </w:rPr>
  </w:style>
  <w:style w:type="paragraph" w:customStyle="1" w:styleId="Pa70">
    <w:name w:val="Pa70"/>
    <w:basedOn w:val="Default"/>
    <w:next w:val="Default"/>
    <w:uiPriority w:val="99"/>
    <w:rsid w:val="00F04923"/>
    <w:pPr>
      <w:spacing w:line="161" w:lineRule="atLeast"/>
    </w:pPr>
    <w:rPr>
      <w:rFonts w:ascii="Times New Roman" w:hAnsi="Times New Roman" w:cs="Times New Roman"/>
      <w:color w:val="auto"/>
    </w:rPr>
  </w:style>
  <w:style w:type="paragraph" w:customStyle="1" w:styleId="Pa36">
    <w:name w:val="Pa36"/>
    <w:basedOn w:val="Default"/>
    <w:next w:val="Default"/>
    <w:uiPriority w:val="99"/>
    <w:rsid w:val="008C7149"/>
    <w:pPr>
      <w:spacing w:line="181" w:lineRule="atLeast"/>
    </w:pPr>
    <w:rPr>
      <w:rFonts w:ascii="HelveticaNeueLT Std Cn" w:hAnsi="HelveticaNeueLT Std Cn" w:cstheme="minorBidi"/>
      <w:color w:val="auto"/>
    </w:rPr>
  </w:style>
  <w:style w:type="table" w:styleId="Tabelacomgrade">
    <w:name w:val="Table Grid"/>
    <w:basedOn w:val="Tabelanormal"/>
    <w:uiPriority w:val="59"/>
    <w:rsid w:val="00DC7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156F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6FEC"/>
  </w:style>
  <w:style w:type="paragraph" w:styleId="Rodap">
    <w:name w:val="footer"/>
    <w:basedOn w:val="Normal"/>
    <w:link w:val="RodapChar"/>
    <w:uiPriority w:val="99"/>
    <w:unhideWhenUsed/>
    <w:rsid w:val="00156FEC"/>
    <w:pPr>
      <w:tabs>
        <w:tab w:val="center" w:pos="4252"/>
        <w:tab w:val="right" w:pos="8504"/>
      </w:tabs>
      <w:spacing w:after="0" w:line="240" w:lineRule="auto"/>
    </w:pPr>
  </w:style>
  <w:style w:type="character" w:customStyle="1" w:styleId="RodapChar">
    <w:name w:val="Rodapé Char"/>
    <w:basedOn w:val="Fontepargpadro"/>
    <w:link w:val="Rodap"/>
    <w:uiPriority w:val="99"/>
    <w:rsid w:val="00156FEC"/>
  </w:style>
  <w:style w:type="paragraph" w:styleId="PargrafodaLista">
    <w:name w:val="List Paragraph"/>
    <w:basedOn w:val="Normal"/>
    <w:uiPriority w:val="34"/>
    <w:qFormat/>
    <w:rsid w:val="00EB4967"/>
    <w:pPr>
      <w:ind w:left="720"/>
      <w:contextualSpacing/>
    </w:pPr>
  </w:style>
  <w:style w:type="character" w:styleId="Hyperlink">
    <w:name w:val="Hyperlink"/>
    <w:basedOn w:val="Fontepargpadro"/>
    <w:uiPriority w:val="99"/>
    <w:unhideWhenUsed/>
    <w:rsid w:val="00EB4967"/>
    <w:rPr>
      <w:color w:val="0000FF" w:themeColor="hyperlink"/>
      <w:u w:val="single"/>
    </w:rPr>
  </w:style>
  <w:style w:type="character" w:styleId="Refdecomentrio">
    <w:name w:val="annotation reference"/>
    <w:basedOn w:val="Fontepargpadro"/>
    <w:uiPriority w:val="99"/>
    <w:semiHidden/>
    <w:unhideWhenUsed/>
    <w:rsid w:val="009C4348"/>
    <w:rPr>
      <w:sz w:val="16"/>
      <w:szCs w:val="16"/>
    </w:rPr>
  </w:style>
  <w:style w:type="paragraph" w:styleId="Textodecomentrio">
    <w:name w:val="annotation text"/>
    <w:basedOn w:val="Normal"/>
    <w:link w:val="TextodecomentrioChar"/>
    <w:uiPriority w:val="99"/>
    <w:semiHidden/>
    <w:unhideWhenUsed/>
    <w:rsid w:val="009C434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4348"/>
    <w:rPr>
      <w:sz w:val="20"/>
      <w:szCs w:val="20"/>
    </w:rPr>
  </w:style>
  <w:style w:type="paragraph" w:styleId="Assuntodocomentrio">
    <w:name w:val="annotation subject"/>
    <w:basedOn w:val="Textodecomentrio"/>
    <w:next w:val="Textodecomentrio"/>
    <w:link w:val="AssuntodocomentrioChar"/>
    <w:uiPriority w:val="99"/>
    <w:semiHidden/>
    <w:unhideWhenUsed/>
    <w:rsid w:val="009C4348"/>
    <w:rPr>
      <w:b/>
      <w:bCs/>
    </w:rPr>
  </w:style>
  <w:style w:type="character" w:customStyle="1" w:styleId="AssuntodocomentrioChar">
    <w:name w:val="Assunto do comentário Char"/>
    <w:basedOn w:val="TextodecomentrioChar"/>
    <w:link w:val="Assuntodocomentrio"/>
    <w:uiPriority w:val="99"/>
    <w:semiHidden/>
    <w:rsid w:val="009C434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67986"/>
    <w:pPr>
      <w:autoSpaceDE w:val="0"/>
      <w:autoSpaceDN w:val="0"/>
      <w:adjustRightInd w:val="0"/>
      <w:spacing w:after="0" w:line="240" w:lineRule="auto"/>
    </w:pPr>
    <w:rPr>
      <w:rFonts w:ascii="ITC Berkeley Oldstyle Std Bk" w:hAnsi="ITC Berkeley Oldstyle Std Bk" w:cs="ITC Berkeley Oldstyle Std Bk"/>
      <w:color w:val="000000"/>
      <w:sz w:val="24"/>
      <w:szCs w:val="24"/>
    </w:rPr>
  </w:style>
  <w:style w:type="paragraph" w:styleId="Textodebalo">
    <w:name w:val="Balloon Text"/>
    <w:basedOn w:val="Normal"/>
    <w:link w:val="TextodebaloChar"/>
    <w:uiPriority w:val="99"/>
    <w:semiHidden/>
    <w:unhideWhenUsed/>
    <w:rsid w:val="007679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7986"/>
    <w:rPr>
      <w:rFonts w:ascii="Tahoma" w:hAnsi="Tahoma" w:cs="Tahoma"/>
      <w:sz w:val="16"/>
      <w:szCs w:val="16"/>
    </w:rPr>
  </w:style>
  <w:style w:type="paragraph" w:customStyle="1" w:styleId="Pa70">
    <w:name w:val="Pa70"/>
    <w:basedOn w:val="Default"/>
    <w:next w:val="Default"/>
    <w:uiPriority w:val="99"/>
    <w:rsid w:val="00F04923"/>
    <w:pPr>
      <w:spacing w:line="161" w:lineRule="atLeast"/>
    </w:pPr>
    <w:rPr>
      <w:rFonts w:ascii="Times New Roman" w:hAnsi="Times New Roman" w:cs="Times New Roman"/>
      <w:color w:val="auto"/>
    </w:rPr>
  </w:style>
  <w:style w:type="paragraph" w:customStyle="1" w:styleId="Pa36">
    <w:name w:val="Pa36"/>
    <w:basedOn w:val="Default"/>
    <w:next w:val="Default"/>
    <w:uiPriority w:val="99"/>
    <w:rsid w:val="008C7149"/>
    <w:pPr>
      <w:spacing w:line="181" w:lineRule="atLeast"/>
    </w:pPr>
    <w:rPr>
      <w:rFonts w:ascii="HelveticaNeueLT Std Cn" w:hAnsi="HelveticaNeueLT Std Cn" w:cstheme="minorBidi"/>
      <w:color w:val="auto"/>
    </w:rPr>
  </w:style>
  <w:style w:type="table" w:styleId="Tabelacomgrade">
    <w:name w:val="Table Grid"/>
    <w:basedOn w:val="Tabelanormal"/>
    <w:uiPriority w:val="59"/>
    <w:rsid w:val="00DC7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156F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6FEC"/>
  </w:style>
  <w:style w:type="paragraph" w:styleId="Rodap">
    <w:name w:val="footer"/>
    <w:basedOn w:val="Normal"/>
    <w:link w:val="RodapChar"/>
    <w:uiPriority w:val="99"/>
    <w:unhideWhenUsed/>
    <w:rsid w:val="00156FEC"/>
    <w:pPr>
      <w:tabs>
        <w:tab w:val="center" w:pos="4252"/>
        <w:tab w:val="right" w:pos="8504"/>
      </w:tabs>
      <w:spacing w:after="0" w:line="240" w:lineRule="auto"/>
    </w:pPr>
  </w:style>
  <w:style w:type="character" w:customStyle="1" w:styleId="RodapChar">
    <w:name w:val="Rodapé Char"/>
    <w:basedOn w:val="Fontepargpadro"/>
    <w:link w:val="Rodap"/>
    <w:uiPriority w:val="99"/>
    <w:rsid w:val="00156FEC"/>
  </w:style>
  <w:style w:type="paragraph" w:styleId="PargrafodaLista">
    <w:name w:val="List Paragraph"/>
    <w:basedOn w:val="Normal"/>
    <w:uiPriority w:val="34"/>
    <w:qFormat/>
    <w:rsid w:val="00EB4967"/>
    <w:pPr>
      <w:ind w:left="720"/>
      <w:contextualSpacing/>
    </w:pPr>
  </w:style>
  <w:style w:type="character" w:styleId="Hyperlink">
    <w:name w:val="Hyperlink"/>
    <w:basedOn w:val="Fontepargpadro"/>
    <w:uiPriority w:val="99"/>
    <w:unhideWhenUsed/>
    <w:rsid w:val="00EB4967"/>
    <w:rPr>
      <w:color w:val="0000FF" w:themeColor="hyperlink"/>
      <w:u w:val="single"/>
    </w:rPr>
  </w:style>
  <w:style w:type="character" w:styleId="Refdecomentrio">
    <w:name w:val="annotation reference"/>
    <w:basedOn w:val="Fontepargpadro"/>
    <w:uiPriority w:val="99"/>
    <w:semiHidden/>
    <w:unhideWhenUsed/>
    <w:rsid w:val="009C4348"/>
    <w:rPr>
      <w:sz w:val="16"/>
      <w:szCs w:val="16"/>
    </w:rPr>
  </w:style>
  <w:style w:type="paragraph" w:styleId="Textodecomentrio">
    <w:name w:val="annotation text"/>
    <w:basedOn w:val="Normal"/>
    <w:link w:val="TextodecomentrioChar"/>
    <w:uiPriority w:val="99"/>
    <w:semiHidden/>
    <w:unhideWhenUsed/>
    <w:rsid w:val="009C434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4348"/>
    <w:rPr>
      <w:sz w:val="20"/>
      <w:szCs w:val="20"/>
    </w:rPr>
  </w:style>
  <w:style w:type="paragraph" w:styleId="Assuntodocomentrio">
    <w:name w:val="annotation subject"/>
    <w:basedOn w:val="Textodecomentrio"/>
    <w:next w:val="Textodecomentrio"/>
    <w:link w:val="AssuntodocomentrioChar"/>
    <w:uiPriority w:val="99"/>
    <w:semiHidden/>
    <w:unhideWhenUsed/>
    <w:rsid w:val="009C4348"/>
    <w:rPr>
      <w:b/>
      <w:bCs/>
    </w:rPr>
  </w:style>
  <w:style w:type="character" w:customStyle="1" w:styleId="AssuntodocomentrioChar">
    <w:name w:val="Assunto do comentário Char"/>
    <w:basedOn w:val="TextodecomentrioChar"/>
    <w:link w:val="Assuntodocomentrio"/>
    <w:uiPriority w:val="99"/>
    <w:semiHidden/>
    <w:rsid w:val="009C43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3807">
      <w:bodyDiv w:val="1"/>
      <w:marLeft w:val="0"/>
      <w:marRight w:val="0"/>
      <w:marTop w:val="0"/>
      <w:marBottom w:val="0"/>
      <w:divBdr>
        <w:top w:val="none" w:sz="0" w:space="0" w:color="auto"/>
        <w:left w:val="none" w:sz="0" w:space="0" w:color="auto"/>
        <w:bottom w:val="none" w:sz="0" w:space="0" w:color="auto"/>
        <w:right w:val="none" w:sz="0" w:space="0" w:color="auto"/>
      </w:divBdr>
    </w:div>
    <w:div w:id="142435626">
      <w:bodyDiv w:val="1"/>
      <w:marLeft w:val="0"/>
      <w:marRight w:val="0"/>
      <w:marTop w:val="0"/>
      <w:marBottom w:val="0"/>
      <w:divBdr>
        <w:top w:val="none" w:sz="0" w:space="0" w:color="auto"/>
        <w:left w:val="none" w:sz="0" w:space="0" w:color="auto"/>
        <w:bottom w:val="none" w:sz="0" w:space="0" w:color="auto"/>
        <w:right w:val="none" w:sz="0" w:space="0" w:color="auto"/>
      </w:divBdr>
    </w:div>
    <w:div w:id="508064481">
      <w:bodyDiv w:val="1"/>
      <w:marLeft w:val="0"/>
      <w:marRight w:val="0"/>
      <w:marTop w:val="0"/>
      <w:marBottom w:val="0"/>
      <w:divBdr>
        <w:top w:val="none" w:sz="0" w:space="0" w:color="auto"/>
        <w:left w:val="none" w:sz="0" w:space="0" w:color="auto"/>
        <w:bottom w:val="none" w:sz="0" w:space="0" w:color="auto"/>
        <w:right w:val="none" w:sz="0" w:space="0" w:color="auto"/>
      </w:divBdr>
    </w:div>
    <w:div w:id="522784677">
      <w:bodyDiv w:val="1"/>
      <w:marLeft w:val="0"/>
      <w:marRight w:val="0"/>
      <w:marTop w:val="0"/>
      <w:marBottom w:val="0"/>
      <w:divBdr>
        <w:top w:val="none" w:sz="0" w:space="0" w:color="auto"/>
        <w:left w:val="none" w:sz="0" w:space="0" w:color="auto"/>
        <w:bottom w:val="none" w:sz="0" w:space="0" w:color="auto"/>
        <w:right w:val="none" w:sz="0" w:space="0" w:color="auto"/>
      </w:divBdr>
    </w:div>
    <w:div w:id="636685018">
      <w:bodyDiv w:val="1"/>
      <w:marLeft w:val="0"/>
      <w:marRight w:val="0"/>
      <w:marTop w:val="0"/>
      <w:marBottom w:val="0"/>
      <w:divBdr>
        <w:top w:val="none" w:sz="0" w:space="0" w:color="auto"/>
        <w:left w:val="none" w:sz="0" w:space="0" w:color="auto"/>
        <w:bottom w:val="none" w:sz="0" w:space="0" w:color="auto"/>
        <w:right w:val="none" w:sz="0" w:space="0" w:color="auto"/>
      </w:divBdr>
    </w:div>
    <w:div w:id="694429941">
      <w:bodyDiv w:val="1"/>
      <w:marLeft w:val="0"/>
      <w:marRight w:val="0"/>
      <w:marTop w:val="0"/>
      <w:marBottom w:val="0"/>
      <w:divBdr>
        <w:top w:val="none" w:sz="0" w:space="0" w:color="auto"/>
        <w:left w:val="none" w:sz="0" w:space="0" w:color="auto"/>
        <w:bottom w:val="none" w:sz="0" w:space="0" w:color="auto"/>
        <w:right w:val="none" w:sz="0" w:space="0" w:color="auto"/>
      </w:divBdr>
    </w:div>
    <w:div w:id="1156872199">
      <w:bodyDiv w:val="1"/>
      <w:marLeft w:val="0"/>
      <w:marRight w:val="0"/>
      <w:marTop w:val="0"/>
      <w:marBottom w:val="0"/>
      <w:divBdr>
        <w:top w:val="none" w:sz="0" w:space="0" w:color="auto"/>
        <w:left w:val="none" w:sz="0" w:space="0" w:color="auto"/>
        <w:bottom w:val="none" w:sz="0" w:space="0" w:color="auto"/>
        <w:right w:val="none" w:sz="0" w:space="0" w:color="auto"/>
      </w:divBdr>
    </w:div>
    <w:div w:id="19333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BD90-23DF-430D-A544-476343AD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5253</Words>
  <Characters>28371</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dc:creator>
  <cp:lastModifiedBy>MAQ</cp:lastModifiedBy>
  <cp:revision>123</cp:revision>
  <cp:lastPrinted>2017-09-07T02:51:00Z</cp:lastPrinted>
  <dcterms:created xsi:type="dcterms:W3CDTF">2017-07-23T22:46:00Z</dcterms:created>
  <dcterms:modified xsi:type="dcterms:W3CDTF">2017-09-07T02:52:00Z</dcterms:modified>
</cp:coreProperties>
</file>