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E4" w:rsidRPr="008055E4" w:rsidRDefault="008055E4" w:rsidP="008055E4">
      <w:pPr>
        <w:pStyle w:val="Ttulo1"/>
        <w:spacing w:line="360" w:lineRule="auto"/>
        <w:jc w:val="both"/>
        <w:rPr>
          <w:szCs w:val="24"/>
        </w:rPr>
      </w:pPr>
      <w:r>
        <w:rPr>
          <w:szCs w:val="24"/>
        </w:rPr>
        <w:t>Itabaiana, 1</w:t>
      </w:r>
      <w:r w:rsidR="00DD6E7E">
        <w:rPr>
          <w:szCs w:val="24"/>
        </w:rPr>
        <w:t>6</w:t>
      </w:r>
      <w:r>
        <w:rPr>
          <w:szCs w:val="24"/>
        </w:rPr>
        <w:t xml:space="preserve"> de dezembro de 2015.</w:t>
      </w:r>
    </w:p>
    <w:p w:rsidR="00E07AE4" w:rsidRPr="008055E4" w:rsidRDefault="00E07AE4" w:rsidP="008055E4">
      <w:pPr>
        <w:spacing w:line="360" w:lineRule="auto"/>
        <w:jc w:val="both"/>
      </w:pPr>
    </w:p>
    <w:p w:rsidR="00E07AE4" w:rsidRPr="008055E4" w:rsidRDefault="00243943" w:rsidP="008055E4">
      <w:pPr>
        <w:spacing w:line="360" w:lineRule="auto"/>
        <w:jc w:val="both"/>
        <w:rPr>
          <w:b/>
        </w:rPr>
      </w:pPr>
      <w:proofErr w:type="spellStart"/>
      <w:r w:rsidRPr="008055E4">
        <w:rPr>
          <w:b/>
        </w:rPr>
        <w:t>Ilmo</w:t>
      </w:r>
      <w:proofErr w:type="spellEnd"/>
      <w:r w:rsidRPr="008055E4">
        <w:rPr>
          <w:b/>
        </w:rPr>
        <w:t xml:space="preserve"> </w:t>
      </w:r>
      <w:proofErr w:type="gramStart"/>
      <w:r w:rsidRPr="008055E4">
        <w:rPr>
          <w:b/>
        </w:rPr>
        <w:t>Sr.</w:t>
      </w:r>
      <w:proofErr w:type="gramEnd"/>
    </w:p>
    <w:p w:rsidR="00454DC4" w:rsidRPr="008055E4" w:rsidRDefault="00454DC4" w:rsidP="008055E4">
      <w:pPr>
        <w:pStyle w:val="NormalWeb"/>
        <w:spacing w:before="0" w:beforeAutospacing="0" w:after="0" w:afterAutospacing="0" w:line="360" w:lineRule="auto"/>
        <w:jc w:val="both"/>
      </w:pPr>
      <w:r w:rsidRPr="008055E4">
        <w:t>Prof. Dr. Daniel Godoy Martinez</w:t>
      </w:r>
    </w:p>
    <w:p w:rsidR="00454DC4" w:rsidRPr="008055E4" w:rsidRDefault="00454DC4" w:rsidP="008055E4">
      <w:pPr>
        <w:pStyle w:val="NormalWeb"/>
        <w:spacing w:before="0" w:beforeAutospacing="0" w:after="0" w:afterAutospacing="0" w:line="360" w:lineRule="auto"/>
        <w:jc w:val="both"/>
      </w:pPr>
      <w:r w:rsidRPr="008055E4">
        <w:t>Editor HU Revista</w:t>
      </w:r>
    </w:p>
    <w:p w:rsidR="002150EB" w:rsidRPr="008055E4" w:rsidRDefault="002150EB" w:rsidP="008055E4">
      <w:pPr>
        <w:spacing w:line="360" w:lineRule="auto"/>
        <w:jc w:val="both"/>
        <w:rPr>
          <w:b/>
        </w:rPr>
      </w:pPr>
    </w:p>
    <w:p w:rsidR="00E07AE4" w:rsidRPr="008055E4" w:rsidRDefault="00DD6E7E" w:rsidP="008055E4">
      <w:pPr>
        <w:pStyle w:val="Padro"/>
        <w:spacing w:after="0" w:line="360" w:lineRule="auto"/>
        <w:ind w:right="57"/>
        <w:jc w:val="both"/>
        <w:rPr>
          <w:rFonts w:cs="Times New Roman"/>
        </w:rPr>
      </w:pPr>
      <w:r>
        <w:rPr>
          <w:rFonts w:cs="Times New Roman"/>
        </w:rPr>
        <w:tab/>
      </w:r>
      <w:r w:rsidR="007122A8" w:rsidRPr="008055E4">
        <w:rPr>
          <w:rFonts w:cs="Times New Roman"/>
        </w:rPr>
        <w:t>Vimos por meio desta, encaminhar o manuscrito, corrigido e revisado, intitulado</w:t>
      </w:r>
      <w:r w:rsidR="007122A8" w:rsidRPr="008055E4">
        <w:rPr>
          <w:rFonts w:cs="Times New Roman"/>
          <w:b/>
        </w:rPr>
        <w:t xml:space="preserve"> </w:t>
      </w:r>
      <w:r w:rsidR="00454DC4" w:rsidRPr="008055E4">
        <w:rPr>
          <w:rFonts w:cs="Times New Roman"/>
          <w:b/>
        </w:rPr>
        <w:t>“Avaliação antropométrica e percentual de gordura em idosos sem doença crônica não transmissível e não acamados, internados no hospital regional de Itabaiana".</w:t>
      </w:r>
    </w:p>
    <w:p w:rsidR="00E07AE4" w:rsidRPr="008055E4" w:rsidRDefault="00454DC4" w:rsidP="008055E4">
      <w:pPr>
        <w:pStyle w:val="Recuodecorpodetexto2"/>
        <w:spacing w:line="360" w:lineRule="auto"/>
        <w:rPr>
          <w:szCs w:val="24"/>
        </w:rPr>
      </w:pPr>
      <w:r w:rsidRPr="008055E4">
        <w:rPr>
          <w:szCs w:val="24"/>
        </w:rPr>
        <w:t>G</w:t>
      </w:r>
      <w:r w:rsidR="00243943" w:rsidRPr="008055E4">
        <w:rPr>
          <w:szCs w:val="24"/>
        </w:rPr>
        <w:t xml:space="preserve">ostaríamos de agradecer aos revisores deste estudo que apresentaram valiosas sugestões e comentários </w:t>
      </w:r>
      <w:r w:rsidR="005778EB" w:rsidRPr="008055E4">
        <w:rPr>
          <w:szCs w:val="24"/>
        </w:rPr>
        <w:t xml:space="preserve">muito </w:t>
      </w:r>
      <w:r w:rsidR="00243943" w:rsidRPr="008055E4">
        <w:rPr>
          <w:szCs w:val="24"/>
        </w:rPr>
        <w:t xml:space="preserve">pertinentes, contribuindo </w:t>
      </w:r>
      <w:r w:rsidR="005778EB" w:rsidRPr="008055E4">
        <w:rPr>
          <w:szCs w:val="24"/>
        </w:rPr>
        <w:t>assim</w:t>
      </w:r>
      <w:r w:rsidR="00243943" w:rsidRPr="008055E4">
        <w:rPr>
          <w:szCs w:val="24"/>
        </w:rPr>
        <w:t xml:space="preserve"> para melhorar a qualidade de nosso artigo. </w:t>
      </w:r>
      <w:r w:rsidR="00DD6E7E">
        <w:rPr>
          <w:szCs w:val="24"/>
        </w:rPr>
        <w:t>Segue</w:t>
      </w:r>
      <w:r w:rsidR="00DD6E7E">
        <w:rPr>
          <w:szCs w:val="24"/>
        </w:rPr>
        <w:t>m</w:t>
      </w:r>
      <w:r w:rsidR="00DD6E7E">
        <w:rPr>
          <w:szCs w:val="24"/>
        </w:rPr>
        <w:t xml:space="preserve"> abaixo os tópicos que fora</w:t>
      </w:r>
      <w:r w:rsidR="00DD6E7E">
        <w:rPr>
          <w:szCs w:val="24"/>
        </w:rPr>
        <w:t>m</w:t>
      </w:r>
      <w:r w:rsidR="00DD6E7E">
        <w:rPr>
          <w:szCs w:val="24"/>
        </w:rPr>
        <w:t xml:space="preserve"> corrigidos conforme a solicitação dos revisores.</w:t>
      </w:r>
    </w:p>
    <w:p w:rsidR="002150EB" w:rsidRPr="008055E4" w:rsidRDefault="002150EB" w:rsidP="008055E4">
      <w:pPr>
        <w:spacing w:line="360" w:lineRule="auto"/>
        <w:jc w:val="both"/>
      </w:pPr>
    </w:p>
    <w:p w:rsidR="00E07AE4" w:rsidRPr="008055E4" w:rsidRDefault="00243943" w:rsidP="008055E4">
      <w:pPr>
        <w:spacing w:line="360" w:lineRule="auto"/>
        <w:jc w:val="both"/>
      </w:pPr>
      <w:r w:rsidRPr="008055E4">
        <w:t xml:space="preserve">Agradeço </w:t>
      </w:r>
      <w:r w:rsidR="005778EB" w:rsidRPr="008055E4">
        <w:t xml:space="preserve">desde já </w:t>
      </w:r>
      <w:r w:rsidRPr="008055E4">
        <w:t>a atenção.</w:t>
      </w:r>
    </w:p>
    <w:p w:rsidR="00324880" w:rsidRPr="008055E4" w:rsidRDefault="00454DC4" w:rsidP="008055E4">
      <w:pPr>
        <w:spacing w:line="360" w:lineRule="auto"/>
        <w:jc w:val="both"/>
      </w:pPr>
      <w:r w:rsidRPr="008055E4">
        <w:t>Lorena Dantas Cruz</w:t>
      </w:r>
    </w:p>
    <w:p w:rsidR="00E07AE4" w:rsidRPr="008055E4" w:rsidRDefault="00324880" w:rsidP="008055E4">
      <w:pPr>
        <w:spacing w:line="360" w:lineRule="auto"/>
        <w:jc w:val="both"/>
      </w:pPr>
      <w:r w:rsidRPr="008055E4">
        <w:br w:type="page"/>
      </w:r>
      <w:r w:rsidR="00454DC4" w:rsidRPr="008055E4">
        <w:lastRenderedPageBreak/>
        <w:t>RESPOSTA:</w:t>
      </w:r>
    </w:p>
    <w:p w:rsidR="00E07AE4" w:rsidRPr="008055E4" w:rsidRDefault="00243943" w:rsidP="008055E4">
      <w:pPr>
        <w:pStyle w:val="Corpodetexto"/>
      </w:pPr>
      <w:r w:rsidRPr="008055E4">
        <w:t xml:space="preserve">O </w:t>
      </w:r>
      <w:r w:rsidR="008055E4" w:rsidRPr="008055E4">
        <w:rPr>
          <w:b/>
        </w:rPr>
        <w:t>REVISOR</w:t>
      </w:r>
      <w:r w:rsidR="008055E4" w:rsidRPr="008055E4">
        <w:t xml:space="preserve"> </w:t>
      </w:r>
      <w:proofErr w:type="gramStart"/>
      <w:r w:rsidR="00454DC4" w:rsidRPr="008055E4">
        <w:t>1</w:t>
      </w:r>
      <w:proofErr w:type="gramEnd"/>
      <w:r w:rsidR="0070034C" w:rsidRPr="008055E4">
        <w:t xml:space="preserve"> sugeriu as reformulações destacadas abaixo</w:t>
      </w:r>
      <w:r w:rsidRPr="008055E4">
        <w:t>: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54DC4" w:rsidRPr="008055E4" w:rsidRDefault="00454DC4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 xml:space="preserve">Detalhar mais os métodos utilizados, como foram </w:t>
      </w:r>
      <w:proofErr w:type="gramStart"/>
      <w:r w:rsidRPr="008055E4">
        <w:rPr>
          <w:color w:val="000000"/>
        </w:rPr>
        <w:t>realizadas</w:t>
      </w:r>
      <w:proofErr w:type="gramEnd"/>
      <w:r w:rsidRPr="008055E4">
        <w:rPr>
          <w:color w:val="000000"/>
        </w:rPr>
        <w:t xml:space="preserve"> as medidas.</w:t>
      </w:r>
    </w:p>
    <w:p w:rsidR="00454DC4" w:rsidRPr="008055E4" w:rsidRDefault="00454DC4" w:rsidP="008055E4">
      <w:pPr>
        <w:spacing w:line="360" w:lineRule="auto"/>
        <w:jc w:val="both"/>
        <w:rPr>
          <w:color w:val="000000"/>
        </w:rPr>
      </w:pPr>
    </w:p>
    <w:p w:rsidR="00112B39" w:rsidRPr="008055E4" w:rsidRDefault="00454DC4" w:rsidP="008055E4">
      <w:pPr>
        <w:autoSpaceDE w:val="0"/>
        <w:autoSpaceDN w:val="0"/>
        <w:adjustRightInd w:val="0"/>
        <w:spacing w:before="240" w:line="360" w:lineRule="auto"/>
        <w:ind w:right="-1" w:firstLine="284"/>
        <w:jc w:val="both"/>
        <w:rPr>
          <w:color w:val="FF0000"/>
        </w:rPr>
      </w:pPr>
      <w:r w:rsidRPr="008055E4">
        <w:rPr>
          <w:rFonts w:eastAsia="Calibri"/>
          <w:color w:val="FF0000"/>
        </w:rPr>
        <w:t>Os métodos foram reformulados e foi detalhada a forma de realização</w:t>
      </w:r>
      <w:r w:rsidR="00112B39" w:rsidRPr="008055E4">
        <w:rPr>
          <w:rFonts w:eastAsia="Calibri"/>
          <w:color w:val="FF0000"/>
        </w:rPr>
        <w:t xml:space="preserve"> das medidas, conforme sugerido: </w:t>
      </w:r>
      <w:proofErr w:type="gramStart"/>
      <w:r w:rsidR="00112B39" w:rsidRPr="008055E4">
        <w:rPr>
          <w:rFonts w:eastAsia="Calibri"/>
          <w:color w:val="FF0000"/>
        </w:rPr>
        <w:t>“</w:t>
      </w:r>
      <w:proofErr w:type="gramEnd"/>
    </w:p>
    <w:p w:rsidR="00112B39" w:rsidRPr="008055E4" w:rsidRDefault="00112B39" w:rsidP="008055E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360" w:lineRule="auto"/>
        <w:ind w:right="-1"/>
        <w:contextualSpacing/>
        <w:jc w:val="both"/>
        <w:rPr>
          <w:color w:val="FF0000"/>
        </w:rPr>
      </w:pPr>
      <w:r w:rsidRPr="008055E4">
        <w:rPr>
          <w:color w:val="FF0000"/>
        </w:rPr>
        <w:t xml:space="preserve">Peso (balança </w:t>
      </w:r>
      <w:proofErr w:type="spellStart"/>
      <w:r w:rsidRPr="008055E4">
        <w:rPr>
          <w:color w:val="FF0000"/>
        </w:rPr>
        <w:t>Wiso</w:t>
      </w:r>
      <w:proofErr w:type="spellEnd"/>
      <w:r w:rsidRPr="008055E4">
        <w:rPr>
          <w:color w:val="FF0000"/>
        </w:rPr>
        <w:t xml:space="preserve"> portátil, calibrada, capacidade de </w:t>
      </w:r>
      <w:proofErr w:type="gramStart"/>
      <w:r w:rsidRPr="008055E4">
        <w:rPr>
          <w:color w:val="FF0000"/>
        </w:rPr>
        <w:t>180kg</w:t>
      </w:r>
      <w:proofErr w:type="gramEnd"/>
      <w:r w:rsidRPr="008055E4">
        <w:rPr>
          <w:color w:val="FF0000"/>
        </w:rPr>
        <w:t xml:space="preserve">), aferido com </w:t>
      </w:r>
      <w:r w:rsidR="00DD6E7E">
        <w:rPr>
          <w:color w:val="FF0000"/>
        </w:rPr>
        <w:t>roupas leves, descalço, na região</w:t>
      </w:r>
      <w:r w:rsidRPr="008055E4">
        <w:rPr>
          <w:color w:val="FF0000"/>
        </w:rPr>
        <w:t xml:space="preserve"> central da balança (ROSA; PALMA, 2008);</w:t>
      </w:r>
    </w:p>
    <w:p w:rsidR="00112B39" w:rsidRPr="008055E4" w:rsidRDefault="00112B39" w:rsidP="008055E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360" w:lineRule="auto"/>
        <w:ind w:right="-1"/>
        <w:contextualSpacing/>
        <w:jc w:val="both"/>
        <w:rPr>
          <w:color w:val="FF0000"/>
        </w:rPr>
      </w:pPr>
      <w:r w:rsidRPr="008055E4">
        <w:rPr>
          <w:color w:val="FF0000"/>
        </w:rPr>
        <w:t xml:space="preserve">Altura (através da fita métrica graduada, flexível e inelástica, com precisão de 0,1cm, marca </w:t>
      </w:r>
      <w:proofErr w:type="spellStart"/>
      <w:r w:rsidRPr="008055E4">
        <w:rPr>
          <w:color w:val="FF0000"/>
        </w:rPr>
        <w:t>Cescorf</w:t>
      </w:r>
      <w:proofErr w:type="spellEnd"/>
      <w:r w:rsidRPr="008055E4">
        <w:rPr>
          <w:color w:val="FF0000"/>
        </w:rPr>
        <w:t>, capacidade de 2 metros), com indivíduo de pé, descalço, calcanhares juntos, costas retas, braços estendido ao longo do corpo, cabeça ereta e olhos fixos para frente (ROSA; PALMA, 2008);</w:t>
      </w:r>
    </w:p>
    <w:p w:rsidR="00112B39" w:rsidRPr="008055E4" w:rsidRDefault="00112B39" w:rsidP="008055E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360" w:lineRule="auto"/>
        <w:ind w:right="-1"/>
        <w:contextualSpacing/>
        <w:jc w:val="both"/>
        <w:rPr>
          <w:color w:val="FF0000"/>
        </w:rPr>
      </w:pPr>
      <w:r w:rsidRPr="008055E4">
        <w:rPr>
          <w:color w:val="FF0000"/>
        </w:rPr>
        <w:t>IMC, calculado a partir da relação Peso/Altura² (ROSA; PALMA, 2008);</w:t>
      </w:r>
    </w:p>
    <w:p w:rsidR="00112B39" w:rsidRPr="008055E4" w:rsidRDefault="00112B39" w:rsidP="008055E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360" w:lineRule="auto"/>
        <w:ind w:right="-1"/>
        <w:contextualSpacing/>
        <w:jc w:val="both"/>
        <w:rPr>
          <w:color w:val="FF0000"/>
        </w:rPr>
      </w:pPr>
      <w:r w:rsidRPr="008055E4">
        <w:rPr>
          <w:color w:val="FF0000"/>
        </w:rPr>
        <w:t>Circunferência da panturrilha, medindo-se a partir da porção mais larga da panturrilha (ROSA; PALMA, 2008);</w:t>
      </w:r>
    </w:p>
    <w:p w:rsidR="00112B39" w:rsidRPr="008055E4" w:rsidRDefault="00112B39" w:rsidP="008055E4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360" w:lineRule="auto"/>
        <w:ind w:right="-1"/>
        <w:contextualSpacing/>
        <w:jc w:val="both"/>
        <w:rPr>
          <w:color w:val="FF0000"/>
        </w:rPr>
      </w:pPr>
      <w:proofErr w:type="gramStart"/>
      <w:r w:rsidRPr="008055E4">
        <w:rPr>
          <w:color w:val="FF0000"/>
        </w:rPr>
        <w:t xml:space="preserve">Dobra cutânea </w:t>
      </w:r>
      <w:proofErr w:type="spellStart"/>
      <w:r w:rsidRPr="008055E4">
        <w:rPr>
          <w:color w:val="FF0000"/>
        </w:rPr>
        <w:t>triciptal</w:t>
      </w:r>
      <w:proofErr w:type="spellEnd"/>
      <w:r w:rsidRPr="008055E4">
        <w:rPr>
          <w:color w:val="FF0000"/>
        </w:rPr>
        <w:t>- DCT (</w:t>
      </w:r>
      <w:proofErr w:type="spellStart"/>
      <w:r w:rsidRPr="008055E4">
        <w:rPr>
          <w:color w:val="FF0000"/>
        </w:rPr>
        <w:t>adipômetro</w:t>
      </w:r>
      <w:proofErr w:type="spellEnd"/>
      <w:r w:rsidRPr="008055E4">
        <w:rPr>
          <w:color w:val="FF0000"/>
        </w:rPr>
        <w:t xml:space="preserve"> científico, marca </w:t>
      </w:r>
      <w:proofErr w:type="spellStart"/>
      <w:r w:rsidRPr="008055E4">
        <w:rPr>
          <w:color w:val="FF0000"/>
        </w:rPr>
        <w:t>Cescorf</w:t>
      </w:r>
      <w:proofErr w:type="spellEnd"/>
      <w:r w:rsidRPr="008055E4">
        <w:rPr>
          <w:color w:val="FF0000"/>
        </w:rPr>
        <w:t>), medido na localização do ponto médio entre o acrômio e o olecrano, com o braço flexionado formando um ângulo de 90° (ROSA; PALMA, 2008).”</w:t>
      </w:r>
      <w:proofErr w:type="gramEnd"/>
    </w:p>
    <w:p w:rsidR="00454DC4" w:rsidRPr="008055E4" w:rsidRDefault="00454DC4" w:rsidP="008055E4">
      <w:pPr>
        <w:spacing w:line="360" w:lineRule="auto"/>
        <w:jc w:val="both"/>
        <w:rPr>
          <w:rFonts w:eastAsia="Calibri"/>
          <w:color w:val="1F497D" w:themeColor="text2"/>
        </w:rPr>
      </w:pPr>
    </w:p>
    <w:p w:rsidR="00454DC4" w:rsidRPr="008055E4" w:rsidRDefault="00454DC4" w:rsidP="008055E4">
      <w:pPr>
        <w:spacing w:line="360" w:lineRule="auto"/>
        <w:jc w:val="both"/>
        <w:rPr>
          <w:rFonts w:eastAsia="Calibri"/>
          <w:color w:val="1F497D" w:themeColor="text2"/>
        </w:rPr>
      </w:pPr>
      <w:r w:rsidRPr="008055E4">
        <w:rPr>
          <w:rFonts w:eastAsia="Calibri"/>
          <w:color w:val="1F497D" w:themeColor="text2"/>
        </w:rPr>
        <w:t xml:space="preserve"> 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54DC4" w:rsidRPr="008055E4" w:rsidRDefault="00454DC4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>Precisa reformular a apresentação dos resultados, escrever de forma mais clara e detalhada.</w:t>
      </w:r>
    </w:p>
    <w:p w:rsidR="00454DC4" w:rsidRPr="008055E4" w:rsidRDefault="00433BE6" w:rsidP="008055E4">
      <w:pPr>
        <w:pStyle w:val="Corpodetexto"/>
        <w:rPr>
          <w:color w:val="FF0000"/>
        </w:rPr>
      </w:pPr>
      <w:r w:rsidRPr="008055E4">
        <w:rPr>
          <w:color w:val="FF0000"/>
        </w:rPr>
        <w:t xml:space="preserve">Os resultados </w:t>
      </w:r>
      <w:r w:rsidRPr="008055E4">
        <w:rPr>
          <w:rFonts w:eastAsia="Calibri"/>
          <w:color w:val="FF0000"/>
        </w:rPr>
        <w:t>foram reformulados, ficando mais detalhado e claro.</w:t>
      </w:r>
    </w:p>
    <w:p w:rsidR="00433BE6" w:rsidRPr="008055E4" w:rsidRDefault="00433BE6" w:rsidP="008055E4">
      <w:pPr>
        <w:pStyle w:val="Corpodetexto"/>
        <w:rPr>
          <w:color w:val="000000"/>
        </w:rPr>
      </w:pPr>
    </w:p>
    <w:p w:rsidR="00E07AE4" w:rsidRPr="008055E4" w:rsidRDefault="00454DC4" w:rsidP="008055E4">
      <w:pPr>
        <w:pStyle w:val="Corpodetexto"/>
      </w:pPr>
      <w:r w:rsidRPr="008055E4">
        <w:rPr>
          <w:color w:val="000000"/>
        </w:rPr>
        <w:t xml:space="preserve">Em alguns momentos </w:t>
      </w:r>
      <w:proofErr w:type="gramStart"/>
      <w:r w:rsidRPr="008055E4">
        <w:rPr>
          <w:color w:val="000000"/>
        </w:rPr>
        <w:t>parece</w:t>
      </w:r>
      <w:proofErr w:type="gramEnd"/>
      <w:r w:rsidRPr="008055E4">
        <w:rPr>
          <w:color w:val="000000"/>
        </w:rPr>
        <w:t xml:space="preserve"> ter faltado palavras para complementar o raciocínio da frase.</w:t>
      </w:r>
    </w:p>
    <w:p w:rsidR="007122A8" w:rsidRPr="008055E4" w:rsidRDefault="00433BE6" w:rsidP="008055E4">
      <w:pPr>
        <w:pStyle w:val="Corpodetexto"/>
        <w:rPr>
          <w:color w:val="FF0000"/>
        </w:rPr>
      </w:pPr>
      <w:r w:rsidRPr="008055E4">
        <w:rPr>
          <w:color w:val="FF0000"/>
        </w:rPr>
        <w:t>O artigo foi revisado para se tornar mais conciso.</w:t>
      </w:r>
    </w:p>
    <w:p w:rsidR="00433BE6" w:rsidRPr="008055E4" w:rsidRDefault="00433BE6" w:rsidP="008055E4">
      <w:pPr>
        <w:pStyle w:val="Corpodetexto"/>
        <w:ind w:firstLine="709"/>
        <w:rPr>
          <w:bCs/>
          <w:color w:val="1F497D" w:themeColor="text2"/>
        </w:rPr>
      </w:pPr>
    </w:p>
    <w:p w:rsidR="00433BE6" w:rsidRPr="008055E4" w:rsidRDefault="00433BE6" w:rsidP="008055E4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  <w:r w:rsidRPr="008055E4">
        <w:rPr>
          <w:color w:val="000000"/>
          <w:shd w:val="clear" w:color="auto" w:fill="FFFFFF"/>
        </w:rPr>
        <w:t xml:space="preserve">O manuscrito apresentado precisa ser amplamente reformulado, muitos erros de digitação (palavras juntas em todo o texto, ou seja, sem dar espaço entre as palavras). </w:t>
      </w:r>
      <w:proofErr w:type="gramStart"/>
      <w:r w:rsidRPr="008055E4">
        <w:rPr>
          <w:color w:val="000000"/>
          <w:shd w:val="clear" w:color="auto" w:fill="FFFFFF"/>
        </w:rPr>
        <w:t>Além disso</w:t>
      </w:r>
      <w:proofErr w:type="gramEnd"/>
      <w:r w:rsidRPr="008055E4">
        <w:rPr>
          <w:color w:val="000000"/>
          <w:shd w:val="clear" w:color="auto" w:fill="FFFFFF"/>
        </w:rPr>
        <w:t xml:space="preserve"> foram utilizados termos não aplicáveis as frases, como por exemplo: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  <w:shd w:val="clear" w:color="auto" w:fill="FFFFFF"/>
        </w:rPr>
      </w:pPr>
      <w:r w:rsidRPr="008055E4">
        <w:rPr>
          <w:color w:val="000000"/>
          <w:shd w:val="clear" w:color="auto" w:fill="FFFFFF"/>
        </w:rPr>
        <w:lastRenderedPageBreak/>
        <w:t>Frase da linha 6-7: “</w:t>
      </w:r>
      <w:r w:rsidRPr="008055E4">
        <w:t xml:space="preserve">A antropometria é uma ferramenta que pode </w:t>
      </w:r>
      <w:r w:rsidRPr="008055E4">
        <w:rPr>
          <w:color w:val="FF0000"/>
        </w:rPr>
        <w:t xml:space="preserve">reduzir </w:t>
      </w:r>
      <w:r w:rsidRPr="008055E4">
        <w:t>a prevalência da desnutrição e obesidade...</w:t>
      </w:r>
      <w:proofErr w:type="gramStart"/>
      <w:r w:rsidRPr="008055E4">
        <w:t>”</w:t>
      </w:r>
      <w:proofErr w:type="gramEnd"/>
      <w:r w:rsidRPr="008055E4">
        <w:rPr>
          <w:color w:val="000000"/>
          <w:shd w:val="clear" w:color="auto" w:fill="FFFFFF"/>
        </w:rPr>
        <w:t xml:space="preserve"> 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 xml:space="preserve">Nenhum instrumento pode </w:t>
      </w:r>
      <w:r w:rsidRPr="008055E4">
        <w:rPr>
          <w:color w:val="000000"/>
          <w:u w:val="single"/>
        </w:rPr>
        <w:t>reduzir</w:t>
      </w:r>
      <w:r w:rsidRPr="008055E4">
        <w:rPr>
          <w:color w:val="000000"/>
        </w:rPr>
        <w:t xml:space="preserve">, mas sim </w:t>
      </w:r>
      <w:r w:rsidRPr="008055E4">
        <w:rPr>
          <w:color w:val="000000"/>
          <w:u w:val="single"/>
        </w:rPr>
        <w:t>aferir</w:t>
      </w:r>
      <w:r w:rsidRPr="008055E4">
        <w:rPr>
          <w:color w:val="000000"/>
        </w:rPr>
        <w:t>.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>Linha 18: abreviação DCT surge no texto sem ser especificada anteriormente.</w:t>
      </w:r>
    </w:p>
    <w:p w:rsidR="00433BE6" w:rsidRPr="008055E4" w:rsidRDefault="00433BE6" w:rsidP="008055E4">
      <w:pPr>
        <w:pStyle w:val="Corpodetexto"/>
        <w:rPr>
          <w:rFonts w:eastAsia="Calibri"/>
          <w:color w:val="FF0000"/>
        </w:rPr>
      </w:pPr>
    </w:p>
    <w:p w:rsidR="00433BE6" w:rsidRPr="008055E4" w:rsidRDefault="00112B39" w:rsidP="008055E4">
      <w:pPr>
        <w:pStyle w:val="Corpodetexto"/>
        <w:rPr>
          <w:rFonts w:eastAsia="Calibri"/>
          <w:color w:val="FF0000"/>
        </w:rPr>
      </w:pPr>
      <w:r w:rsidRPr="008055E4">
        <w:rPr>
          <w:rFonts w:eastAsia="Calibri"/>
          <w:color w:val="FF0000"/>
        </w:rPr>
        <w:t>Conforme orientado pelo presente revisor, o</w:t>
      </w:r>
      <w:r w:rsidR="00433BE6" w:rsidRPr="008055E4">
        <w:rPr>
          <w:rFonts w:eastAsia="Calibri"/>
          <w:color w:val="FF0000"/>
        </w:rPr>
        <w:t xml:space="preserve"> texto passou por uma revisão e correção gramatical, além de adequações de palavras e espaçamentos.</w:t>
      </w:r>
    </w:p>
    <w:p w:rsidR="00433BE6" w:rsidRPr="008055E4" w:rsidRDefault="00433BE6" w:rsidP="008055E4">
      <w:pPr>
        <w:pStyle w:val="Corpodetexto"/>
        <w:rPr>
          <w:color w:val="FF0000"/>
        </w:rPr>
      </w:pPr>
      <w:r w:rsidRPr="008055E4">
        <w:rPr>
          <w:rFonts w:eastAsia="Calibri"/>
          <w:color w:val="FF0000"/>
        </w:rPr>
        <w:t>Os termos</w:t>
      </w:r>
      <w:r w:rsidR="00112B39" w:rsidRPr="008055E4">
        <w:rPr>
          <w:rFonts w:eastAsia="Calibri"/>
          <w:color w:val="FF0000"/>
        </w:rPr>
        <w:t xml:space="preserve"> citados</w:t>
      </w:r>
      <w:r w:rsidRPr="008055E4">
        <w:rPr>
          <w:rFonts w:eastAsia="Calibri"/>
          <w:color w:val="FF0000"/>
        </w:rPr>
        <w:t xml:space="preserve"> foram substituídos.</w:t>
      </w:r>
    </w:p>
    <w:p w:rsidR="004643D4" w:rsidRPr="008055E4" w:rsidRDefault="004643D4" w:rsidP="008055E4">
      <w:pPr>
        <w:pStyle w:val="Corpodetexto"/>
        <w:ind w:firstLine="709"/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>Os resultados precisam ser descritos de forma mais clara e detalhada.</w:t>
      </w:r>
    </w:p>
    <w:p w:rsidR="00433BE6" w:rsidRPr="008055E4" w:rsidRDefault="00433BE6" w:rsidP="008055E4">
      <w:pPr>
        <w:pStyle w:val="Corpodetexto"/>
        <w:rPr>
          <w:color w:val="FF0000"/>
        </w:rPr>
      </w:pPr>
      <w:r w:rsidRPr="008055E4">
        <w:rPr>
          <w:color w:val="FF0000"/>
        </w:rPr>
        <w:t xml:space="preserve">Os resultados </w:t>
      </w:r>
      <w:r w:rsidRPr="008055E4">
        <w:rPr>
          <w:rFonts w:eastAsia="Calibri"/>
          <w:color w:val="FF0000"/>
        </w:rPr>
        <w:t>foram reformulados, ficando mais detalhado e claro.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33BE6" w:rsidRDefault="00433BE6" w:rsidP="008055E4">
      <w:pPr>
        <w:spacing w:line="360" w:lineRule="auto"/>
        <w:jc w:val="both"/>
        <w:rPr>
          <w:color w:val="000000"/>
        </w:rPr>
      </w:pPr>
      <w:r w:rsidRPr="0007396E">
        <w:rPr>
          <w:color w:val="000000"/>
        </w:rPr>
        <w:t xml:space="preserve">Houve algum resultado estatístico no estudo? Precisa descrever melhor. Mesmo que seja negativo, </w:t>
      </w:r>
      <w:proofErr w:type="gramStart"/>
      <w:r w:rsidRPr="0007396E">
        <w:rPr>
          <w:color w:val="000000"/>
        </w:rPr>
        <w:t>ou seja</w:t>
      </w:r>
      <w:proofErr w:type="gramEnd"/>
      <w:r w:rsidRPr="0007396E">
        <w:rPr>
          <w:color w:val="000000"/>
        </w:rPr>
        <w:t xml:space="preserve"> p&gt;0,05, o autor precisa escrever de forma mais clara.</w:t>
      </w:r>
      <w:r w:rsidRPr="008055E4">
        <w:rPr>
          <w:color w:val="000000"/>
        </w:rPr>
        <w:t xml:space="preserve"> </w:t>
      </w:r>
    </w:p>
    <w:p w:rsidR="0007396E" w:rsidRPr="0007396E" w:rsidRDefault="0007396E" w:rsidP="0007396E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 análise estatística</w:t>
      </w:r>
      <w:r w:rsidRPr="0007396E">
        <w:rPr>
          <w:color w:val="FF0000"/>
          <w:sz w:val="24"/>
          <w:szCs w:val="24"/>
        </w:rPr>
        <w:t xml:space="preserve"> foi retirada do trabalho</w:t>
      </w:r>
      <w:proofErr w:type="gramStart"/>
      <w:r w:rsidRPr="0007396E">
        <w:rPr>
          <w:color w:val="FF0000"/>
          <w:sz w:val="24"/>
          <w:szCs w:val="24"/>
        </w:rPr>
        <w:t xml:space="preserve"> pois</w:t>
      </w:r>
      <w:proofErr w:type="gramEnd"/>
      <w:r w:rsidRPr="0007396E">
        <w:rPr>
          <w:color w:val="FF0000"/>
          <w:sz w:val="24"/>
          <w:szCs w:val="24"/>
        </w:rPr>
        <w:t xml:space="preserve"> houve um equívoco ao colocar a mesma.</w:t>
      </w:r>
    </w:p>
    <w:p w:rsidR="0007396E" w:rsidRPr="008055E4" w:rsidRDefault="0007396E" w:rsidP="008055E4">
      <w:pPr>
        <w:spacing w:line="360" w:lineRule="auto"/>
        <w:jc w:val="both"/>
        <w:rPr>
          <w:color w:val="000000"/>
        </w:rPr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8055E4">
        <w:rPr>
          <w:color w:val="000000"/>
        </w:rPr>
        <w:t>Quais foram os critérios de exclusão?</w:t>
      </w:r>
    </w:p>
    <w:p w:rsidR="00112B39" w:rsidRPr="008055E4" w:rsidRDefault="00112B39" w:rsidP="008055E4">
      <w:pPr>
        <w:spacing w:line="360" w:lineRule="auto"/>
        <w:ind w:right="-1"/>
        <w:jc w:val="both"/>
        <w:rPr>
          <w:color w:val="FF0000"/>
        </w:rPr>
      </w:pPr>
      <w:r w:rsidRPr="008055E4">
        <w:rPr>
          <w:color w:val="FF0000"/>
        </w:rPr>
        <w:t>De acordo com o solicitado, os critérios de exclusão foram acrescentados: “Foram excluídos os idosos que não aceitaram participar da pesquisa, pacientes que não deambulavam e que apresentavam doença crônica não transmissível.</w:t>
      </w:r>
      <w:proofErr w:type="gramStart"/>
      <w:r w:rsidRPr="008055E4">
        <w:rPr>
          <w:color w:val="FF0000"/>
        </w:rPr>
        <w:t>”</w:t>
      </w:r>
      <w:proofErr w:type="gramEnd"/>
    </w:p>
    <w:p w:rsidR="00433BE6" w:rsidRPr="008055E4" w:rsidRDefault="00433BE6" w:rsidP="008055E4">
      <w:pPr>
        <w:spacing w:line="360" w:lineRule="auto"/>
        <w:jc w:val="both"/>
        <w:rPr>
          <w:color w:val="31849B" w:themeColor="accent5" w:themeShade="BF"/>
        </w:rPr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07396E">
        <w:rPr>
          <w:color w:val="000000"/>
        </w:rPr>
        <w:t>Verificar se a análise estatística foi correta para as variáveis estudadas.</w:t>
      </w:r>
    </w:p>
    <w:p w:rsidR="0007396E" w:rsidRPr="0007396E" w:rsidRDefault="0007396E" w:rsidP="0007396E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 análise estatística </w:t>
      </w:r>
      <w:r w:rsidRPr="0007396E">
        <w:rPr>
          <w:color w:val="FF0000"/>
          <w:sz w:val="24"/>
          <w:szCs w:val="24"/>
        </w:rPr>
        <w:t>foi retirada do trabalho</w:t>
      </w:r>
      <w:proofErr w:type="gramStart"/>
      <w:r w:rsidRPr="0007396E">
        <w:rPr>
          <w:color w:val="FF0000"/>
          <w:sz w:val="24"/>
          <w:szCs w:val="24"/>
        </w:rPr>
        <w:t xml:space="preserve"> pois</w:t>
      </w:r>
      <w:proofErr w:type="gramEnd"/>
      <w:r w:rsidRPr="0007396E">
        <w:rPr>
          <w:color w:val="FF0000"/>
          <w:sz w:val="24"/>
          <w:szCs w:val="24"/>
        </w:rPr>
        <w:t xml:space="preserve"> houve um equívoco ao colocar a mesma.</w:t>
      </w:r>
    </w:p>
    <w:p w:rsidR="00433BE6" w:rsidRPr="008055E4" w:rsidRDefault="00433BE6" w:rsidP="008055E4">
      <w:pPr>
        <w:pStyle w:val="Corpodetexto"/>
        <w:ind w:firstLine="709"/>
      </w:pPr>
    </w:p>
    <w:p w:rsidR="00433BE6" w:rsidRPr="008055E4" w:rsidRDefault="00433BE6" w:rsidP="008055E4">
      <w:pPr>
        <w:spacing w:line="360" w:lineRule="auto"/>
        <w:jc w:val="both"/>
        <w:rPr>
          <w:color w:val="FF0000"/>
        </w:rPr>
      </w:pPr>
      <w:r w:rsidRPr="008055E4">
        <w:rPr>
          <w:color w:val="000000"/>
        </w:rPr>
        <w:t>Nos métodos, precisa explicar mais detalhadamente como foram realizadas às medidas, exemplo da altura: indivíduo foi colocado em posição ortostática, braços estendidos ao longo do corpo</w:t>
      </w:r>
      <w:proofErr w:type="gramStart"/>
      <w:r w:rsidRPr="008055E4">
        <w:rPr>
          <w:color w:val="000000"/>
        </w:rPr>
        <w:t>....</w:t>
      </w:r>
      <w:proofErr w:type="gramEnd"/>
    </w:p>
    <w:p w:rsidR="00433BE6" w:rsidRPr="008055E4" w:rsidRDefault="00112B39" w:rsidP="008055E4">
      <w:pPr>
        <w:spacing w:line="360" w:lineRule="auto"/>
        <w:jc w:val="both"/>
        <w:rPr>
          <w:rFonts w:eastAsia="Calibri"/>
          <w:color w:val="FF0000"/>
        </w:rPr>
      </w:pPr>
      <w:r w:rsidRPr="008055E4">
        <w:rPr>
          <w:color w:val="FF0000"/>
        </w:rPr>
        <w:t>Para atender o revisor, o</w:t>
      </w:r>
      <w:r w:rsidR="00433BE6" w:rsidRPr="008055E4">
        <w:rPr>
          <w:rFonts w:eastAsia="Calibri"/>
          <w:color w:val="FF0000"/>
        </w:rPr>
        <w:t>s métodos foram reformulados e foi detalhada a forma de realização das medidas, conforme sugerido.</w:t>
      </w: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</w:p>
    <w:p w:rsidR="00433BE6" w:rsidRPr="008055E4" w:rsidRDefault="00433BE6" w:rsidP="008055E4">
      <w:pPr>
        <w:spacing w:line="360" w:lineRule="auto"/>
        <w:jc w:val="both"/>
      </w:pPr>
      <w:r w:rsidRPr="008055E4">
        <w:rPr>
          <w:color w:val="000000"/>
        </w:rPr>
        <w:t>Linha 179: “</w:t>
      </w:r>
      <w:r w:rsidRPr="008055E4">
        <w:t xml:space="preserve">Com relação </w:t>
      </w:r>
      <w:proofErr w:type="gramStart"/>
      <w:r w:rsidRPr="008055E4">
        <w:t>a</w:t>
      </w:r>
      <w:proofErr w:type="gramEnd"/>
      <w:r w:rsidRPr="008055E4">
        <w:t xml:space="preserve"> panturrilha, o resultado foi </w:t>
      </w:r>
      <w:r w:rsidRPr="008055E4">
        <w:rPr>
          <w:color w:val="FF0000"/>
        </w:rPr>
        <w:t>correlacionado</w:t>
      </w:r>
      <w:r w:rsidRPr="008055E4">
        <w:t xml:space="preserve"> com os de </w:t>
      </w:r>
      <w:proofErr w:type="spellStart"/>
      <w:r w:rsidRPr="008055E4">
        <w:t>Rauene</w:t>
      </w:r>
      <w:proofErr w:type="spellEnd"/>
      <w:r w:rsidRPr="008055E4">
        <w:t>...” talvez essa palavra não seja apropriada, como fez a correlação com outro estudo?</w:t>
      </w:r>
      <w:bookmarkStart w:id="0" w:name="_GoBack"/>
      <w:bookmarkEnd w:id="0"/>
    </w:p>
    <w:p w:rsidR="00433BE6" w:rsidRPr="008055E4" w:rsidRDefault="00433BE6" w:rsidP="008055E4">
      <w:pPr>
        <w:spacing w:line="360" w:lineRule="auto"/>
        <w:jc w:val="both"/>
        <w:rPr>
          <w:color w:val="FF0000"/>
        </w:rPr>
      </w:pPr>
      <w:r w:rsidRPr="008055E4">
        <w:rPr>
          <w:color w:val="FF0000"/>
        </w:rPr>
        <w:lastRenderedPageBreak/>
        <w:t xml:space="preserve">A expressão foi </w:t>
      </w:r>
      <w:proofErr w:type="gramStart"/>
      <w:r w:rsidRPr="008055E4">
        <w:rPr>
          <w:color w:val="FF0000"/>
        </w:rPr>
        <w:t>melhor</w:t>
      </w:r>
      <w:proofErr w:type="gramEnd"/>
      <w:r w:rsidRPr="008055E4">
        <w:rPr>
          <w:color w:val="FF0000"/>
        </w:rPr>
        <w:t xml:space="preserve"> escrita: “Com relação à panturrilha, foi observada uma semelhança ao estudo de </w:t>
      </w:r>
      <w:proofErr w:type="spellStart"/>
      <w:r w:rsidRPr="008055E4">
        <w:rPr>
          <w:color w:val="FF0000"/>
        </w:rPr>
        <w:t>Rauen</w:t>
      </w:r>
      <w:proofErr w:type="spellEnd"/>
      <w:r w:rsidRPr="008055E4">
        <w:rPr>
          <w:color w:val="FF0000"/>
        </w:rPr>
        <w:t xml:space="preserve"> e outros (2008)...”</w:t>
      </w:r>
    </w:p>
    <w:p w:rsidR="00433BE6" w:rsidRPr="008055E4" w:rsidRDefault="00433BE6" w:rsidP="008055E4">
      <w:pPr>
        <w:spacing w:line="360" w:lineRule="auto"/>
        <w:jc w:val="both"/>
      </w:pPr>
    </w:p>
    <w:p w:rsidR="00433BE6" w:rsidRPr="008055E4" w:rsidRDefault="00433BE6" w:rsidP="008055E4">
      <w:pPr>
        <w:spacing w:line="360" w:lineRule="auto"/>
        <w:jc w:val="both"/>
        <w:rPr>
          <w:color w:val="000000"/>
        </w:rPr>
      </w:pPr>
      <w:r w:rsidRPr="008055E4">
        <w:t>Verificar normas ABNT para corrigir referências, observar modelos no site da revista (http://hurevista.ufjf.emnuvens.com.br/hurevista/information/authors</w:t>
      </w:r>
      <w:proofErr w:type="gramStart"/>
      <w:r w:rsidRPr="008055E4">
        <w:t>)</w:t>
      </w:r>
      <w:proofErr w:type="gramEnd"/>
    </w:p>
    <w:p w:rsidR="00433BE6" w:rsidRPr="008055E4" w:rsidRDefault="00433BE6" w:rsidP="008055E4">
      <w:pPr>
        <w:pStyle w:val="NormalWeb"/>
        <w:spacing w:line="360" w:lineRule="auto"/>
        <w:jc w:val="both"/>
        <w:rPr>
          <w:color w:val="FF0000"/>
          <w:shd w:val="clear" w:color="auto" w:fill="FFFFFF"/>
        </w:rPr>
      </w:pPr>
      <w:r w:rsidRPr="008055E4">
        <w:rPr>
          <w:color w:val="FF0000"/>
          <w:shd w:val="clear" w:color="auto" w:fill="FFFFFF"/>
        </w:rPr>
        <w:t>As normas foram revisadas</w:t>
      </w:r>
      <w:r w:rsidR="00112B39" w:rsidRPr="008055E4">
        <w:rPr>
          <w:color w:val="FF0000"/>
          <w:shd w:val="clear" w:color="auto" w:fill="FFFFFF"/>
        </w:rPr>
        <w:t>.</w:t>
      </w:r>
    </w:p>
    <w:p w:rsidR="00112B39" w:rsidRPr="008055E4" w:rsidRDefault="00112B39" w:rsidP="008055E4">
      <w:pPr>
        <w:pStyle w:val="NormalWeb"/>
        <w:spacing w:line="360" w:lineRule="auto"/>
        <w:jc w:val="both"/>
      </w:pPr>
    </w:p>
    <w:p w:rsidR="008055E4" w:rsidRPr="008055E4" w:rsidRDefault="008055E4" w:rsidP="008055E4">
      <w:pPr>
        <w:spacing w:line="360" w:lineRule="auto"/>
        <w:jc w:val="both"/>
      </w:pPr>
      <w:r w:rsidRPr="008055E4">
        <w:t xml:space="preserve">O </w:t>
      </w:r>
      <w:r w:rsidRPr="008055E4">
        <w:rPr>
          <w:b/>
        </w:rPr>
        <w:t xml:space="preserve">REVISOR </w:t>
      </w:r>
      <w:proofErr w:type="gramStart"/>
      <w:r w:rsidRPr="008055E4">
        <w:rPr>
          <w:b/>
        </w:rPr>
        <w:t>2</w:t>
      </w:r>
      <w:proofErr w:type="gramEnd"/>
      <w:r w:rsidRPr="008055E4">
        <w:t xml:space="preserve"> sugeriu as reformulações destacadas abaixo:</w:t>
      </w:r>
    </w:p>
    <w:p w:rsidR="00112B39" w:rsidRPr="008055E4" w:rsidRDefault="00112B39" w:rsidP="008055E4">
      <w:pPr>
        <w:spacing w:line="360" w:lineRule="auto"/>
        <w:jc w:val="both"/>
        <w:rPr>
          <w:b/>
        </w:rPr>
      </w:pPr>
    </w:p>
    <w:p w:rsidR="00112B39" w:rsidRPr="008055E4" w:rsidRDefault="00112B39" w:rsidP="008055E4">
      <w:pPr>
        <w:spacing w:line="360" w:lineRule="auto"/>
        <w:jc w:val="both"/>
        <w:rPr>
          <w:b/>
        </w:rPr>
      </w:pPr>
      <w:r w:rsidRPr="008055E4">
        <w:rPr>
          <w:b/>
        </w:rPr>
        <w:t>Resumo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 xml:space="preserve">Pag1 linha </w:t>
      </w:r>
      <w:proofErr w:type="gramStart"/>
      <w:r w:rsidRPr="008055E4">
        <w:rPr>
          <w:sz w:val="24"/>
          <w:szCs w:val="24"/>
        </w:rPr>
        <w:t>7</w:t>
      </w:r>
      <w:proofErr w:type="gramEnd"/>
      <w:r w:rsidRPr="008055E4">
        <w:rPr>
          <w:sz w:val="24"/>
          <w:szCs w:val="24"/>
        </w:rPr>
        <w:t>: Substituir “reduzir” por “auxiliar na redução da...”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>Pag1 linha 14: Substituir “estando incluído” no trabalho por “incluindo”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 xml:space="preserve">Pag1 linha </w:t>
      </w:r>
      <w:proofErr w:type="gramStart"/>
      <w:r w:rsidRPr="008055E4">
        <w:rPr>
          <w:sz w:val="24"/>
          <w:szCs w:val="24"/>
        </w:rPr>
        <w:t>18:</w:t>
      </w:r>
      <w:proofErr w:type="gramEnd"/>
      <w:r w:rsidRPr="008055E4">
        <w:rPr>
          <w:sz w:val="24"/>
          <w:szCs w:val="24"/>
        </w:rPr>
        <w:t>Substituir a “maior parte” por “ porcentagem de idosos que apresentaram a alteração no IMC e DCT”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>Pag1 linha 19: Incluir a informação: percentual adequado segundo...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>Pag1 linha 20:</w:t>
      </w:r>
      <w:proofErr w:type="gramStart"/>
      <w:r w:rsidRPr="008055E4">
        <w:rPr>
          <w:sz w:val="24"/>
          <w:szCs w:val="24"/>
        </w:rPr>
        <w:t xml:space="preserve">  </w:t>
      </w:r>
      <w:proofErr w:type="gramEnd"/>
      <w:r w:rsidRPr="008055E4">
        <w:rPr>
          <w:sz w:val="24"/>
          <w:szCs w:val="24"/>
        </w:rPr>
        <w:t>Nesta linha os autores falam que foi constatada alta prevalência de desnutrição, mas não deixaram claro como foi avaliada a desnutrição nesta população, quando citaram os métodos no resumo.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 w:rsidRPr="008055E4">
        <w:rPr>
          <w:color w:val="FF0000"/>
          <w:sz w:val="24"/>
          <w:szCs w:val="24"/>
        </w:rPr>
        <w:t>As solicitações foram atendidas e os termos modificados.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  <w:r w:rsidRPr="008055E4">
        <w:rPr>
          <w:b/>
          <w:sz w:val="24"/>
          <w:szCs w:val="24"/>
        </w:rPr>
        <w:t>Introdução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 xml:space="preserve">A introdução esta muito longa e se parece mais com uma revisão de literatura, precisa ser reescrita. Os autores poderiam deixar a mesma mais concisa, mostrando a importância de se estudar a desnutrição em idosos internados, com bases em dados antropométricos, ao invés de descrever as avaliações utilizadas na metodologia. A avaliação do estado nutricional deve incluir </w:t>
      </w:r>
      <w:r w:rsidRPr="008055E4">
        <w:rPr>
          <w:color w:val="231F20"/>
          <w:sz w:val="24"/>
          <w:szCs w:val="24"/>
        </w:rPr>
        <w:t xml:space="preserve">história clínica, dietética, exames laboratoriais e não apenas medidas antropométricas. Isto não esta claro para o leitor. </w:t>
      </w:r>
      <w:r w:rsidRPr="008055E4">
        <w:rPr>
          <w:sz w:val="24"/>
          <w:szCs w:val="24"/>
        </w:rPr>
        <w:t>A tabela 1 pode ser excluída.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</w:p>
    <w:p w:rsidR="0007396E" w:rsidRDefault="00112B39" w:rsidP="008055E4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 w:rsidRPr="008055E4">
        <w:rPr>
          <w:color w:val="FF0000"/>
          <w:sz w:val="24"/>
          <w:szCs w:val="24"/>
        </w:rPr>
        <w:t>A introdução foi resumida</w:t>
      </w:r>
      <w:r w:rsidR="008055E4" w:rsidRPr="008055E4">
        <w:rPr>
          <w:color w:val="FF0000"/>
          <w:sz w:val="24"/>
          <w:szCs w:val="24"/>
        </w:rPr>
        <w:t xml:space="preserve"> e reformulada de acordo com o sugerido. </w:t>
      </w:r>
    </w:p>
    <w:p w:rsidR="00112B39" w:rsidRPr="008055E4" w:rsidRDefault="008055E4" w:rsidP="008055E4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 w:rsidRPr="008055E4">
        <w:rPr>
          <w:color w:val="FF0000"/>
          <w:sz w:val="24"/>
          <w:szCs w:val="24"/>
        </w:rPr>
        <w:t>A tabela 1 foi retirada d</w:t>
      </w:r>
      <w:r w:rsidR="009D7A22">
        <w:rPr>
          <w:color w:val="FF0000"/>
          <w:sz w:val="24"/>
          <w:szCs w:val="24"/>
        </w:rPr>
        <w:t>o trabalho, s</w:t>
      </w:r>
      <w:r w:rsidRPr="008055E4">
        <w:rPr>
          <w:color w:val="FF0000"/>
          <w:sz w:val="24"/>
          <w:szCs w:val="24"/>
        </w:rPr>
        <w:t xml:space="preserve">endo assim, </w:t>
      </w:r>
      <w:r w:rsidR="009D7A22">
        <w:rPr>
          <w:color w:val="FF0000"/>
          <w:sz w:val="24"/>
          <w:szCs w:val="24"/>
        </w:rPr>
        <w:t>as demais</w:t>
      </w:r>
      <w:r w:rsidR="00112B39" w:rsidRPr="008055E4">
        <w:rPr>
          <w:color w:val="FF0000"/>
          <w:sz w:val="24"/>
          <w:szCs w:val="24"/>
        </w:rPr>
        <w:t xml:space="preserve"> tiveram sua numeração modificada, sendo que a tabe</w:t>
      </w:r>
      <w:r w:rsidR="0007396E">
        <w:rPr>
          <w:color w:val="FF0000"/>
          <w:sz w:val="24"/>
          <w:szCs w:val="24"/>
        </w:rPr>
        <w:t xml:space="preserve">la anteriormente numerada como </w:t>
      </w:r>
      <w:proofErr w:type="gramStart"/>
      <w:r w:rsidR="0007396E">
        <w:rPr>
          <w:color w:val="FF0000"/>
          <w:sz w:val="24"/>
          <w:szCs w:val="24"/>
        </w:rPr>
        <w:t>2</w:t>
      </w:r>
      <w:proofErr w:type="gramEnd"/>
      <w:r w:rsidR="00112B39" w:rsidRPr="008055E4">
        <w:rPr>
          <w:color w:val="FF0000"/>
          <w:sz w:val="24"/>
          <w:szCs w:val="24"/>
        </w:rPr>
        <w:t xml:space="preserve"> passou a ser a tabela </w:t>
      </w:r>
      <w:r w:rsidR="0007396E">
        <w:rPr>
          <w:color w:val="FF0000"/>
          <w:sz w:val="24"/>
          <w:szCs w:val="24"/>
        </w:rPr>
        <w:t>1</w:t>
      </w:r>
      <w:r w:rsidRPr="008055E4">
        <w:rPr>
          <w:color w:val="FF0000"/>
          <w:sz w:val="24"/>
          <w:szCs w:val="24"/>
        </w:rPr>
        <w:t xml:space="preserve"> e tabela </w:t>
      </w:r>
      <w:r w:rsidR="0007396E">
        <w:rPr>
          <w:color w:val="FF0000"/>
          <w:sz w:val="24"/>
          <w:szCs w:val="24"/>
        </w:rPr>
        <w:t>3</w:t>
      </w:r>
      <w:r w:rsidRPr="008055E4">
        <w:rPr>
          <w:color w:val="FF0000"/>
          <w:sz w:val="24"/>
          <w:szCs w:val="24"/>
        </w:rPr>
        <w:t xml:space="preserve"> passou a ser </w:t>
      </w:r>
      <w:r w:rsidR="0007396E">
        <w:rPr>
          <w:color w:val="FF0000"/>
          <w:sz w:val="24"/>
          <w:szCs w:val="24"/>
        </w:rPr>
        <w:t>2</w:t>
      </w:r>
      <w:r w:rsidRPr="008055E4">
        <w:rPr>
          <w:color w:val="FF0000"/>
          <w:sz w:val="24"/>
          <w:szCs w:val="24"/>
        </w:rPr>
        <w:t>.</w:t>
      </w:r>
    </w:p>
    <w:p w:rsidR="00112B39" w:rsidRPr="008055E4" w:rsidRDefault="00112B39" w:rsidP="008055E4">
      <w:pPr>
        <w:pStyle w:val="Textodecomentrio"/>
        <w:spacing w:line="360" w:lineRule="auto"/>
        <w:ind w:left="360"/>
        <w:jc w:val="both"/>
        <w:rPr>
          <w:sz w:val="24"/>
          <w:szCs w:val="24"/>
        </w:rPr>
      </w:pP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  <w:r w:rsidRPr="008055E4">
        <w:rPr>
          <w:b/>
          <w:sz w:val="24"/>
          <w:szCs w:val="24"/>
        </w:rPr>
        <w:t xml:space="preserve">Material e Métodos 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 xml:space="preserve">Nesta seção os autores devem descrever com mais detalhes e referências </w:t>
      </w:r>
      <w:proofErr w:type="gramStart"/>
      <w:r w:rsidRPr="008055E4">
        <w:rPr>
          <w:sz w:val="24"/>
          <w:szCs w:val="24"/>
        </w:rPr>
        <w:t>as</w:t>
      </w:r>
      <w:proofErr w:type="gramEnd"/>
      <w:r w:rsidRPr="008055E4">
        <w:rPr>
          <w:sz w:val="24"/>
          <w:szCs w:val="24"/>
        </w:rPr>
        <w:t xml:space="preserve"> avaliações utilizadas, preferencialmente em tópicos separados para cada </w:t>
      </w:r>
      <w:r w:rsidRPr="0007396E">
        <w:rPr>
          <w:sz w:val="24"/>
          <w:szCs w:val="24"/>
        </w:rPr>
        <w:t>avaliação. A estatística precisa estar clara.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</w:p>
    <w:p w:rsidR="008055E4" w:rsidRPr="008055E4" w:rsidRDefault="008055E4" w:rsidP="008055E4">
      <w:pPr>
        <w:autoSpaceDE w:val="0"/>
        <w:autoSpaceDN w:val="0"/>
        <w:adjustRightInd w:val="0"/>
        <w:spacing w:before="240" w:line="360" w:lineRule="auto"/>
        <w:ind w:right="-1" w:firstLine="284"/>
        <w:jc w:val="both"/>
        <w:rPr>
          <w:color w:val="FF0000"/>
        </w:rPr>
      </w:pPr>
      <w:r w:rsidRPr="008055E4">
        <w:rPr>
          <w:rFonts w:eastAsia="Calibri"/>
          <w:color w:val="FF0000"/>
        </w:rPr>
        <w:t xml:space="preserve">Os métodos foram reformulados e foi detalhada a forma de realização das medidas, conforme sugerido: </w:t>
      </w:r>
      <w:proofErr w:type="gramStart"/>
      <w:r w:rsidRPr="008055E4">
        <w:rPr>
          <w:rFonts w:eastAsia="Calibri"/>
          <w:color w:val="FF0000"/>
        </w:rPr>
        <w:t>“</w:t>
      </w:r>
      <w:proofErr w:type="gramEnd"/>
    </w:p>
    <w:p w:rsidR="0007396E" w:rsidRPr="00B341B9" w:rsidRDefault="0007396E" w:rsidP="0007396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right="-1"/>
        <w:contextualSpacing/>
        <w:jc w:val="both"/>
        <w:rPr>
          <w:color w:val="FF0000"/>
        </w:rPr>
      </w:pPr>
      <w:r w:rsidRPr="00B341B9">
        <w:rPr>
          <w:color w:val="FF0000"/>
        </w:rPr>
        <w:t xml:space="preserve">Peso (balança </w:t>
      </w:r>
      <w:proofErr w:type="spellStart"/>
      <w:r w:rsidRPr="00B341B9">
        <w:rPr>
          <w:color w:val="FF0000"/>
        </w:rPr>
        <w:t>Wiso</w:t>
      </w:r>
      <w:proofErr w:type="spellEnd"/>
      <w:r w:rsidRPr="00B341B9">
        <w:rPr>
          <w:color w:val="FF0000"/>
        </w:rPr>
        <w:t xml:space="preserve"> portátil, calibrada, capacidade de </w:t>
      </w:r>
      <w:proofErr w:type="gramStart"/>
      <w:r w:rsidRPr="00B341B9">
        <w:rPr>
          <w:color w:val="FF0000"/>
        </w:rPr>
        <w:t>180kg</w:t>
      </w:r>
      <w:proofErr w:type="gramEnd"/>
      <w:r w:rsidRPr="00B341B9">
        <w:rPr>
          <w:color w:val="FF0000"/>
        </w:rPr>
        <w:t>), aferido com roupas leves, descalço</w:t>
      </w:r>
      <w:r>
        <w:rPr>
          <w:color w:val="FF0000"/>
        </w:rPr>
        <w:t>, na região</w:t>
      </w:r>
      <w:r w:rsidRPr="00B341B9">
        <w:rPr>
          <w:color w:val="FF0000"/>
        </w:rPr>
        <w:t xml:space="preserve"> central da balança</w:t>
      </w:r>
      <w:r>
        <w:rPr>
          <w:color w:val="FF0000"/>
        </w:rPr>
        <w:t xml:space="preserve"> </w:t>
      </w:r>
      <w:r w:rsidRPr="00B341B9">
        <w:rPr>
          <w:color w:val="FF0000"/>
        </w:rPr>
        <w:t>(ROSA; PALMA, 2008);</w:t>
      </w:r>
    </w:p>
    <w:p w:rsidR="0007396E" w:rsidRPr="00B341B9" w:rsidRDefault="0007396E" w:rsidP="0007396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right="-1"/>
        <w:contextualSpacing/>
        <w:jc w:val="both"/>
        <w:rPr>
          <w:color w:val="FF0000"/>
        </w:rPr>
      </w:pPr>
      <w:r>
        <w:rPr>
          <w:color w:val="FF0000"/>
        </w:rPr>
        <w:t>Estatura</w:t>
      </w:r>
      <w:r w:rsidRPr="00B341B9">
        <w:rPr>
          <w:color w:val="FF0000"/>
        </w:rPr>
        <w:t xml:space="preserve"> (através da fita métrica graduada, flexível e inelástica, com precisão de 0,1</w:t>
      </w:r>
      <w:r>
        <w:rPr>
          <w:color w:val="FF0000"/>
        </w:rPr>
        <w:t xml:space="preserve"> </w:t>
      </w:r>
      <w:r w:rsidRPr="00B341B9">
        <w:rPr>
          <w:color w:val="FF0000"/>
        </w:rPr>
        <w:t xml:space="preserve">cm, marca </w:t>
      </w:r>
      <w:proofErr w:type="spellStart"/>
      <w:r w:rsidRPr="00B341B9">
        <w:rPr>
          <w:color w:val="FF0000"/>
        </w:rPr>
        <w:t>Cescorf</w:t>
      </w:r>
      <w:proofErr w:type="spellEnd"/>
      <w:r w:rsidRPr="00B341B9">
        <w:rPr>
          <w:color w:val="FF0000"/>
        </w:rPr>
        <w:t>, capacidade de 2 metros), com indivíduo de pé, descalço, calc</w:t>
      </w:r>
      <w:r w:rsidRPr="00B341B9">
        <w:rPr>
          <w:color w:val="FF0000"/>
        </w:rPr>
        <w:t>a</w:t>
      </w:r>
      <w:r w:rsidRPr="00B341B9">
        <w:rPr>
          <w:color w:val="FF0000"/>
        </w:rPr>
        <w:t>nhares juntos, costas retas, braços estendido ao longo do corpo, cabeça ereta e olhos fixos para frente</w:t>
      </w:r>
      <w:r>
        <w:rPr>
          <w:color w:val="FF0000"/>
        </w:rPr>
        <w:t xml:space="preserve"> </w:t>
      </w:r>
      <w:r w:rsidRPr="00B341B9">
        <w:rPr>
          <w:color w:val="FF0000"/>
        </w:rPr>
        <w:t>(ROSA; PALMA, 2008);</w:t>
      </w:r>
    </w:p>
    <w:p w:rsidR="0007396E" w:rsidRPr="00B341B9" w:rsidRDefault="0007396E" w:rsidP="0007396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right="-1"/>
        <w:contextualSpacing/>
        <w:jc w:val="both"/>
        <w:rPr>
          <w:color w:val="FF0000"/>
        </w:rPr>
      </w:pPr>
      <w:r w:rsidRPr="00B341B9">
        <w:rPr>
          <w:color w:val="FF0000"/>
        </w:rPr>
        <w:t>IMC, calculado a partir da relação Peso/Altura²</w:t>
      </w:r>
      <w:r>
        <w:rPr>
          <w:color w:val="FF0000"/>
        </w:rPr>
        <w:t xml:space="preserve"> </w:t>
      </w:r>
      <w:r w:rsidRPr="00B341B9">
        <w:rPr>
          <w:color w:val="FF0000"/>
        </w:rPr>
        <w:t>(ROSA; PALMA, 2008);</w:t>
      </w:r>
    </w:p>
    <w:p w:rsidR="0007396E" w:rsidRPr="00DF065F" w:rsidRDefault="0007396E" w:rsidP="0007396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right="-1"/>
        <w:contextualSpacing/>
        <w:jc w:val="both"/>
        <w:rPr>
          <w:color w:val="FF0000"/>
        </w:rPr>
      </w:pPr>
      <w:r>
        <w:rPr>
          <w:color w:val="FF0000"/>
        </w:rPr>
        <w:t>C</w:t>
      </w:r>
      <w:r w:rsidRPr="00B341B9">
        <w:rPr>
          <w:color w:val="FF0000"/>
        </w:rPr>
        <w:t>ircunferência da panturrilha, medindo-se a partir da porção mais larga da pa</w:t>
      </w:r>
      <w:r>
        <w:rPr>
          <w:color w:val="FF0000"/>
        </w:rPr>
        <w:t>n</w:t>
      </w:r>
      <w:r w:rsidRPr="00B341B9">
        <w:rPr>
          <w:color w:val="FF0000"/>
        </w:rPr>
        <w:t>turrilha</w:t>
      </w:r>
      <w:r>
        <w:rPr>
          <w:color w:val="FF0000"/>
        </w:rPr>
        <w:t xml:space="preserve"> direita, com o indivíduo de pé </w:t>
      </w:r>
      <w:r w:rsidRPr="00DF065F">
        <w:rPr>
          <w:color w:val="FF0000"/>
        </w:rPr>
        <w:t>(ROSA; PALMA, 2008);</w:t>
      </w:r>
    </w:p>
    <w:p w:rsidR="0007396E" w:rsidRPr="0007396E" w:rsidRDefault="0007396E" w:rsidP="0007396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right="-1"/>
        <w:contextualSpacing/>
        <w:jc w:val="both"/>
        <w:rPr>
          <w:color w:val="FF0000"/>
        </w:rPr>
      </w:pPr>
      <w:r>
        <w:rPr>
          <w:color w:val="FF0000"/>
        </w:rPr>
        <w:t>D</w:t>
      </w:r>
      <w:r w:rsidRPr="00B341B9">
        <w:rPr>
          <w:color w:val="FF0000"/>
        </w:rPr>
        <w:t xml:space="preserve">obra cutânea </w:t>
      </w:r>
      <w:proofErr w:type="spellStart"/>
      <w:r w:rsidRPr="00B341B9">
        <w:rPr>
          <w:color w:val="FF0000"/>
        </w:rPr>
        <w:t>triciptal</w:t>
      </w:r>
      <w:proofErr w:type="spellEnd"/>
      <w:r w:rsidRPr="00B341B9">
        <w:rPr>
          <w:color w:val="FF0000"/>
        </w:rPr>
        <w:t>- DCT (</w:t>
      </w:r>
      <w:proofErr w:type="spellStart"/>
      <w:r w:rsidRPr="00B341B9">
        <w:rPr>
          <w:color w:val="FF0000"/>
        </w:rPr>
        <w:t>adipômetro</w:t>
      </w:r>
      <w:proofErr w:type="spellEnd"/>
      <w:r w:rsidRPr="00B341B9">
        <w:rPr>
          <w:color w:val="FF0000"/>
        </w:rPr>
        <w:t xml:space="preserve"> científico, marca </w:t>
      </w:r>
      <w:proofErr w:type="spellStart"/>
      <w:r w:rsidRPr="00B341B9">
        <w:rPr>
          <w:color w:val="FF0000"/>
        </w:rPr>
        <w:t>Cescorf</w:t>
      </w:r>
      <w:proofErr w:type="spellEnd"/>
      <w:r>
        <w:rPr>
          <w:color w:val="FF0000"/>
        </w:rPr>
        <w:t>, precisão de 0,1 mm</w:t>
      </w:r>
      <w:r w:rsidRPr="00B341B9">
        <w:rPr>
          <w:color w:val="FF0000"/>
        </w:rPr>
        <w:t>), medido na localização do ponto médio entre o acrômio e o olecrano, com o braço flexionado forma</w:t>
      </w:r>
      <w:r w:rsidRPr="0007396E">
        <w:rPr>
          <w:color w:val="FF0000"/>
        </w:rPr>
        <w:t>ndo um ângulo de 90° (ROSA; PALMA, 2008).</w:t>
      </w:r>
    </w:p>
    <w:p w:rsidR="0007396E" w:rsidRPr="0007396E" w:rsidRDefault="0007396E" w:rsidP="0007396E">
      <w:pPr>
        <w:pStyle w:val="Textodecomentrio"/>
        <w:spacing w:line="360" w:lineRule="auto"/>
        <w:jc w:val="both"/>
        <w:rPr>
          <w:color w:val="FF0000"/>
          <w:sz w:val="24"/>
          <w:szCs w:val="24"/>
        </w:rPr>
      </w:pPr>
      <w:r w:rsidRPr="0007396E">
        <w:rPr>
          <w:color w:val="FF0000"/>
          <w:sz w:val="24"/>
          <w:szCs w:val="24"/>
        </w:rPr>
        <w:t xml:space="preserve">Com relação </w:t>
      </w:r>
      <w:proofErr w:type="gramStart"/>
      <w:r w:rsidRPr="0007396E">
        <w:rPr>
          <w:color w:val="FF0000"/>
          <w:sz w:val="24"/>
          <w:szCs w:val="24"/>
        </w:rPr>
        <w:t>a</w:t>
      </w:r>
      <w:proofErr w:type="gramEnd"/>
      <w:r w:rsidRPr="0007396E">
        <w:rPr>
          <w:color w:val="FF0000"/>
          <w:sz w:val="24"/>
          <w:szCs w:val="24"/>
        </w:rPr>
        <w:t xml:space="preserve"> estatística, a mesma foi retirada do trabalho pois houve um equívoco ao colocar a mesma.</w:t>
      </w:r>
    </w:p>
    <w:p w:rsidR="0007396E" w:rsidRDefault="0007396E" w:rsidP="0007396E">
      <w:pPr>
        <w:pStyle w:val="Textodecomentrio"/>
        <w:spacing w:line="360" w:lineRule="auto"/>
        <w:ind w:left="284"/>
        <w:jc w:val="both"/>
        <w:rPr>
          <w:b/>
          <w:sz w:val="24"/>
          <w:szCs w:val="24"/>
        </w:rPr>
      </w:pP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  <w:r w:rsidRPr="008055E4">
        <w:rPr>
          <w:b/>
          <w:sz w:val="24"/>
          <w:szCs w:val="24"/>
        </w:rPr>
        <w:t xml:space="preserve">Resultados 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 xml:space="preserve">Na seção de resultados além da descrição dos resultados, os autores devem incluir o resultado da estatística realizada. </w:t>
      </w:r>
    </w:p>
    <w:p w:rsidR="008055E4" w:rsidRPr="008055E4" w:rsidRDefault="008055E4" w:rsidP="008055E4">
      <w:pPr>
        <w:pStyle w:val="Corpodetexto"/>
        <w:rPr>
          <w:color w:val="FF0000"/>
        </w:rPr>
      </w:pPr>
      <w:r w:rsidRPr="008055E4">
        <w:rPr>
          <w:color w:val="FF0000"/>
        </w:rPr>
        <w:t xml:space="preserve">Os resultados </w:t>
      </w:r>
      <w:r w:rsidRPr="008055E4">
        <w:rPr>
          <w:rFonts w:eastAsia="Calibri"/>
          <w:color w:val="FF0000"/>
        </w:rPr>
        <w:t>foram reformulados, ficando mais detalhado e claro.</w:t>
      </w:r>
    </w:p>
    <w:p w:rsidR="008055E4" w:rsidRPr="008055E4" w:rsidRDefault="008055E4" w:rsidP="008055E4">
      <w:pPr>
        <w:pStyle w:val="Textodecomentrio"/>
        <w:spacing w:line="360" w:lineRule="auto"/>
        <w:jc w:val="both"/>
        <w:rPr>
          <w:sz w:val="24"/>
          <w:szCs w:val="24"/>
        </w:rPr>
      </w:pPr>
    </w:p>
    <w:p w:rsidR="008055E4" w:rsidRPr="008055E4" w:rsidRDefault="008055E4" w:rsidP="008055E4">
      <w:pPr>
        <w:pStyle w:val="Textodecomentrio"/>
        <w:spacing w:line="360" w:lineRule="auto"/>
        <w:jc w:val="both"/>
        <w:rPr>
          <w:sz w:val="24"/>
          <w:szCs w:val="24"/>
        </w:rPr>
      </w:pPr>
    </w:p>
    <w:p w:rsidR="00112B39" w:rsidRPr="008055E4" w:rsidRDefault="00112B39" w:rsidP="008055E4">
      <w:pPr>
        <w:pStyle w:val="Textodecomentrio"/>
        <w:spacing w:line="360" w:lineRule="auto"/>
        <w:jc w:val="both"/>
        <w:rPr>
          <w:b/>
          <w:sz w:val="24"/>
          <w:szCs w:val="24"/>
        </w:rPr>
      </w:pPr>
      <w:r w:rsidRPr="008055E4">
        <w:rPr>
          <w:b/>
          <w:sz w:val="24"/>
          <w:szCs w:val="24"/>
        </w:rPr>
        <w:t>Discussão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>Assim como a introdução, a discussão pode ser melhorada.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sz w:val="24"/>
          <w:szCs w:val="24"/>
        </w:rPr>
        <w:t>O primeiro paragrafo deve ressaltar os principais achados dos autores de forma clara.  Os parágrafos seguintes devem discutir os achados e as principais implicações clínicas destes resultados, de maneira clara e concisa. Alguns parágrafos estão não estão claros e são de difícil entendimento para o leitor.</w:t>
      </w:r>
    </w:p>
    <w:p w:rsidR="00112B39" w:rsidRPr="008055E4" w:rsidRDefault="00112B39" w:rsidP="008055E4">
      <w:pPr>
        <w:pStyle w:val="Textodecomentrio"/>
        <w:spacing w:line="360" w:lineRule="auto"/>
        <w:jc w:val="both"/>
        <w:rPr>
          <w:sz w:val="24"/>
          <w:szCs w:val="24"/>
        </w:rPr>
      </w:pPr>
      <w:r w:rsidRPr="008055E4">
        <w:rPr>
          <w:color w:val="231F20"/>
          <w:sz w:val="24"/>
          <w:szCs w:val="24"/>
        </w:rPr>
        <w:t>Como os autores avaliaram apenas as medidas antropométricas para determinação do estado nutricional, devem ressaltar e discutir a importância da utilização das mesmas. Além disso, devem deixar claro que existem outras avaliações possíveis e complementares.</w:t>
      </w:r>
    </w:p>
    <w:p w:rsidR="00112B39" w:rsidRPr="008055E4" w:rsidRDefault="00112B39" w:rsidP="008055E4">
      <w:pPr>
        <w:spacing w:line="360" w:lineRule="auto"/>
        <w:jc w:val="both"/>
        <w:rPr>
          <w:b/>
        </w:rPr>
      </w:pPr>
    </w:p>
    <w:p w:rsidR="00E07AE4" w:rsidRPr="008055E4" w:rsidRDefault="008055E4" w:rsidP="008055E4">
      <w:pPr>
        <w:pStyle w:val="Corpodetexto"/>
        <w:rPr>
          <w:color w:val="FF0000"/>
        </w:rPr>
      </w:pPr>
      <w:r w:rsidRPr="008055E4">
        <w:rPr>
          <w:color w:val="FF0000"/>
        </w:rPr>
        <w:t>A discussão foi melhorada e as mudanças postas em vermelho.</w:t>
      </w:r>
    </w:p>
    <w:p w:rsidR="008055E4" w:rsidRPr="008055E4" w:rsidRDefault="008055E4" w:rsidP="008055E4">
      <w:pPr>
        <w:pStyle w:val="Corpodetexto"/>
      </w:pPr>
    </w:p>
    <w:p w:rsidR="008055E4" w:rsidRPr="008055E4" w:rsidRDefault="008055E4" w:rsidP="008055E4">
      <w:pPr>
        <w:pStyle w:val="Corpodetexto"/>
      </w:pPr>
    </w:p>
    <w:p w:rsidR="008055E4" w:rsidRPr="008055E4" w:rsidRDefault="008055E4" w:rsidP="008055E4">
      <w:pPr>
        <w:pStyle w:val="Corpodetexto"/>
      </w:pPr>
    </w:p>
    <w:p w:rsidR="008055E4" w:rsidRPr="008055E4" w:rsidRDefault="008055E4" w:rsidP="008055E4">
      <w:pPr>
        <w:pStyle w:val="Corpodetexto"/>
      </w:pPr>
    </w:p>
    <w:p w:rsidR="008055E4" w:rsidRPr="008055E4" w:rsidRDefault="008055E4" w:rsidP="008055E4">
      <w:pPr>
        <w:pStyle w:val="Corpodetexto"/>
      </w:pPr>
    </w:p>
    <w:p w:rsidR="008055E4" w:rsidRPr="008055E4" w:rsidRDefault="008055E4" w:rsidP="008055E4">
      <w:pPr>
        <w:pStyle w:val="Corpodetexto"/>
        <w:rPr>
          <w:b/>
          <w:color w:val="FF0000"/>
          <w:u w:val="single"/>
        </w:rPr>
      </w:pPr>
      <w:r w:rsidRPr="008055E4">
        <w:t>OBRIGADA!</w:t>
      </w:r>
    </w:p>
    <w:sectPr w:rsidR="008055E4" w:rsidRPr="008055E4" w:rsidSect="00E07AE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F9" w:rsidRDefault="00C31CF9" w:rsidP="00FF1732">
      <w:r>
        <w:separator/>
      </w:r>
    </w:p>
  </w:endnote>
  <w:endnote w:type="continuationSeparator" w:id="0">
    <w:p w:rsidR="00C31CF9" w:rsidRDefault="00C31CF9" w:rsidP="00FF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F9" w:rsidRDefault="00C31CF9" w:rsidP="00FF1732">
      <w:r>
        <w:separator/>
      </w:r>
    </w:p>
  </w:footnote>
  <w:footnote w:type="continuationSeparator" w:id="0">
    <w:p w:rsidR="00C31CF9" w:rsidRDefault="00C31CF9" w:rsidP="00FF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32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61AA0"/>
    <w:multiLevelType w:val="hybridMultilevel"/>
    <w:tmpl w:val="15606C08"/>
    <w:lvl w:ilvl="0" w:tplc="7088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80F"/>
    <w:multiLevelType w:val="hybridMultilevel"/>
    <w:tmpl w:val="462A3BE6"/>
    <w:lvl w:ilvl="0" w:tplc="0EAE75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9D21BA"/>
    <w:multiLevelType w:val="singleLevel"/>
    <w:tmpl w:val="1012C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A3222A5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2EC1"/>
    <w:multiLevelType w:val="hybridMultilevel"/>
    <w:tmpl w:val="669A8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3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CCC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16F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C2F24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F0B15"/>
    <w:multiLevelType w:val="hybridMultilevel"/>
    <w:tmpl w:val="50566DD6"/>
    <w:lvl w:ilvl="0" w:tplc="AFECA35A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8F4C57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1BAC"/>
    <w:multiLevelType w:val="hybridMultilevel"/>
    <w:tmpl w:val="250E0770"/>
    <w:lvl w:ilvl="0" w:tplc="6E2639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248DD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2F8"/>
    <w:multiLevelType w:val="singleLevel"/>
    <w:tmpl w:val="D734A7A0"/>
    <w:lvl w:ilvl="0">
      <w:start w:val="4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64736C0D"/>
    <w:multiLevelType w:val="hybridMultilevel"/>
    <w:tmpl w:val="50183AA6"/>
    <w:lvl w:ilvl="0" w:tplc="43E4FC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B4F1A"/>
    <w:multiLevelType w:val="hybridMultilevel"/>
    <w:tmpl w:val="355C9662"/>
    <w:lvl w:ilvl="0" w:tplc="0E0A039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4CB583E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D3D0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166EA"/>
    <w:multiLevelType w:val="hybridMultilevel"/>
    <w:tmpl w:val="4246E1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5"/>
  </w:num>
  <w:num w:numId="11">
    <w:abstractNumId w:val="18"/>
  </w:num>
  <w:num w:numId="12">
    <w:abstractNumId w:val="19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2E"/>
    <w:rsid w:val="00021A2E"/>
    <w:rsid w:val="00042173"/>
    <w:rsid w:val="00054244"/>
    <w:rsid w:val="0007396E"/>
    <w:rsid w:val="000C667E"/>
    <w:rsid w:val="000D21A6"/>
    <w:rsid w:val="000D3460"/>
    <w:rsid w:val="00112B39"/>
    <w:rsid w:val="00125AF8"/>
    <w:rsid w:val="00127C99"/>
    <w:rsid w:val="00175506"/>
    <w:rsid w:val="00176532"/>
    <w:rsid w:val="0019164D"/>
    <w:rsid w:val="001D5B08"/>
    <w:rsid w:val="002150EB"/>
    <w:rsid w:val="00243943"/>
    <w:rsid w:val="00272144"/>
    <w:rsid w:val="002A5161"/>
    <w:rsid w:val="002F0E82"/>
    <w:rsid w:val="00324880"/>
    <w:rsid w:val="00330E2C"/>
    <w:rsid w:val="0034210F"/>
    <w:rsid w:val="003461AD"/>
    <w:rsid w:val="003650EE"/>
    <w:rsid w:val="00380D53"/>
    <w:rsid w:val="003F7E6F"/>
    <w:rsid w:val="00406042"/>
    <w:rsid w:val="0041215E"/>
    <w:rsid w:val="00424659"/>
    <w:rsid w:val="00433BE6"/>
    <w:rsid w:val="00454DC4"/>
    <w:rsid w:val="004643D4"/>
    <w:rsid w:val="00464B90"/>
    <w:rsid w:val="005101BD"/>
    <w:rsid w:val="005161BB"/>
    <w:rsid w:val="005177F1"/>
    <w:rsid w:val="00520BF5"/>
    <w:rsid w:val="00522F16"/>
    <w:rsid w:val="00534D6C"/>
    <w:rsid w:val="005475DC"/>
    <w:rsid w:val="005778EB"/>
    <w:rsid w:val="0058732A"/>
    <w:rsid w:val="00587F0E"/>
    <w:rsid w:val="005D0AE0"/>
    <w:rsid w:val="0060726A"/>
    <w:rsid w:val="00631A38"/>
    <w:rsid w:val="006A12E0"/>
    <w:rsid w:val="006A3E9D"/>
    <w:rsid w:val="006B1C26"/>
    <w:rsid w:val="006D68C8"/>
    <w:rsid w:val="0070034C"/>
    <w:rsid w:val="007122A8"/>
    <w:rsid w:val="007512D2"/>
    <w:rsid w:val="00757A4B"/>
    <w:rsid w:val="007A485C"/>
    <w:rsid w:val="007B3AE0"/>
    <w:rsid w:val="007E6B24"/>
    <w:rsid w:val="007F4AE2"/>
    <w:rsid w:val="008055E4"/>
    <w:rsid w:val="008250FE"/>
    <w:rsid w:val="00872C68"/>
    <w:rsid w:val="008769DD"/>
    <w:rsid w:val="00877456"/>
    <w:rsid w:val="00901C25"/>
    <w:rsid w:val="00951D04"/>
    <w:rsid w:val="00966D55"/>
    <w:rsid w:val="009A0EDB"/>
    <w:rsid w:val="009D7A22"/>
    <w:rsid w:val="009E636C"/>
    <w:rsid w:val="00A26F5E"/>
    <w:rsid w:val="00A75008"/>
    <w:rsid w:val="00A93AAD"/>
    <w:rsid w:val="00AC4799"/>
    <w:rsid w:val="00AD5678"/>
    <w:rsid w:val="00AE6AE9"/>
    <w:rsid w:val="00AF56C2"/>
    <w:rsid w:val="00AF6EBE"/>
    <w:rsid w:val="00B471F3"/>
    <w:rsid w:val="00B51D21"/>
    <w:rsid w:val="00B70488"/>
    <w:rsid w:val="00BB0453"/>
    <w:rsid w:val="00BD01B3"/>
    <w:rsid w:val="00BD46F5"/>
    <w:rsid w:val="00C275C7"/>
    <w:rsid w:val="00C31CF9"/>
    <w:rsid w:val="00C52A59"/>
    <w:rsid w:val="00C54854"/>
    <w:rsid w:val="00C7379D"/>
    <w:rsid w:val="00CC36ED"/>
    <w:rsid w:val="00CD0E4A"/>
    <w:rsid w:val="00D35800"/>
    <w:rsid w:val="00D91E3E"/>
    <w:rsid w:val="00DB7822"/>
    <w:rsid w:val="00DD6E7E"/>
    <w:rsid w:val="00DD75FE"/>
    <w:rsid w:val="00DE3644"/>
    <w:rsid w:val="00E07AE4"/>
    <w:rsid w:val="00E369E6"/>
    <w:rsid w:val="00E64E1A"/>
    <w:rsid w:val="00E9629C"/>
    <w:rsid w:val="00EA06B9"/>
    <w:rsid w:val="00EA685F"/>
    <w:rsid w:val="00EA7AC5"/>
    <w:rsid w:val="00ED6D98"/>
    <w:rsid w:val="00F06F0D"/>
    <w:rsid w:val="00F57888"/>
    <w:rsid w:val="00F65B20"/>
    <w:rsid w:val="00F979E8"/>
    <w:rsid w:val="00FA0FA0"/>
    <w:rsid w:val="00FA1E7C"/>
    <w:rsid w:val="00FA7E9B"/>
    <w:rsid w:val="00FB3655"/>
    <w:rsid w:val="00FB4907"/>
    <w:rsid w:val="00FC05A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4D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4D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1242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RESPOSTA</vt:lpstr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RESPOSTA</dc:title>
  <dc:creator>COMPUTER</dc:creator>
  <cp:lastModifiedBy>Lorena Cruz</cp:lastModifiedBy>
  <cp:revision>4</cp:revision>
  <dcterms:created xsi:type="dcterms:W3CDTF">2015-12-03T21:10:00Z</dcterms:created>
  <dcterms:modified xsi:type="dcterms:W3CDTF">2015-12-16T01:39:00Z</dcterms:modified>
</cp:coreProperties>
</file>