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50" w:rsidRPr="009C7E0D" w:rsidRDefault="0075180D" w:rsidP="00517264">
      <w:pPr>
        <w:spacing w:after="200" w:line="480" w:lineRule="auto"/>
        <w:jc w:val="center"/>
        <w:rPr>
          <w:sz w:val="32"/>
          <w:szCs w:val="32"/>
        </w:rPr>
      </w:pPr>
      <w:r w:rsidRPr="009C7E0D">
        <w:rPr>
          <w:sz w:val="32"/>
          <w:szCs w:val="32"/>
        </w:rPr>
        <w:t xml:space="preserve">Alimentação como fator </w:t>
      </w:r>
      <w:r w:rsidR="00287246" w:rsidRPr="009C7E0D">
        <w:rPr>
          <w:sz w:val="32"/>
          <w:szCs w:val="32"/>
        </w:rPr>
        <w:t>relevante à</w:t>
      </w:r>
      <w:r w:rsidRPr="009C7E0D">
        <w:rPr>
          <w:sz w:val="32"/>
          <w:szCs w:val="32"/>
        </w:rPr>
        <w:t xml:space="preserve"> saúde vocal: alimentos que </w:t>
      </w:r>
      <w:r w:rsidR="00287246" w:rsidRPr="009C7E0D">
        <w:rPr>
          <w:sz w:val="32"/>
          <w:szCs w:val="32"/>
        </w:rPr>
        <w:t>proporcionam efeitos</w:t>
      </w:r>
      <w:r w:rsidRPr="009C7E0D">
        <w:rPr>
          <w:sz w:val="32"/>
          <w:szCs w:val="32"/>
        </w:rPr>
        <w:t xml:space="preserve"> ben</w:t>
      </w:r>
      <w:r w:rsidR="002F3C2D">
        <w:rPr>
          <w:sz w:val="32"/>
          <w:szCs w:val="32"/>
        </w:rPr>
        <w:t>éfic</w:t>
      </w:r>
      <w:r w:rsidRPr="009C7E0D">
        <w:rPr>
          <w:sz w:val="32"/>
          <w:szCs w:val="32"/>
        </w:rPr>
        <w:t>os e mal</w:t>
      </w:r>
      <w:r w:rsidR="002F3C2D">
        <w:rPr>
          <w:sz w:val="32"/>
          <w:szCs w:val="32"/>
        </w:rPr>
        <w:t>éfic</w:t>
      </w:r>
      <w:r w:rsidRPr="009C7E0D">
        <w:rPr>
          <w:sz w:val="32"/>
          <w:szCs w:val="32"/>
        </w:rPr>
        <w:t>os para a</w:t>
      </w:r>
      <w:r w:rsidR="00287246" w:rsidRPr="009C7E0D">
        <w:rPr>
          <w:sz w:val="32"/>
          <w:szCs w:val="32"/>
        </w:rPr>
        <w:t xml:space="preserve"> produção</w:t>
      </w:r>
      <w:r w:rsidRPr="009C7E0D">
        <w:rPr>
          <w:sz w:val="32"/>
          <w:szCs w:val="32"/>
        </w:rPr>
        <w:t xml:space="preserve"> </w:t>
      </w:r>
      <w:r w:rsidR="00287246" w:rsidRPr="009C7E0D">
        <w:rPr>
          <w:sz w:val="32"/>
          <w:szCs w:val="32"/>
        </w:rPr>
        <w:t xml:space="preserve">da </w:t>
      </w:r>
      <w:r w:rsidRPr="009C7E0D">
        <w:rPr>
          <w:sz w:val="32"/>
          <w:szCs w:val="32"/>
        </w:rPr>
        <w:t>voz</w:t>
      </w:r>
      <w:r w:rsidR="00D66650" w:rsidRPr="009C7E0D">
        <w:rPr>
          <w:sz w:val="32"/>
          <w:szCs w:val="32"/>
        </w:rPr>
        <w:t>.</w:t>
      </w:r>
    </w:p>
    <w:p w:rsidR="00526BD9" w:rsidRPr="009C7E0D" w:rsidRDefault="00526BD9" w:rsidP="00526BD9">
      <w:pPr>
        <w:spacing w:line="480" w:lineRule="auto"/>
        <w:jc w:val="both"/>
        <w:rPr>
          <w:b/>
        </w:rPr>
      </w:pPr>
      <w:r w:rsidRPr="009C7E0D">
        <w:rPr>
          <w:b/>
        </w:rPr>
        <w:t>RESUMO</w:t>
      </w:r>
    </w:p>
    <w:p w:rsidR="00526BD9" w:rsidRDefault="00526BD9" w:rsidP="00526BD9">
      <w:pPr>
        <w:spacing w:line="480" w:lineRule="auto"/>
        <w:jc w:val="both"/>
      </w:pPr>
      <w:r w:rsidRPr="00A05381">
        <w:rPr>
          <w:b/>
        </w:rPr>
        <w:t>Objetivo:</w:t>
      </w:r>
      <w:r>
        <w:t xml:space="preserve"> Verificar na literatura os alimentos que promovem efeitos benéficos e maléficos à saúde vocal. </w:t>
      </w:r>
      <w:r w:rsidRPr="00A05381">
        <w:rPr>
          <w:b/>
        </w:rPr>
        <w:t>Fonte de dados:</w:t>
      </w:r>
      <w:r>
        <w:t xml:space="preserve"> F</w:t>
      </w:r>
      <w:r w:rsidRPr="00A05381">
        <w:t>oi realizada uma busca nas bases de dados MEDILINE, SCIELO, LILACS e periódicos da CAPES</w:t>
      </w:r>
      <w:r>
        <w:t xml:space="preserve">. </w:t>
      </w:r>
      <w:r w:rsidRPr="00A05381">
        <w:rPr>
          <w:b/>
        </w:rPr>
        <w:t xml:space="preserve">Síntese dos dados: </w:t>
      </w:r>
      <w:r>
        <w:t xml:space="preserve">A </w:t>
      </w:r>
      <w:r w:rsidRPr="00A05381">
        <w:t>alimentação apresenta a capacidade de proporcionar benefícios</w:t>
      </w:r>
      <w:r>
        <w:t xml:space="preserve"> à saúde vocal</w:t>
      </w:r>
      <w:r w:rsidRPr="00A05381">
        <w:t xml:space="preserve">, reduzindo o atrito entre as pregas vocais, melhorando a vibração da mucosa e estimulando a mastigação, e malefícios à saúde vocal, propiciando efeito anestésico, reduzindo a movimentação do diafragma e provocando refluxo </w:t>
      </w:r>
      <w:proofErr w:type="spellStart"/>
      <w:r w:rsidRPr="00A05381">
        <w:t>gastroesofágico</w:t>
      </w:r>
      <w:proofErr w:type="spellEnd"/>
      <w:r w:rsidRPr="00A05381">
        <w:t>.</w:t>
      </w:r>
      <w:r>
        <w:t xml:space="preserve"> </w:t>
      </w:r>
      <w:r w:rsidRPr="00A05381">
        <w:rPr>
          <w:b/>
        </w:rPr>
        <w:t>Conclusões:</w:t>
      </w:r>
      <w:r>
        <w:t xml:space="preserve"> Os cuidados com a voz perpassam por escolhas alimentares saudáveis. Portanto, </w:t>
      </w:r>
      <w:r w:rsidRPr="00A05381">
        <w:t xml:space="preserve">torna-se essencial </w:t>
      </w:r>
      <w:r>
        <w:t xml:space="preserve">os </w:t>
      </w:r>
      <w:r w:rsidRPr="00A05381">
        <w:t>conhecimentos nessa área para a melhora do desempenho vocal e da qualidade de vida.</w:t>
      </w:r>
    </w:p>
    <w:p w:rsidR="00526BD9" w:rsidRPr="009C7E0D" w:rsidRDefault="00526BD9" w:rsidP="00526BD9">
      <w:pPr>
        <w:spacing w:line="480" w:lineRule="auto"/>
        <w:jc w:val="both"/>
      </w:pPr>
      <w:r w:rsidRPr="009C7E0D">
        <w:rPr>
          <w:b/>
        </w:rPr>
        <w:t xml:space="preserve">Palavras-chave: </w:t>
      </w:r>
      <w:r w:rsidR="00D82E4A" w:rsidRPr="00D82E4A">
        <w:t>Comunicação.</w:t>
      </w:r>
      <w:r w:rsidRPr="00D82E4A">
        <w:t xml:space="preserve"> </w:t>
      </w:r>
      <w:r w:rsidR="00D82E4A" w:rsidRPr="00D82E4A">
        <w:t>A</w:t>
      </w:r>
      <w:r w:rsidRPr="00D82E4A">
        <w:t xml:space="preserve">limento </w:t>
      </w:r>
      <w:r w:rsidR="00D82E4A" w:rsidRPr="00D82E4A">
        <w:t>F</w:t>
      </w:r>
      <w:r w:rsidRPr="00D82E4A">
        <w:t>uncional</w:t>
      </w:r>
      <w:r w:rsidR="00D82E4A" w:rsidRPr="00D82E4A">
        <w:t>.</w:t>
      </w:r>
      <w:r w:rsidRPr="00D82E4A">
        <w:t xml:space="preserve"> </w:t>
      </w:r>
      <w:proofErr w:type="spellStart"/>
      <w:r w:rsidR="00D82E4A" w:rsidRPr="00D82E4A">
        <w:t>D</w:t>
      </w:r>
      <w:r w:rsidRPr="00D82E4A">
        <w:t>isfonia</w:t>
      </w:r>
      <w:proofErr w:type="spellEnd"/>
    </w:p>
    <w:p w:rsidR="0075180D" w:rsidRDefault="0075180D" w:rsidP="00456A00">
      <w:pPr>
        <w:spacing w:line="480" w:lineRule="auto"/>
        <w:jc w:val="both"/>
      </w:pPr>
    </w:p>
    <w:p w:rsidR="00A56852" w:rsidRPr="009C7E0D" w:rsidRDefault="003714AD" w:rsidP="00456A00">
      <w:pPr>
        <w:spacing w:line="480" w:lineRule="auto"/>
        <w:jc w:val="both"/>
        <w:rPr>
          <w:b/>
        </w:rPr>
      </w:pPr>
      <w:proofErr w:type="gramStart"/>
      <w:r w:rsidRPr="003714AD">
        <w:rPr>
          <w:b/>
        </w:rPr>
        <w:t>1</w:t>
      </w:r>
      <w:proofErr w:type="gramEnd"/>
      <w:r w:rsidRPr="003714AD">
        <w:rPr>
          <w:b/>
        </w:rPr>
        <w:t xml:space="preserve"> </w:t>
      </w:r>
      <w:r w:rsidR="00A56852" w:rsidRPr="003714AD">
        <w:rPr>
          <w:b/>
        </w:rPr>
        <w:t>INTRODUÇÃO</w:t>
      </w:r>
    </w:p>
    <w:p w:rsidR="00FD27BD" w:rsidRPr="009C7E0D" w:rsidRDefault="00FD27BD" w:rsidP="00456A00">
      <w:pPr>
        <w:spacing w:line="480" w:lineRule="auto"/>
        <w:jc w:val="both"/>
        <w:rPr>
          <w:b/>
        </w:rPr>
      </w:pPr>
    </w:p>
    <w:p w:rsidR="00A56852" w:rsidRPr="009C7E0D" w:rsidRDefault="00B21806" w:rsidP="00456A00">
      <w:pPr>
        <w:spacing w:line="480" w:lineRule="auto"/>
        <w:ind w:firstLine="708"/>
        <w:jc w:val="both"/>
      </w:pPr>
      <w:r w:rsidRPr="009C7E0D">
        <w:t xml:space="preserve">A voz humana está presente desde o nascimento, se manifestando </w:t>
      </w:r>
      <w:r w:rsidR="003F00AB">
        <w:t>pelo</w:t>
      </w:r>
      <w:r w:rsidRPr="009C7E0D">
        <w:t xml:space="preserve"> choro, riso e grito. Desde essa época a voz já é um poderoso instrumento de comunicação e de interação entre as pessoas</w:t>
      </w:r>
      <w:r w:rsidR="00180EFD" w:rsidRPr="009C7E0D">
        <w:t>, uma vez que transmite emoções</w:t>
      </w:r>
      <w:r w:rsidR="00D236B8" w:rsidRPr="009C7E0D">
        <w:t>, caracteriza o indivíduo</w:t>
      </w:r>
      <w:r w:rsidR="00180EFD" w:rsidRPr="009C7E0D">
        <w:t xml:space="preserve"> e é capaz de se modificar ao longo da vida</w:t>
      </w:r>
      <w:r w:rsidRPr="009C7E0D">
        <w:t xml:space="preserve"> (BEHLAU; PONTES, 2001</w:t>
      </w:r>
      <w:r w:rsidR="00D236B8" w:rsidRPr="009C7E0D">
        <w:t>; BEHLAU, 2004</w:t>
      </w:r>
      <w:r w:rsidRPr="009C7E0D">
        <w:t>).</w:t>
      </w:r>
      <w:r w:rsidR="004F0EF1" w:rsidRPr="009C7E0D">
        <w:t xml:space="preserve"> </w:t>
      </w:r>
      <w:r w:rsidR="00A56852" w:rsidRPr="009C7E0D">
        <w:t xml:space="preserve">A qualidade vocal é determinada pelas características individuais do sujeito e variam de </w:t>
      </w:r>
      <w:r w:rsidR="00A56852" w:rsidRPr="009C7E0D">
        <w:lastRenderedPageBreak/>
        <w:t>acordo com o gênero</w:t>
      </w:r>
      <w:r w:rsidR="00413879" w:rsidRPr="009C7E0D">
        <w:t xml:space="preserve"> e</w:t>
      </w:r>
      <w:r w:rsidR="00A56852" w:rsidRPr="009C7E0D">
        <w:t xml:space="preserve"> a faixa etária</w:t>
      </w:r>
      <w:r w:rsidR="00D236B8" w:rsidRPr="009C7E0D">
        <w:t xml:space="preserve"> (ANDRADE, 2003).</w:t>
      </w:r>
      <w:r w:rsidR="00A56852" w:rsidRPr="009C7E0D">
        <w:t xml:space="preserve"> </w:t>
      </w:r>
      <w:r w:rsidR="00FB56AD" w:rsidRPr="009C7E0D">
        <w:t>Qualquer alteração nas estruturas do aparelho fonador influencia a produção vocal e consequentemente a qualidade vocal do indivíduo</w:t>
      </w:r>
      <w:r w:rsidR="00066DBF" w:rsidRPr="009C7E0D">
        <w:t xml:space="preserve"> (</w:t>
      </w:r>
      <w:r w:rsidR="00066DBF" w:rsidRPr="009C7E0D">
        <w:rPr>
          <w:snapToGrid w:val="0"/>
        </w:rPr>
        <w:t xml:space="preserve">ANELLI-BASTOS </w:t>
      </w:r>
      <w:proofErr w:type="gramStart"/>
      <w:r w:rsidR="00066DBF" w:rsidRPr="009C7E0D">
        <w:rPr>
          <w:snapToGrid w:val="0"/>
        </w:rPr>
        <w:t>et</w:t>
      </w:r>
      <w:proofErr w:type="gramEnd"/>
      <w:r w:rsidR="00066DBF" w:rsidRPr="009C7E0D">
        <w:rPr>
          <w:snapToGrid w:val="0"/>
        </w:rPr>
        <w:t xml:space="preserve"> al</w:t>
      </w:r>
      <w:r w:rsidR="003714AD">
        <w:rPr>
          <w:snapToGrid w:val="0"/>
        </w:rPr>
        <w:t>.</w:t>
      </w:r>
      <w:r w:rsidR="00066DBF" w:rsidRPr="003714AD">
        <w:rPr>
          <w:snapToGrid w:val="0"/>
        </w:rPr>
        <w:t>,</w:t>
      </w:r>
      <w:r w:rsidR="003714AD">
        <w:rPr>
          <w:snapToGrid w:val="0"/>
        </w:rPr>
        <w:t xml:space="preserve"> </w:t>
      </w:r>
      <w:r w:rsidR="00066DBF" w:rsidRPr="009C7E0D">
        <w:rPr>
          <w:snapToGrid w:val="0"/>
        </w:rPr>
        <w:t xml:space="preserve">2005; </w:t>
      </w:r>
      <w:r w:rsidR="00066DBF" w:rsidRPr="009C7E0D">
        <w:t>BEHLAU</w:t>
      </w:r>
      <w:r w:rsidR="00066DBF" w:rsidRPr="002B0816">
        <w:t>;</w:t>
      </w:r>
      <w:r w:rsidR="00066DBF" w:rsidRPr="009C7E0D">
        <w:t xml:space="preserve"> PONTES, 1995).</w:t>
      </w:r>
    </w:p>
    <w:p w:rsidR="009F4A8D" w:rsidRDefault="001E3F31" w:rsidP="00456A00">
      <w:pPr>
        <w:spacing w:line="480" w:lineRule="auto"/>
        <w:jc w:val="both"/>
      </w:pPr>
      <w:r w:rsidRPr="009C7E0D">
        <w:tab/>
      </w:r>
      <w:r w:rsidR="00E62611" w:rsidRPr="009C7E0D">
        <w:t>Alguns alimentos podem afetar a produção vocal, podendo apresentar essa influência de forma positiva ou negativa. A alimentação é classificada como hábitos diários</w:t>
      </w:r>
      <w:r w:rsidR="00465A72" w:rsidRPr="009C7E0D">
        <w:t xml:space="preserve"> e</w:t>
      </w:r>
      <w:r w:rsidR="00324605" w:rsidRPr="009C7E0D">
        <w:t xml:space="preserve"> influencia</w:t>
      </w:r>
      <w:r w:rsidRPr="009C7E0D">
        <w:t xml:space="preserve"> a voz de forma indireta</w:t>
      </w:r>
      <w:r w:rsidR="00DA1459" w:rsidRPr="009C7E0D">
        <w:t>, uma vez que não passa pela árvore respiratória e sim pelo esôfago</w:t>
      </w:r>
      <w:r w:rsidR="00607619" w:rsidRPr="009C7E0D">
        <w:t xml:space="preserve"> (</w:t>
      </w:r>
      <w:r w:rsidR="00E62611" w:rsidRPr="009C7E0D">
        <w:t xml:space="preserve">BEHLAU; PONTES, 1995; </w:t>
      </w:r>
      <w:r w:rsidR="00607619" w:rsidRPr="009C7E0D">
        <w:t>BEHLAU; PONTES, 2001)</w:t>
      </w:r>
      <w:r w:rsidR="003A4EB4" w:rsidRPr="009C7E0D">
        <w:t xml:space="preserve">. </w:t>
      </w:r>
      <w:r w:rsidR="00510AE3" w:rsidRPr="009C7E0D">
        <w:t>Alguns alimentos</w:t>
      </w:r>
      <w:r w:rsidR="00495B66" w:rsidRPr="009C7E0D">
        <w:t>, por suas propriedades,</w:t>
      </w:r>
      <w:r w:rsidR="00DA634E" w:rsidRPr="009C7E0D">
        <w:t xml:space="preserve"> podem melhorar a vibração da mucosa</w:t>
      </w:r>
      <w:r w:rsidR="00A92B25" w:rsidRPr="009C7E0D">
        <w:t xml:space="preserve"> e diminuir a secreção</w:t>
      </w:r>
      <w:r w:rsidR="00DA634E" w:rsidRPr="009C7E0D">
        <w:t>, auxiliando o processo vocal.</w:t>
      </w:r>
      <w:r w:rsidR="00A92B25" w:rsidRPr="009C7E0D">
        <w:t xml:space="preserve"> Outros</w:t>
      </w:r>
      <w:r w:rsidR="002E2C31" w:rsidRPr="009C7E0D">
        <w:t xml:space="preserve"> podem</w:t>
      </w:r>
      <w:r w:rsidR="00A92B25" w:rsidRPr="009C7E0D">
        <w:t xml:space="preserve"> causar</w:t>
      </w:r>
      <w:r w:rsidR="002E2C31" w:rsidRPr="009C7E0D">
        <w:t xml:space="preserve"> sensação de anestesia, fazendo com que ocorra abuso vocal </w:t>
      </w:r>
      <w:r w:rsidR="008D24E4" w:rsidRPr="009C7E0D">
        <w:t xml:space="preserve">e utilização da voz de maneira inadequada, o que </w:t>
      </w:r>
      <w:proofErr w:type="gramStart"/>
      <w:r w:rsidR="008D24E4" w:rsidRPr="009C7E0D">
        <w:t>a longo prazo</w:t>
      </w:r>
      <w:proofErr w:type="gramEnd"/>
      <w:r w:rsidR="008D24E4" w:rsidRPr="009C7E0D">
        <w:t xml:space="preserve">, pode causar alterações vocais, denominadas </w:t>
      </w:r>
      <w:proofErr w:type="spellStart"/>
      <w:r w:rsidR="008D24E4" w:rsidRPr="009C7E0D">
        <w:t>disfonias</w:t>
      </w:r>
      <w:proofErr w:type="spellEnd"/>
      <w:r w:rsidR="008D24E4" w:rsidRPr="009C7E0D">
        <w:t>.</w:t>
      </w:r>
      <w:r w:rsidR="005453FB" w:rsidRPr="009C7E0D">
        <w:t xml:space="preserve"> </w:t>
      </w:r>
      <w:r w:rsidR="00796697" w:rsidRPr="009C7E0D">
        <w:t>Há</w:t>
      </w:r>
      <w:r w:rsidR="005453FB" w:rsidRPr="009C7E0D">
        <w:t xml:space="preserve"> alimentos</w:t>
      </w:r>
      <w:r w:rsidR="00EF3B0D" w:rsidRPr="009C7E0D">
        <w:t xml:space="preserve"> </w:t>
      </w:r>
      <w:r w:rsidR="00796697" w:rsidRPr="009C7E0D">
        <w:t xml:space="preserve">que </w:t>
      </w:r>
      <w:r w:rsidR="00720E0D" w:rsidRPr="009C7E0D">
        <w:t xml:space="preserve">ainda </w:t>
      </w:r>
      <w:r w:rsidR="00EF3B0D" w:rsidRPr="009C7E0D">
        <w:t>podem promover</w:t>
      </w:r>
      <w:r w:rsidR="005453FB" w:rsidRPr="009C7E0D">
        <w:t xml:space="preserve"> aumento da secreção mucosa, prejudicando a vibração</w:t>
      </w:r>
      <w:r w:rsidR="00742B15" w:rsidRPr="009C7E0D">
        <w:t xml:space="preserve"> da</w:t>
      </w:r>
      <w:r w:rsidR="00EF3B0D" w:rsidRPr="009C7E0D">
        <w:t>s</w:t>
      </w:r>
      <w:r w:rsidR="00742B15" w:rsidRPr="009C7E0D">
        <w:t xml:space="preserve"> prega</w:t>
      </w:r>
      <w:r w:rsidR="00EF3B0D" w:rsidRPr="009C7E0D">
        <w:t>s vocais</w:t>
      </w:r>
      <w:r w:rsidR="00742B15" w:rsidRPr="009C7E0D">
        <w:t xml:space="preserve">, alterando </w:t>
      </w:r>
      <w:r w:rsidR="00A17319" w:rsidRPr="009C7E0D">
        <w:t>seu movimento muco-</w:t>
      </w:r>
      <w:r w:rsidR="00A17319" w:rsidRPr="003714AD">
        <w:t>ondulatório</w:t>
      </w:r>
      <w:r w:rsidR="004C6CEB" w:rsidRPr="003714AD">
        <w:t xml:space="preserve"> (</w:t>
      </w:r>
      <w:r w:rsidR="004C6CEB" w:rsidRPr="003714AD">
        <w:rPr>
          <w:rFonts w:eastAsiaTheme="minorHAnsi"/>
          <w:lang w:eastAsia="en-US"/>
        </w:rPr>
        <w:t xml:space="preserve">BEHLAU; PONTES, 1993; BEHLAU; PONTES, 1995; </w:t>
      </w:r>
      <w:r w:rsidR="003714AD" w:rsidRPr="003714AD">
        <w:rPr>
          <w:rFonts w:eastAsiaTheme="minorHAnsi"/>
          <w:lang w:eastAsia="en-US"/>
        </w:rPr>
        <w:t xml:space="preserve">BEHLAU, 2005; </w:t>
      </w:r>
      <w:r w:rsidR="004C6CEB" w:rsidRPr="003714AD">
        <w:rPr>
          <w:rFonts w:eastAsiaTheme="minorHAnsi"/>
          <w:lang w:eastAsia="en-US"/>
        </w:rPr>
        <w:t>COSTA;</w:t>
      </w:r>
      <w:r w:rsidR="004D414E" w:rsidRPr="004D414E">
        <w:rPr>
          <w:rFonts w:eastAsiaTheme="minorHAnsi"/>
          <w:lang w:eastAsia="en-US"/>
        </w:rPr>
        <w:t xml:space="preserve"> </w:t>
      </w:r>
      <w:r w:rsidR="004D414E" w:rsidRPr="003714AD">
        <w:rPr>
          <w:rFonts w:eastAsiaTheme="minorHAnsi"/>
          <w:lang w:eastAsia="en-US"/>
        </w:rPr>
        <w:t>SILVA, 1998</w:t>
      </w:r>
      <w:r w:rsidR="004D414E">
        <w:rPr>
          <w:rFonts w:eastAsiaTheme="minorHAnsi"/>
          <w:lang w:eastAsia="en-US"/>
        </w:rPr>
        <w:t>;</w:t>
      </w:r>
      <w:r w:rsidR="004C6CEB" w:rsidRPr="003714AD">
        <w:rPr>
          <w:rFonts w:eastAsiaTheme="minorHAnsi"/>
          <w:lang w:eastAsia="en-US"/>
        </w:rPr>
        <w:t xml:space="preserve"> </w:t>
      </w:r>
      <w:r w:rsidR="003714AD" w:rsidRPr="003714AD">
        <w:rPr>
          <w:rFonts w:eastAsiaTheme="minorHAnsi"/>
          <w:lang w:eastAsia="en-US"/>
        </w:rPr>
        <w:t xml:space="preserve">FARIA </w:t>
      </w:r>
      <w:proofErr w:type="gramStart"/>
      <w:r w:rsidR="003714AD" w:rsidRPr="003714AD">
        <w:rPr>
          <w:rFonts w:eastAsiaTheme="minorHAnsi"/>
          <w:lang w:eastAsia="en-US"/>
        </w:rPr>
        <w:t>et</w:t>
      </w:r>
      <w:proofErr w:type="gramEnd"/>
      <w:r w:rsidR="003714AD" w:rsidRPr="003714AD">
        <w:rPr>
          <w:rFonts w:eastAsiaTheme="minorHAnsi"/>
          <w:lang w:eastAsia="en-US"/>
        </w:rPr>
        <w:t xml:space="preserve"> al., 2008; </w:t>
      </w:r>
      <w:r w:rsidR="00936E9C" w:rsidRPr="003714AD">
        <w:rPr>
          <w:rFonts w:eastAsiaTheme="minorHAnsi"/>
          <w:lang w:eastAsia="en-US"/>
        </w:rPr>
        <w:t>OLIVEIRA, 1998;</w:t>
      </w:r>
      <w:r w:rsidR="003975E2" w:rsidRPr="003714AD">
        <w:t xml:space="preserve"> PINHO, 2002;</w:t>
      </w:r>
      <w:r w:rsidR="00936E9C" w:rsidRPr="003714AD">
        <w:rPr>
          <w:rFonts w:eastAsiaTheme="minorHAnsi"/>
          <w:lang w:eastAsia="en-US"/>
        </w:rPr>
        <w:t xml:space="preserve"> </w:t>
      </w:r>
      <w:r w:rsidR="003714AD" w:rsidRPr="003714AD">
        <w:rPr>
          <w:rFonts w:eastAsiaTheme="minorHAnsi"/>
          <w:lang w:eastAsia="en-US"/>
        </w:rPr>
        <w:t xml:space="preserve">QUINTEIRO, 1989; </w:t>
      </w:r>
      <w:r w:rsidR="00437AA5" w:rsidRPr="003714AD">
        <w:rPr>
          <w:rFonts w:eastAsiaTheme="minorHAnsi"/>
          <w:lang w:eastAsia="en-US"/>
        </w:rPr>
        <w:t>SILV</w:t>
      </w:r>
      <w:r w:rsidR="003714AD">
        <w:rPr>
          <w:rFonts w:eastAsiaTheme="minorHAnsi"/>
          <w:lang w:eastAsia="en-US"/>
        </w:rPr>
        <w:t>A, 2003</w:t>
      </w:r>
      <w:r w:rsidR="004C6CEB" w:rsidRPr="003714AD">
        <w:rPr>
          <w:rFonts w:eastAsiaTheme="minorHAnsi"/>
          <w:lang w:eastAsia="en-US"/>
        </w:rPr>
        <w:t>)</w:t>
      </w:r>
      <w:r w:rsidR="00742B15" w:rsidRPr="003714AD">
        <w:t>.</w:t>
      </w:r>
    </w:p>
    <w:p w:rsidR="00072D88" w:rsidRDefault="00072D88" w:rsidP="00072D88">
      <w:pPr>
        <w:spacing w:line="480" w:lineRule="auto"/>
        <w:jc w:val="both"/>
      </w:pPr>
      <w:r>
        <w:tab/>
        <w:t xml:space="preserve">Por apresentar influências na produção vocal, o objetivo do presente trabalho é verificar com base na literatura, os alimentos que propiciam efeitos benéficos e efeitos maléficos à voz, de forma a realizar escolhas corretas para prevenir </w:t>
      </w:r>
      <w:proofErr w:type="spellStart"/>
      <w:r>
        <w:t>disfonias</w:t>
      </w:r>
      <w:proofErr w:type="spellEnd"/>
      <w:r>
        <w:t xml:space="preserve"> e promover a saúde vocal.</w:t>
      </w:r>
    </w:p>
    <w:p w:rsidR="005964B2" w:rsidRPr="009C7E0D" w:rsidRDefault="005964B2" w:rsidP="00456A00">
      <w:pPr>
        <w:spacing w:line="480" w:lineRule="auto"/>
        <w:ind w:firstLine="539"/>
        <w:jc w:val="both"/>
      </w:pPr>
    </w:p>
    <w:p w:rsidR="005964B2" w:rsidRPr="009C7E0D" w:rsidRDefault="005D22FE" w:rsidP="00456A00">
      <w:pPr>
        <w:spacing w:line="480" w:lineRule="auto"/>
        <w:jc w:val="both"/>
        <w:rPr>
          <w:b/>
        </w:rPr>
      </w:pPr>
      <w:proofErr w:type="gramStart"/>
      <w:r w:rsidRPr="005D22FE">
        <w:rPr>
          <w:b/>
        </w:rPr>
        <w:t>2</w:t>
      </w:r>
      <w:proofErr w:type="gramEnd"/>
      <w:r w:rsidRPr="005D22FE">
        <w:rPr>
          <w:b/>
        </w:rPr>
        <w:t xml:space="preserve"> </w:t>
      </w:r>
      <w:r w:rsidR="005964B2" w:rsidRPr="005D22FE">
        <w:rPr>
          <w:b/>
        </w:rPr>
        <w:t>M</w:t>
      </w:r>
      <w:r w:rsidRPr="005D22FE">
        <w:rPr>
          <w:b/>
        </w:rPr>
        <w:t>ATERIAL</w:t>
      </w:r>
      <w:r>
        <w:rPr>
          <w:b/>
        </w:rPr>
        <w:t xml:space="preserve"> E MÉTODOS</w:t>
      </w:r>
    </w:p>
    <w:p w:rsidR="00FD27BD" w:rsidRPr="009C7E0D" w:rsidRDefault="00FD27BD" w:rsidP="00456A00">
      <w:pPr>
        <w:spacing w:line="480" w:lineRule="auto"/>
        <w:jc w:val="both"/>
      </w:pPr>
    </w:p>
    <w:p w:rsidR="005964B2" w:rsidRPr="009C7E0D" w:rsidRDefault="001165FD" w:rsidP="00456A00">
      <w:pPr>
        <w:spacing w:line="480" w:lineRule="auto"/>
        <w:ind w:firstLine="708"/>
        <w:jc w:val="both"/>
      </w:pPr>
      <w:r>
        <w:lastRenderedPageBreak/>
        <w:t>F</w:t>
      </w:r>
      <w:r w:rsidR="005964B2" w:rsidRPr="009C7E0D">
        <w:t>oi realizada uma revisão de literatura em publicações nacionais e internacionais. Como fontes de pesquisa foram utilizadas dissertações e/ou teses, artigos em periódicos e/ou internet</w:t>
      </w:r>
      <w:r w:rsidR="00F8287A" w:rsidRPr="009C7E0D">
        <w:t xml:space="preserve"> e livros ci</w:t>
      </w:r>
      <w:r w:rsidR="005964B2" w:rsidRPr="009C7E0D">
        <w:t>e</w:t>
      </w:r>
      <w:r w:rsidR="00F8287A" w:rsidRPr="009C7E0D">
        <w:t>n</w:t>
      </w:r>
      <w:r w:rsidR="005964B2" w:rsidRPr="009C7E0D">
        <w:t>tíficos.</w:t>
      </w:r>
    </w:p>
    <w:p w:rsidR="005964B2" w:rsidRPr="009C7E0D" w:rsidRDefault="005964B2" w:rsidP="00456A00">
      <w:pPr>
        <w:autoSpaceDE w:val="0"/>
        <w:autoSpaceDN w:val="0"/>
        <w:adjustRightInd w:val="0"/>
        <w:spacing w:line="480" w:lineRule="auto"/>
        <w:ind w:firstLine="709"/>
        <w:jc w:val="both"/>
      </w:pPr>
      <w:r w:rsidRPr="009C7E0D">
        <w:t xml:space="preserve">A busca na internet foi realizada nas bases de </w:t>
      </w:r>
      <w:r w:rsidR="00036AE3" w:rsidRPr="009C7E0D">
        <w:t>dados MEDILINE, SCIELO, LILACS e periódicos da CAPES</w:t>
      </w:r>
      <w:r w:rsidRPr="009C7E0D">
        <w:t>.</w:t>
      </w:r>
    </w:p>
    <w:p w:rsidR="005964B2" w:rsidRPr="009C7E0D" w:rsidRDefault="005964B2" w:rsidP="00456A00">
      <w:pPr>
        <w:autoSpaceDE w:val="0"/>
        <w:autoSpaceDN w:val="0"/>
        <w:adjustRightInd w:val="0"/>
        <w:spacing w:line="480" w:lineRule="auto"/>
        <w:ind w:firstLine="709"/>
        <w:jc w:val="both"/>
      </w:pPr>
      <w:r w:rsidRPr="009C7E0D">
        <w:t>Os descritores e termos utilizados na busca foram: “</w:t>
      </w:r>
      <w:r w:rsidR="00EB23EE" w:rsidRPr="009C7E0D">
        <w:t>voz</w:t>
      </w:r>
      <w:r w:rsidRPr="009C7E0D">
        <w:t>”, “</w:t>
      </w:r>
      <w:r w:rsidR="00EB23EE" w:rsidRPr="009C7E0D">
        <w:t>fonação”</w:t>
      </w:r>
      <w:r w:rsidR="007351B9" w:rsidRPr="009C7E0D">
        <w:t>, “pregas vocais”</w:t>
      </w:r>
      <w:r w:rsidR="004D0CA1" w:rsidRPr="009C7E0D">
        <w:t>, “saúde vocal”, “profissionais da voz”</w:t>
      </w:r>
      <w:r w:rsidR="004644DF" w:rsidRPr="009C7E0D">
        <w:t>,</w:t>
      </w:r>
      <w:r w:rsidR="00EB23EE" w:rsidRPr="009C7E0D">
        <w:t xml:space="preserve"> e</w:t>
      </w:r>
      <w:r w:rsidRPr="009C7E0D">
        <w:t xml:space="preserve"> “</w:t>
      </w:r>
      <w:r w:rsidR="00EB23EE" w:rsidRPr="009C7E0D">
        <w:t>alimentação</w:t>
      </w:r>
      <w:r w:rsidR="007351B9" w:rsidRPr="009C7E0D">
        <w:t>”</w:t>
      </w:r>
      <w:r w:rsidRPr="009C7E0D">
        <w:t>, além da combinação das mesmas nos idiomas português e inglês.</w:t>
      </w:r>
    </w:p>
    <w:p w:rsidR="005964B2" w:rsidRPr="009C7E0D" w:rsidRDefault="005964B2" w:rsidP="00456A00">
      <w:pPr>
        <w:autoSpaceDE w:val="0"/>
        <w:autoSpaceDN w:val="0"/>
        <w:adjustRightInd w:val="0"/>
        <w:spacing w:line="480" w:lineRule="auto"/>
        <w:ind w:firstLine="709"/>
        <w:jc w:val="both"/>
      </w:pPr>
      <w:r w:rsidRPr="009C7E0D">
        <w:t xml:space="preserve">Primeiramente foi realizado um levantamento da produção bibliográfica sobre o tema e a seleção do material a ser utilizado no trabalho. Posteriormente a seleção, realizou-se a leitura dos textos com o intuito de identificar os dados e as informações pertinentes à pesquisa. </w:t>
      </w:r>
    </w:p>
    <w:p w:rsidR="0047190F" w:rsidRPr="009C7E0D" w:rsidRDefault="005964B2" w:rsidP="00456A00">
      <w:pPr>
        <w:spacing w:line="480" w:lineRule="auto"/>
        <w:ind w:firstLine="539"/>
        <w:jc w:val="both"/>
      </w:pPr>
      <w:r w:rsidRPr="009C7E0D">
        <w:t>A revisão foi realizada entre os meses agosto de 2011 e</w:t>
      </w:r>
      <w:r w:rsidR="009B1CB8" w:rsidRPr="009C7E0D">
        <w:t xml:space="preserve"> </w:t>
      </w:r>
      <w:r w:rsidR="00E64C52" w:rsidRPr="009C7E0D">
        <w:t>out</w:t>
      </w:r>
      <w:r w:rsidR="00023C51" w:rsidRPr="009C7E0D">
        <w:t>ubro</w:t>
      </w:r>
      <w:r w:rsidRPr="009C7E0D">
        <w:t xml:space="preserve"> de 201</w:t>
      </w:r>
      <w:r w:rsidR="00023C51" w:rsidRPr="009C7E0D">
        <w:t>3</w:t>
      </w:r>
      <w:r w:rsidRPr="009C7E0D">
        <w:t>.</w:t>
      </w:r>
    </w:p>
    <w:p w:rsidR="00FD27BD" w:rsidRPr="009C7E0D" w:rsidRDefault="00FD27BD" w:rsidP="00456A00">
      <w:pPr>
        <w:spacing w:line="480" w:lineRule="auto"/>
        <w:ind w:firstLine="539"/>
        <w:jc w:val="both"/>
      </w:pPr>
    </w:p>
    <w:p w:rsidR="00A23C94" w:rsidRDefault="00A23C94" w:rsidP="00456A00">
      <w:pPr>
        <w:spacing w:line="480" w:lineRule="auto"/>
        <w:jc w:val="both"/>
        <w:rPr>
          <w:b/>
        </w:rPr>
      </w:pPr>
      <w:proofErr w:type="gramStart"/>
      <w:r w:rsidRPr="00A23C94">
        <w:rPr>
          <w:b/>
        </w:rPr>
        <w:t>3</w:t>
      </w:r>
      <w:proofErr w:type="gramEnd"/>
      <w:r w:rsidRPr="00A23C94">
        <w:rPr>
          <w:b/>
        </w:rPr>
        <w:t xml:space="preserve"> RESULTADOS</w:t>
      </w:r>
      <w:r>
        <w:rPr>
          <w:b/>
        </w:rPr>
        <w:t xml:space="preserve"> E DISCUSSÃO</w:t>
      </w:r>
    </w:p>
    <w:p w:rsidR="00DC35BF" w:rsidRDefault="00DC35BF" w:rsidP="00DC35BF">
      <w:pPr>
        <w:spacing w:line="480" w:lineRule="auto"/>
        <w:ind w:firstLine="708"/>
        <w:jc w:val="both"/>
      </w:pPr>
    </w:p>
    <w:p w:rsidR="00DC35BF" w:rsidRDefault="00DC35BF" w:rsidP="00DC35BF">
      <w:pPr>
        <w:spacing w:line="480" w:lineRule="auto"/>
        <w:ind w:firstLine="708"/>
        <w:jc w:val="both"/>
      </w:pPr>
      <w:r>
        <w:t xml:space="preserve">Na busca realizada nas bases de dados referidas, foram encontrados artigos, teses, dissertações e livros científicos relacionados com o tema pesquisado. No primeiro levantamento de dados foram selecionados 531 estudos. Após a retirada </w:t>
      </w:r>
      <w:r w:rsidR="00A17DAD">
        <w:t>dos trabalhos</w:t>
      </w:r>
      <w:r>
        <w:t xml:space="preserve"> que não contemplavam o objetivo do estudo, permaneceram 52 trabalhos. </w:t>
      </w:r>
      <w:bookmarkStart w:id="0" w:name="_GoBack"/>
      <w:bookmarkEnd w:id="0"/>
    </w:p>
    <w:p w:rsidR="00DC35BF" w:rsidRDefault="00DC35BF" w:rsidP="00DC35BF">
      <w:pPr>
        <w:spacing w:line="480" w:lineRule="auto"/>
        <w:ind w:firstLine="708"/>
        <w:jc w:val="both"/>
      </w:pPr>
      <w:r>
        <w:t xml:space="preserve">Dentre os materiais selecionados foram encontrados 31 artigos, </w:t>
      </w:r>
      <w:proofErr w:type="gramStart"/>
      <w:r>
        <w:t>1</w:t>
      </w:r>
      <w:proofErr w:type="gramEnd"/>
      <w:r>
        <w:t xml:space="preserve"> tese, 4 dissertações e 16 capítulos de livros, sendo 25 estudos internacionais e 27 estudos nacionais. </w:t>
      </w:r>
    </w:p>
    <w:p w:rsidR="00A23C94" w:rsidRPr="00A23C94" w:rsidRDefault="00A23C94" w:rsidP="00DC35BF">
      <w:pPr>
        <w:spacing w:line="480" w:lineRule="auto"/>
        <w:jc w:val="both"/>
        <w:rPr>
          <w:b/>
        </w:rPr>
      </w:pPr>
    </w:p>
    <w:p w:rsidR="009F4A8D" w:rsidRPr="009C7E0D" w:rsidRDefault="00A23C94" w:rsidP="00456A00">
      <w:pPr>
        <w:spacing w:line="480" w:lineRule="auto"/>
        <w:jc w:val="both"/>
        <w:rPr>
          <w:b/>
        </w:rPr>
      </w:pPr>
      <w:r w:rsidRPr="00A23C94">
        <w:lastRenderedPageBreak/>
        <w:t>3.1</w:t>
      </w:r>
      <w:r w:rsidRPr="00A23C94">
        <w:rPr>
          <w:b/>
        </w:rPr>
        <w:t xml:space="preserve"> </w:t>
      </w:r>
      <w:r>
        <w:rPr>
          <w:b/>
        </w:rPr>
        <w:t>V</w:t>
      </w:r>
      <w:r w:rsidRPr="00A23C94">
        <w:rPr>
          <w:b/>
        </w:rPr>
        <w:t>oz e fonação</w:t>
      </w:r>
    </w:p>
    <w:p w:rsidR="009F4A8D" w:rsidRPr="009C7E0D" w:rsidRDefault="009F4A8D" w:rsidP="00456A00">
      <w:pPr>
        <w:spacing w:line="480" w:lineRule="auto"/>
        <w:jc w:val="both"/>
      </w:pPr>
    </w:p>
    <w:p w:rsidR="00C112F5" w:rsidRPr="009C7E0D" w:rsidRDefault="001B7573" w:rsidP="00456A00">
      <w:pPr>
        <w:widowControl w:val="0"/>
        <w:autoSpaceDE w:val="0"/>
        <w:autoSpaceDN w:val="0"/>
        <w:adjustRightInd w:val="0"/>
        <w:spacing w:line="480" w:lineRule="auto"/>
        <w:ind w:firstLine="539"/>
        <w:jc w:val="both"/>
      </w:pPr>
      <w:r w:rsidRPr="009C7E0D">
        <w:t xml:space="preserve">A voz é um instrumento de comunicação extremamente versátil, permitindo </w:t>
      </w:r>
      <w:proofErr w:type="gramStart"/>
      <w:r w:rsidRPr="009C7E0D">
        <w:t>ser</w:t>
      </w:r>
      <w:proofErr w:type="gramEnd"/>
      <w:r w:rsidRPr="009C7E0D">
        <w:t xml:space="preserve"> adaptada de acordo com o estado emocional, as regras sociais e o ambiente em que o indivíduo se encontra</w:t>
      </w:r>
      <w:r w:rsidR="00A96CA0" w:rsidRPr="009C7E0D">
        <w:t xml:space="preserve"> (KASAMA, 2008).</w:t>
      </w:r>
      <w:r w:rsidR="00292DFB" w:rsidRPr="009C7E0D">
        <w:t xml:space="preserve"> </w:t>
      </w:r>
      <w:r w:rsidR="009A323B" w:rsidRPr="009C7E0D">
        <w:t>A</w:t>
      </w:r>
      <w:r w:rsidR="00E87DEC" w:rsidRPr="009C7E0D">
        <w:t xml:space="preserve"> fonação é uma </w:t>
      </w:r>
      <w:r w:rsidR="009A323B" w:rsidRPr="009C7E0D">
        <w:t xml:space="preserve">função inata no ser humano, </w:t>
      </w:r>
      <w:r w:rsidR="00E87DEC" w:rsidRPr="009C7E0D">
        <w:t>que depende intrinsecamente da harmonia muscular para que o som seja produzido com boa qualidade e sem desconforto, tanto para o falante quanto para o ouvinte. A laringe produz a fonação e o trato vocal é o responsável pela produção da voz</w:t>
      </w:r>
      <w:r w:rsidR="009A323B" w:rsidRPr="009C7E0D">
        <w:t xml:space="preserve"> (</w:t>
      </w:r>
      <w:r w:rsidR="00252ABB" w:rsidRPr="009C7E0D">
        <w:t>BEHLAU</w:t>
      </w:r>
      <w:r w:rsidR="009A323B" w:rsidRPr="009C7E0D">
        <w:t>, 2004)</w:t>
      </w:r>
      <w:r w:rsidR="00E87DEC" w:rsidRPr="009C7E0D">
        <w:t>.</w:t>
      </w:r>
      <w:r w:rsidR="003F5F46" w:rsidRPr="009C7E0D">
        <w:t xml:space="preserve"> </w:t>
      </w:r>
      <w:r w:rsidR="003855AC" w:rsidRPr="009C7E0D">
        <w:t>P</w:t>
      </w:r>
      <w:r w:rsidR="00C112F5" w:rsidRPr="009C7E0D">
        <w:t>ara que a produção vocal aconteça</w:t>
      </w:r>
      <w:r w:rsidR="003855AC" w:rsidRPr="009C7E0D">
        <w:t xml:space="preserve"> é necessária uma sincronia anatômica e fisiológica</w:t>
      </w:r>
      <w:r w:rsidR="00C112F5" w:rsidRPr="009C7E0D">
        <w:t xml:space="preserve">, </w:t>
      </w:r>
      <w:r w:rsidR="003855AC" w:rsidRPr="009C7E0D">
        <w:t>que envolve</w:t>
      </w:r>
      <w:r w:rsidR="00C112F5" w:rsidRPr="009C7E0D">
        <w:t xml:space="preserve"> impulsos nervoso</w:t>
      </w:r>
      <w:r w:rsidR="00993495" w:rsidRPr="009C7E0D">
        <w:t>s</w:t>
      </w:r>
      <w:r w:rsidR="00C112F5" w:rsidRPr="009C7E0D">
        <w:t>, respiração, movimentação de músculos e cartilagens</w:t>
      </w:r>
      <w:r w:rsidR="00080AFA" w:rsidRPr="009C7E0D">
        <w:t xml:space="preserve"> (KASAMA, 2008)</w:t>
      </w:r>
      <w:r w:rsidR="00C112F5" w:rsidRPr="009C7E0D">
        <w:t>.</w:t>
      </w:r>
    </w:p>
    <w:p w:rsidR="00145F1D" w:rsidRPr="009C7E0D" w:rsidRDefault="0054499E" w:rsidP="00456A00">
      <w:pPr>
        <w:widowControl w:val="0"/>
        <w:spacing w:line="480" w:lineRule="auto"/>
        <w:ind w:firstLine="539"/>
        <w:jc w:val="both"/>
      </w:pPr>
      <w:r w:rsidRPr="009C7E0D">
        <w:t>A</w:t>
      </w:r>
      <w:r w:rsidR="00B46D82" w:rsidRPr="009C7E0D">
        <w:t xml:space="preserve"> voz é </w:t>
      </w:r>
      <w:r w:rsidR="00CA6ADF" w:rsidRPr="009C7E0D">
        <w:t xml:space="preserve">o som </w:t>
      </w:r>
      <w:r w:rsidR="00B46D82" w:rsidRPr="009C7E0D">
        <w:t>produzid</w:t>
      </w:r>
      <w:r w:rsidR="00CA6ADF" w:rsidRPr="009C7E0D">
        <w:t>o</w:t>
      </w:r>
      <w:r w:rsidR="00B46D82" w:rsidRPr="009C7E0D">
        <w:t xml:space="preserve"> através da vibraçã</w:t>
      </w:r>
      <w:r w:rsidR="00CA6ADF" w:rsidRPr="009C7E0D">
        <w:t>o das pregas vocais e modificado</w:t>
      </w:r>
      <w:r w:rsidR="00B46D82" w:rsidRPr="009C7E0D">
        <w:t xml:space="preserve"> pelas cavidades de ressonância</w:t>
      </w:r>
      <w:r w:rsidR="00CA6ADF" w:rsidRPr="009C7E0D">
        <w:t>, se transformando em fala, pela articulação das vogais e consoantes</w:t>
      </w:r>
      <w:r w:rsidR="00B46D82" w:rsidRPr="009C7E0D">
        <w:t>. Para a sua produção é preciso uma interação dos diferentes órgãos e sistemas do corpo</w:t>
      </w:r>
      <w:r w:rsidR="00961155" w:rsidRPr="009C7E0D">
        <w:t>. A respiração também é de extrema importância nesse processo</w:t>
      </w:r>
      <w:r w:rsidR="00ED4718" w:rsidRPr="009C7E0D">
        <w:t xml:space="preserve">, </w:t>
      </w:r>
      <w:r w:rsidR="008300BE" w:rsidRPr="009C7E0D">
        <w:t>uma vez que o</w:t>
      </w:r>
      <w:r w:rsidR="00E24C05" w:rsidRPr="009C7E0D">
        <w:t xml:space="preserve"> ar é essencial para a produção vocal, sendo o combustível energético da fonação</w:t>
      </w:r>
      <w:r w:rsidRPr="009C7E0D">
        <w:t xml:space="preserve"> (</w:t>
      </w:r>
      <w:r w:rsidR="00252ABB" w:rsidRPr="009C7E0D">
        <w:t>BEHLAU</w:t>
      </w:r>
      <w:r w:rsidR="00AB542B" w:rsidRPr="009C7E0D">
        <w:t>; PONTES</w:t>
      </w:r>
      <w:r w:rsidRPr="009C7E0D">
        <w:t xml:space="preserve">, </w:t>
      </w:r>
      <w:r w:rsidR="00961155" w:rsidRPr="009C7E0D">
        <w:t>2001</w:t>
      </w:r>
      <w:r w:rsidRPr="009C7E0D">
        <w:t>)</w:t>
      </w:r>
      <w:r w:rsidR="00B46D82" w:rsidRPr="009C7E0D">
        <w:t>.</w:t>
      </w:r>
      <w:r w:rsidR="00E24C05" w:rsidRPr="009C7E0D">
        <w:t xml:space="preserve"> </w:t>
      </w:r>
    </w:p>
    <w:p w:rsidR="00145F1D" w:rsidRPr="009C7E0D" w:rsidRDefault="00145F1D" w:rsidP="00456A00">
      <w:pPr>
        <w:widowControl w:val="0"/>
        <w:spacing w:line="480" w:lineRule="auto"/>
        <w:ind w:firstLine="539"/>
        <w:jc w:val="both"/>
      </w:pPr>
      <w:r w:rsidRPr="009C7E0D">
        <w:t xml:space="preserve">As cavidades de ressonância são formadas pela própria laringe, faringe, boca, nariz e seios paranasais e constituem um alto-falante natural da fonação, amplificando o som gerado pelas pregas </w:t>
      </w:r>
      <w:r w:rsidR="00B24977" w:rsidRPr="009C7E0D">
        <w:t>vocais</w:t>
      </w:r>
      <w:r w:rsidRPr="009C7E0D">
        <w:t>, chamado “</w:t>
      </w:r>
      <w:proofErr w:type="spellStart"/>
      <w:r w:rsidRPr="009C7E0D">
        <w:t>buzz</w:t>
      </w:r>
      <w:proofErr w:type="spellEnd"/>
      <w:r w:rsidRPr="009C7E0D">
        <w:t>” laríngeo</w:t>
      </w:r>
      <w:r w:rsidR="00B24977" w:rsidRPr="009C7E0D">
        <w:t>. Esse som é articulado principalmente na cavidade oral, pelo movimento da língua, lábios, mandíbula e véu palatino para a produção dos fonemas (BEHLAU; PONTES, 2001).</w:t>
      </w:r>
    </w:p>
    <w:p w:rsidR="0068261B" w:rsidRPr="009C7E0D" w:rsidRDefault="00DE2F26" w:rsidP="00456A00">
      <w:pPr>
        <w:widowControl w:val="0"/>
        <w:autoSpaceDE w:val="0"/>
        <w:autoSpaceDN w:val="0"/>
        <w:adjustRightInd w:val="0"/>
        <w:spacing w:line="480" w:lineRule="auto"/>
        <w:ind w:firstLine="539"/>
        <w:jc w:val="both"/>
        <w:rPr>
          <w:snapToGrid w:val="0"/>
        </w:rPr>
      </w:pPr>
      <w:r w:rsidRPr="009C7E0D">
        <w:rPr>
          <w:snapToGrid w:val="0"/>
        </w:rPr>
        <w:t>A frequ</w:t>
      </w:r>
      <w:r w:rsidR="0068261B" w:rsidRPr="009C7E0D">
        <w:rPr>
          <w:snapToGrid w:val="0"/>
        </w:rPr>
        <w:t>ência fundamental é representada pelo número de vibrações que as pregas vocais realizam por segundo, num dado momento, produzindo no meio aéreo</w:t>
      </w:r>
      <w:r w:rsidR="00FD7A2A" w:rsidRPr="009C7E0D">
        <w:rPr>
          <w:snapToGrid w:val="0"/>
        </w:rPr>
        <w:t>,</w:t>
      </w:r>
      <w:r w:rsidR="0068261B" w:rsidRPr="009C7E0D">
        <w:rPr>
          <w:snapToGrid w:val="0"/>
        </w:rPr>
        <w:t xml:space="preserve"> áreas de </w:t>
      </w:r>
      <w:r w:rsidR="0068261B" w:rsidRPr="009C7E0D">
        <w:rPr>
          <w:snapToGrid w:val="0"/>
        </w:rPr>
        <w:lastRenderedPageBreak/>
        <w:t>compressão e rarefação</w:t>
      </w:r>
      <w:r w:rsidRPr="009C7E0D">
        <w:rPr>
          <w:snapToGrid w:val="0"/>
        </w:rPr>
        <w:t xml:space="preserve"> (</w:t>
      </w:r>
      <w:r w:rsidR="00252ABB" w:rsidRPr="009C7E0D">
        <w:rPr>
          <w:snapToGrid w:val="0"/>
        </w:rPr>
        <w:t>PINHO</w:t>
      </w:r>
      <w:r w:rsidRPr="009C7E0D">
        <w:rPr>
          <w:snapToGrid w:val="0"/>
        </w:rPr>
        <w:t>, 2003)</w:t>
      </w:r>
      <w:r w:rsidR="006C510D" w:rsidRPr="009C7E0D">
        <w:rPr>
          <w:snapToGrid w:val="0"/>
        </w:rPr>
        <w:t xml:space="preserve"> e d</w:t>
      </w:r>
      <w:r w:rsidR="0068261B" w:rsidRPr="009C7E0D">
        <w:rPr>
          <w:snapToGrid w:val="0"/>
        </w:rPr>
        <w:t xml:space="preserve">epende do comprimento e da espessura da mucosa das pregas vocais colocada em vibração. </w:t>
      </w:r>
      <w:r w:rsidRPr="009C7E0D">
        <w:rPr>
          <w:snapToGrid w:val="0"/>
        </w:rPr>
        <w:t>Sendo assim, q</w:t>
      </w:r>
      <w:r w:rsidR="0068261B" w:rsidRPr="009C7E0D">
        <w:rPr>
          <w:snapToGrid w:val="0"/>
        </w:rPr>
        <w:t>uanto maior o comprimento da prega vocal, mais grave será a voz e quanto mais delgada se encontrar a espessura das pregas vocais, mais aguda será a voz</w:t>
      </w:r>
      <w:r w:rsidRPr="009C7E0D">
        <w:rPr>
          <w:snapToGrid w:val="0"/>
        </w:rPr>
        <w:t xml:space="preserve"> (</w:t>
      </w:r>
      <w:r w:rsidR="003C6EDA" w:rsidRPr="009C7E0D">
        <w:rPr>
          <w:snapToGrid w:val="0"/>
        </w:rPr>
        <w:t>BEHLAU;</w:t>
      </w:r>
      <w:r w:rsidR="00252ABB" w:rsidRPr="009C7E0D">
        <w:rPr>
          <w:snapToGrid w:val="0"/>
        </w:rPr>
        <w:t xml:space="preserve"> REHDER</w:t>
      </w:r>
      <w:r w:rsidRPr="009C7E0D">
        <w:rPr>
          <w:snapToGrid w:val="0"/>
        </w:rPr>
        <w:t>, 1997)</w:t>
      </w:r>
      <w:r w:rsidR="0068261B" w:rsidRPr="009C7E0D">
        <w:rPr>
          <w:snapToGrid w:val="0"/>
        </w:rPr>
        <w:t xml:space="preserve">. </w:t>
      </w:r>
    </w:p>
    <w:p w:rsidR="00391301" w:rsidRPr="009C7E0D" w:rsidRDefault="00A6599B" w:rsidP="00456A00">
      <w:pPr>
        <w:widowControl w:val="0"/>
        <w:autoSpaceDE w:val="0"/>
        <w:autoSpaceDN w:val="0"/>
        <w:adjustRightInd w:val="0"/>
        <w:spacing w:line="480" w:lineRule="auto"/>
        <w:ind w:firstLine="539"/>
        <w:jc w:val="both"/>
        <w:rPr>
          <w:snapToGrid w:val="0"/>
        </w:rPr>
      </w:pPr>
      <w:r w:rsidRPr="009C7E0D">
        <w:rPr>
          <w:snapToGrid w:val="0"/>
        </w:rPr>
        <w:t xml:space="preserve">O perfil vocal é determinado pelas características vocais de uma pessoa e está relacionado com a qualidade e resistência vocal. Fatores como condições de saúde, do ambiente e hábitos vocais inadequados podem influenciar seu perfil vocal (VILELLA, 2001). </w:t>
      </w:r>
      <w:r w:rsidR="00391301" w:rsidRPr="009C7E0D">
        <w:rPr>
          <w:snapToGrid w:val="0"/>
        </w:rPr>
        <w:t>A qualidade vocal envolve um conjunto de características que identificam uma voz. Varia conforme o contexto da fala e as condições físicas e psicológicas do i</w:t>
      </w:r>
      <w:r w:rsidR="003F1607" w:rsidRPr="009C7E0D">
        <w:rPr>
          <w:snapToGrid w:val="0"/>
        </w:rPr>
        <w:t xml:space="preserve">ndivíduo </w:t>
      </w:r>
      <w:r w:rsidR="00F43EFE" w:rsidRPr="009C7E0D">
        <w:rPr>
          <w:snapToGrid w:val="0"/>
        </w:rPr>
        <w:t>(BEHLAU, 2004).</w:t>
      </w:r>
    </w:p>
    <w:p w:rsidR="006F5BCF" w:rsidRPr="009C7E0D" w:rsidRDefault="0015383D" w:rsidP="00456A00">
      <w:pPr>
        <w:widowControl w:val="0"/>
        <w:spacing w:line="480" w:lineRule="auto"/>
        <w:ind w:firstLine="539"/>
        <w:jc w:val="both"/>
        <w:rPr>
          <w:snapToGrid w:val="0"/>
        </w:rPr>
      </w:pPr>
      <w:r w:rsidRPr="009C7E0D">
        <w:rPr>
          <w:snapToGrid w:val="0"/>
        </w:rPr>
        <w:t xml:space="preserve">Quando a voz é produzida com esforço ou com alteração em algum de seus aspectos, como qualidade vocal, ressonância vocal, intensidade, frequência, </w:t>
      </w:r>
      <w:r w:rsidR="00270B34" w:rsidRPr="009C7E0D">
        <w:rPr>
          <w:snapToGrid w:val="0"/>
        </w:rPr>
        <w:t>entre outros,</w:t>
      </w:r>
      <w:r w:rsidR="00433A4B" w:rsidRPr="009C7E0D">
        <w:rPr>
          <w:snapToGrid w:val="0"/>
        </w:rPr>
        <w:t xml:space="preserve"> temos</w:t>
      </w:r>
      <w:r w:rsidRPr="009C7E0D">
        <w:rPr>
          <w:snapToGrid w:val="0"/>
        </w:rPr>
        <w:t xml:space="preserve"> um distúrbio vocal, denominado </w:t>
      </w:r>
      <w:proofErr w:type="spellStart"/>
      <w:r w:rsidRPr="009C7E0D">
        <w:rPr>
          <w:snapToGrid w:val="0"/>
        </w:rPr>
        <w:t>disfonia</w:t>
      </w:r>
      <w:proofErr w:type="spellEnd"/>
      <w:r w:rsidR="00D546E0" w:rsidRPr="009C7E0D">
        <w:rPr>
          <w:snapToGrid w:val="0"/>
        </w:rPr>
        <w:t xml:space="preserve"> (</w:t>
      </w:r>
      <w:r w:rsidR="000421D7" w:rsidRPr="009C7E0D">
        <w:rPr>
          <w:snapToGrid w:val="0"/>
        </w:rPr>
        <w:t xml:space="preserve">MILLER; VERDOLINI, 1995; </w:t>
      </w:r>
      <w:r w:rsidR="00D546E0" w:rsidRPr="009C7E0D">
        <w:rPr>
          <w:snapToGrid w:val="0"/>
        </w:rPr>
        <w:t xml:space="preserve">ANELLI-BASTOS </w:t>
      </w:r>
      <w:proofErr w:type="gramStart"/>
      <w:r w:rsidR="00D546E0" w:rsidRPr="009C7E0D">
        <w:rPr>
          <w:snapToGrid w:val="0"/>
        </w:rPr>
        <w:t>et</w:t>
      </w:r>
      <w:proofErr w:type="gramEnd"/>
      <w:r w:rsidR="00D546E0" w:rsidRPr="009C7E0D">
        <w:rPr>
          <w:snapToGrid w:val="0"/>
        </w:rPr>
        <w:t xml:space="preserve"> al</w:t>
      </w:r>
      <w:r w:rsidR="00471D4B" w:rsidRPr="00471D4B">
        <w:rPr>
          <w:snapToGrid w:val="0"/>
        </w:rPr>
        <w:t>.</w:t>
      </w:r>
      <w:r w:rsidR="00D546E0" w:rsidRPr="00471D4B">
        <w:rPr>
          <w:snapToGrid w:val="0"/>
        </w:rPr>
        <w:t>,</w:t>
      </w:r>
      <w:r w:rsidR="00D546E0" w:rsidRPr="009C7E0D">
        <w:rPr>
          <w:snapToGrid w:val="0"/>
        </w:rPr>
        <w:t xml:space="preserve"> 2005)</w:t>
      </w:r>
      <w:r w:rsidRPr="009C7E0D">
        <w:rPr>
          <w:snapToGrid w:val="0"/>
        </w:rPr>
        <w:t>.</w:t>
      </w:r>
      <w:r w:rsidR="00FD630C" w:rsidRPr="009C7E0D">
        <w:rPr>
          <w:snapToGrid w:val="0"/>
        </w:rPr>
        <w:t xml:space="preserve"> </w:t>
      </w:r>
      <w:proofErr w:type="spellStart"/>
      <w:r w:rsidR="006B62BB" w:rsidRPr="009C7E0D">
        <w:rPr>
          <w:snapToGrid w:val="0"/>
        </w:rPr>
        <w:t>Disfonia</w:t>
      </w:r>
      <w:proofErr w:type="spellEnd"/>
      <w:r w:rsidR="006B62BB" w:rsidRPr="009C7E0D">
        <w:rPr>
          <w:snapToGrid w:val="0"/>
        </w:rPr>
        <w:t xml:space="preserve"> é caracterizada como qualquer dificuldade na emissão vocal que impeça a </w:t>
      </w:r>
      <w:r w:rsidR="003C6EDA" w:rsidRPr="009C7E0D">
        <w:rPr>
          <w:snapToGrid w:val="0"/>
        </w:rPr>
        <w:t>produção natural da voz (BEHLAU;</w:t>
      </w:r>
      <w:r w:rsidR="006B62BB" w:rsidRPr="009C7E0D">
        <w:rPr>
          <w:snapToGrid w:val="0"/>
        </w:rPr>
        <w:t xml:space="preserve"> PONTES, 1995).</w:t>
      </w:r>
    </w:p>
    <w:p w:rsidR="00854840" w:rsidRDefault="00854840" w:rsidP="00456A00">
      <w:pPr>
        <w:widowControl w:val="0"/>
        <w:autoSpaceDE w:val="0"/>
        <w:autoSpaceDN w:val="0"/>
        <w:adjustRightInd w:val="0"/>
        <w:spacing w:line="480" w:lineRule="auto"/>
        <w:jc w:val="both"/>
        <w:rPr>
          <w:b/>
          <w:highlight w:val="yellow"/>
        </w:rPr>
      </w:pPr>
    </w:p>
    <w:p w:rsidR="00000051" w:rsidRPr="009C7E0D" w:rsidRDefault="00854840" w:rsidP="00456A00">
      <w:pPr>
        <w:widowControl w:val="0"/>
        <w:autoSpaceDE w:val="0"/>
        <w:autoSpaceDN w:val="0"/>
        <w:adjustRightInd w:val="0"/>
        <w:spacing w:line="480" w:lineRule="auto"/>
        <w:jc w:val="both"/>
        <w:rPr>
          <w:b/>
        </w:rPr>
      </w:pPr>
      <w:r w:rsidRPr="00854840">
        <w:t>3.2</w:t>
      </w:r>
      <w:r w:rsidRPr="00854840">
        <w:rPr>
          <w:b/>
        </w:rPr>
        <w:t xml:space="preserve"> </w:t>
      </w:r>
      <w:r w:rsidR="00000051" w:rsidRPr="00854840">
        <w:rPr>
          <w:b/>
        </w:rPr>
        <w:t>A</w:t>
      </w:r>
      <w:r w:rsidRPr="00854840">
        <w:rPr>
          <w:b/>
        </w:rPr>
        <w:t>limentos benéficos à produção vocal</w:t>
      </w:r>
    </w:p>
    <w:p w:rsidR="00000051" w:rsidRPr="009C7E0D" w:rsidRDefault="00000051" w:rsidP="00456A00">
      <w:pPr>
        <w:widowControl w:val="0"/>
        <w:autoSpaceDE w:val="0"/>
        <w:autoSpaceDN w:val="0"/>
        <w:adjustRightInd w:val="0"/>
        <w:spacing w:line="480" w:lineRule="auto"/>
        <w:jc w:val="both"/>
      </w:pPr>
    </w:p>
    <w:p w:rsidR="0068261B" w:rsidRPr="009C7E0D" w:rsidRDefault="00A1411F" w:rsidP="00456A00">
      <w:pPr>
        <w:widowControl w:val="0"/>
        <w:autoSpaceDE w:val="0"/>
        <w:autoSpaceDN w:val="0"/>
        <w:adjustRightInd w:val="0"/>
        <w:spacing w:line="480" w:lineRule="auto"/>
        <w:ind w:firstLine="539"/>
        <w:jc w:val="both"/>
      </w:pPr>
      <w:r w:rsidRPr="009C7E0D">
        <w:t>Sucos de frutas cítricas são indicados por estimularem a salivação, melhorando a lubrificação do trato vocal (</w:t>
      </w:r>
      <w:r w:rsidR="004E200E" w:rsidRPr="009C7E0D">
        <w:t xml:space="preserve">COSTA; </w:t>
      </w:r>
      <w:r w:rsidR="00437AA5" w:rsidRPr="009C7E0D">
        <w:t>SILV</w:t>
      </w:r>
      <w:r w:rsidRPr="009C7E0D">
        <w:t>A, 1998</w:t>
      </w:r>
      <w:r w:rsidR="006D3677" w:rsidRPr="009C7E0D">
        <w:t>; PINHO, 2002</w:t>
      </w:r>
      <w:r w:rsidRPr="009C7E0D">
        <w:t>).</w:t>
      </w:r>
      <w:r w:rsidR="00F309F9" w:rsidRPr="009C7E0D">
        <w:t xml:space="preserve"> A estimulação da salivação promove um maior número de deglutições, relaxando a musculatura da laringe</w:t>
      </w:r>
      <w:r w:rsidR="00E479B5" w:rsidRPr="009C7E0D">
        <w:t xml:space="preserve">, porém </w:t>
      </w:r>
      <w:r w:rsidR="00F12DE0" w:rsidRPr="009C7E0D">
        <w:t xml:space="preserve">sua ingestão </w:t>
      </w:r>
      <w:r w:rsidR="00E479B5" w:rsidRPr="009C7E0D">
        <w:t xml:space="preserve">não é aconselhável para indivíduos que apresentam refluxo </w:t>
      </w:r>
      <w:proofErr w:type="spellStart"/>
      <w:r w:rsidR="00E479B5" w:rsidRPr="009C7E0D">
        <w:t>gastroesofágico</w:t>
      </w:r>
      <w:proofErr w:type="spellEnd"/>
      <w:r w:rsidR="00F309F9" w:rsidRPr="009C7E0D">
        <w:t xml:space="preserve"> </w:t>
      </w:r>
      <w:r w:rsidR="00F309F9" w:rsidRPr="009C7E0D">
        <w:rPr>
          <w:rFonts w:eastAsiaTheme="minorHAnsi"/>
          <w:lang w:eastAsia="en-US"/>
        </w:rPr>
        <w:t>(</w:t>
      </w:r>
      <w:r w:rsidR="004D1FDF" w:rsidRPr="009C7E0D">
        <w:rPr>
          <w:rFonts w:eastAsiaTheme="minorHAnsi"/>
          <w:lang w:eastAsia="en-US"/>
        </w:rPr>
        <w:t xml:space="preserve">FARIA </w:t>
      </w:r>
      <w:proofErr w:type="gramStart"/>
      <w:r w:rsidR="004D1FDF" w:rsidRPr="009C7E0D">
        <w:rPr>
          <w:rFonts w:eastAsiaTheme="minorHAnsi"/>
          <w:lang w:eastAsia="en-US"/>
        </w:rPr>
        <w:t>et</w:t>
      </w:r>
      <w:proofErr w:type="gramEnd"/>
      <w:r w:rsidR="004D1FDF" w:rsidRPr="009C7E0D">
        <w:rPr>
          <w:rFonts w:eastAsiaTheme="minorHAnsi"/>
          <w:lang w:eastAsia="en-US"/>
        </w:rPr>
        <w:t xml:space="preserve"> al</w:t>
      </w:r>
      <w:r w:rsidR="004D1FDF">
        <w:rPr>
          <w:rFonts w:eastAsiaTheme="minorHAnsi"/>
          <w:lang w:eastAsia="en-US"/>
        </w:rPr>
        <w:t>.</w:t>
      </w:r>
      <w:r w:rsidR="004D1FDF" w:rsidRPr="009C7E0D">
        <w:rPr>
          <w:rFonts w:eastAsiaTheme="minorHAnsi"/>
          <w:lang w:eastAsia="en-US"/>
        </w:rPr>
        <w:t>, 2008</w:t>
      </w:r>
      <w:r w:rsidR="004D1FDF">
        <w:rPr>
          <w:rFonts w:eastAsiaTheme="minorHAnsi"/>
          <w:lang w:eastAsia="en-US"/>
        </w:rPr>
        <w:t xml:space="preserve">; </w:t>
      </w:r>
      <w:r w:rsidR="002B01A8" w:rsidRPr="009C7E0D">
        <w:rPr>
          <w:rFonts w:eastAsiaTheme="minorHAnsi"/>
          <w:lang w:eastAsia="en-US"/>
        </w:rPr>
        <w:t>KYRILLOS et al</w:t>
      </w:r>
      <w:r w:rsidR="004D1FDF">
        <w:rPr>
          <w:rFonts w:eastAsiaTheme="minorHAnsi"/>
          <w:lang w:eastAsia="en-US"/>
        </w:rPr>
        <w:t>.</w:t>
      </w:r>
      <w:r w:rsidR="002B01A8" w:rsidRPr="004D1FDF">
        <w:rPr>
          <w:rFonts w:eastAsiaTheme="minorHAnsi"/>
          <w:lang w:eastAsia="en-US"/>
        </w:rPr>
        <w:t>,</w:t>
      </w:r>
      <w:r w:rsidR="004D1FDF">
        <w:rPr>
          <w:rFonts w:eastAsiaTheme="minorHAnsi"/>
          <w:lang w:eastAsia="en-US"/>
        </w:rPr>
        <w:t xml:space="preserve"> 2003</w:t>
      </w:r>
      <w:r w:rsidR="00F309F9" w:rsidRPr="009C7E0D">
        <w:rPr>
          <w:rFonts w:eastAsiaTheme="minorHAnsi"/>
          <w:lang w:eastAsia="en-US"/>
        </w:rPr>
        <w:t>).</w:t>
      </w:r>
      <w:r w:rsidR="00465966" w:rsidRPr="009C7E0D">
        <w:rPr>
          <w:rFonts w:eastAsiaTheme="minorHAnsi"/>
          <w:lang w:eastAsia="en-US"/>
        </w:rPr>
        <w:t xml:space="preserve"> Sucos cítricos, especialmente os de laranja e limão, auxiliam </w:t>
      </w:r>
      <w:r w:rsidR="00E73C7E" w:rsidRPr="009C7E0D">
        <w:rPr>
          <w:rFonts w:eastAsiaTheme="minorHAnsi"/>
          <w:lang w:eastAsia="en-US"/>
        </w:rPr>
        <w:t>n</w:t>
      </w:r>
      <w:r w:rsidR="00465966" w:rsidRPr="009C7E0D">
        <w:rPr>
          <w:rFonts w:eastAsiaTheme="minorHAnsi"/>
          <w:lang w:eastAsia="en-US"/>
        </w:rPr>
        <w:t xml:space="preserve">a absorção do excesso de secreção </w:t>
      </w:r>
      <w:r w:rsidR="00465966" w:rsidRPr="009C7E0D">
        <w:rPr>
          <w:rFonts w:eastAsiaTheme="minorHAnsi"/>
          <w:lang w:eastAsia="en-US"/>
        </w:rPr>
        <w:lastRenderedPageBreak/>
        <w:t>(BEHLAU; PONTES, 2001).</w:t>
      </w:r>
      <w:r w:rsidR="007023F1" w:rsidRPr="009C7E0D">
        <w:rPr>
          <w:rFonts w:eastAsiaTheme="minorHAnsi"/>
          <w:lang w:eastAsia="en-US"/>
        </w:rPr>
        <w:t xml:space="preserve"> </w:t>
      </w:r>
    </w:p>
    <w:p w:rsidR="00A3475D" w:rsidRPr="009C7E0D" w:rsidRDefault="00A3475D"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A maçã tem propriedade</w:t>
      </w:r>
      <w:r w:rsidR="00240316" w:rsidRPr="009C7E0D">
        <w:rPr>
          <w:rFonts w:eastAsiaTheme="minorHAnsi"/>
          <w:lang w:eastAsia="en-US"/>
        </w:rPr>
        <w:t>s</w:t>
      </w:r>
      <w:r w:rsidR="00370C6A" w:rsidRPr="009C7E0D">
        <w:rPr>
          <w:rFonts w:eastAsiaTheme="minorHAnsi"/>
          <w:lang w:eastAsia="en-US"/>
        </w:rPr>
        <w:t xml:space="preserve"> adstringentes</w:t>
      </w:r>
      <w:r w:rsidRPr="009C7E0D">
        <w:rPr>
          <w:rFonts w:eastAsiaTheme="minorHAnsi"/>
          <w:lang w:eastAsia="en-US"/>
        </w:rPr>
        <w:t xml:space="preserve"> que diminuem a secreção da mucosa</w:t>
      </w:r>
      <w:r w:rsidR="00481090" w:rsidRPr="009C7E0D">
        <w:rPr>
          <w:rFonts w:eastAsiaTheme="minorHAnsi"/>
          <w:lang w:eastAsia="en-US"/>
        </w:rPr>
        <w:t>, sua mastigação melhora a articulação das palavras, além de ter efeito de hidratação</w:t>
      </w:r>
      <w:r w:rsidRPr="009C7E0D">
        <w:rPr>
          <w:rFonts w:eastAsiaTheme="minorHAnsi"/>
          <w:lang w:eastAsia="en-US"/>
        </w:rPr>
        <w:t xml:space="preserve">. </w:t>
      </w:r>
      <w:r w:rsidR="00481090" w:rsidRPr="009C7E0D">
        <w:rPr>
          <w:rFonts w:eastAsiaTheme="minorHAnsi"/>
          <w:lang w:eastAsia="en-US"/>
        </w:rPr>
        <w:t xml:space="preserve">Comer maçã é um hábito que auxilia na produção vocal. </w:t>
      </w:r>
      <w:r w:rsidRPr="009C7E0D">
        <w:rPr>
          <w:rFonts w:eastAsiaTheme="minorHAnsi"/>
          <w:lang w:eastAsia="en-US"/>
        </w:rPr>
        <w:t xml:space="preserve">É recomendado aos profissionais da voz comer uma maçã antes e nos intervalos da atividade profissional, por suas propriedades de adstringência e por promover uma melhora da articulação e da ressonância devido aos movimentos vigorosos da mastigação que exercitam a musculatura da boca e mandíbula </w:t>
      </w:r>
      <w:r w:rsidRPr="00FF3065">
        <w:rPr>
          <w:rFonts w:eastAsiaTheme="minorHAnsi"/>
          <w:lang w:eastAsia="en-US"/>
        </w:rPr>
        <w:t>(BEHLAU; PONTES, 1993; BEHLAU;</w:t>
      </w:r>
      <w:r w:rsidR="006D3677" w:rsidRPr="00FF3065">
        <w:rPr>
          <w:rFonts w:eastAsiaTheme="minorHAnsi"/>
          <w:lang w:eastAsia="en-US"/>
        </w:rPr>
        <w:t xml:space="preserve"> PONTES, 1995;</w:t>
      </w:r>
      <w:r w:rsidRPr="00FF3065">
        <w:rPr>
          <w:rFonts w:eastAsiaTheme="minorHAnsi"/>
          <w:lang w:eastAsia="en-US"/>
        </w:rPr>
        <w:t xml:space="preserve"> </w:t>
      </w:r>
      <w:r w:rsidR="00FF3065" w:rsidRPr="00FF3065">
        <w:rPr>
          <w:rFonts w:eastAsiaTheme="minorHAnsi"/>
          <w:lang w:eastAsia="en-US"/>
        </w:rPr>
        <w:t xml:space="preserve">BEHLAU </w:t>
      </w:r>
      <w:proofErr w:type="gramStart"/>
      <w:r w:rsidR="00FF3065" w:rsidRPr="00FF3065">
        <w:rPr>
          <w:rFonts w:eastAsiaTheme="minorHAnsi"/>
          <w:lang w:eastAsia="en-US"/>
        </w:rPr>
        <w:t>et</w:t>
      </w:r>
      <w:proofErr w:type="gramEnd"/>
      <w:r w:rsidR="00FF3065" w:rsidRPr="00FF3065">
        <w:rPr>
          <w:rFonts w:eastAsiaTheme="minorHAnsi"/>
          <w:lang w:eastAsia="en-US"/>
        </w:rPr>
        <w:t xml:space="preserve"> al, 2004; </w:t>
      </w:r>
      <w:r w:rsidR="004E200E" w:rsidRPr="00FF3065">
        <w:rPr>
          <w:rFonts w:eastAsiaTheme="minorHAnsi"/>
          <w:lang w:eastAsia="en-US"/>
        </w:rPr>
        <w:t xml:space="preserve">COSTA; </w:t>
      </w:r>
      <w:r w:rsidR="00437AA5" w:rsidRPr="00FF3065">
        <w:rPr>
          <w:rFonts w:eastAsiaTheme="minorHAnsi"/>
          <w:lang w:eastAsia="en-US"/>
        </w:rPr>
        <w:t>SILV</w:t>
      </w:r>
      <w:r w:rsidRPr="00FF3065">
        <w:rPr>
          <w:rFonts w:eastAsiaTheme="minorHAnsi"/>
          <w:lang w:eastAsia="en-US"/>
        </w:rPr>
        <w:t>A, 1998</w:t>
      </w:r>
      <w:r w:rsidR="001829BE" w:rsidRPr="00FF3065">
        <w:rPr>
          <w:rFonts w:eastAsiaTheme="minorHAnsi"/>
          <w:lang w:eastAsia="en-US"/>
        </w:rPr>
        <w:t>;</w:t>
      </w:r>
      <w:r w:rsidR="006D3677" w:rsidRPr="00FF3065">
        <w:t xml:space="preserve"> </w:t>
      </w:r>
      <w:r w:rsidR="00FF3065" w:rsidRPr="00FF3065">
        <w:rPr>
          <w:rFonts w:eastAsiaTheme="minorHAnsi"/>
          <w:lang w:eastAsia="en-US"/>
        </w:rPr>
        <w:t xml:space="preserve">FERREIRA et al., 2010; </w:t>
      </w:r>
      <w:r w:rsidR="00AB3729" w:rsidRPr="00FF3065">
        <w:rPr>
          <w:rFonts w:eastAsiaTheme="minorHAnsi"/>
          <w:lang w:eastAsia="en-US"/>
        </w:rPr>
        <w:t>GONÇALVES et al</w:t>
      </w:r>
      <w:r w:rsidR="006C39CC" w:rsidRPr="00FF3065">
        <w:rPr>
          <w:rFonts w:eastAsiaTheme="minorHAnsi"/>
          <w:lang w:eastAsia="en-US"/>
        </w:rPr>
        <w:t>.</w:t>
      </w:r>
      <w:r w:rsidR="00AB3729" w:rsidRPr="00FF3065">
        <w:rPr>
          <w:rFonts w:eastAsiaTheme="minorHAnsi"/>
          <w:lang w:eastAsia="en-US"/>
        </w:rPr>
        <w:t xml:space="preserve">, 2005; </w:t>
      </w:r>
      <w:r w:rsidR="00FF3065" w:rsidRPr="00FF3065">
        <w:t>PINHO, 2002;</w:t>
      </w:r>
      <w:r w:rsidR="00FF3065" w:rsidRPr="00FF3065">
        <w:rPr>
          <w:rFonts w:eastAsiaTheme="minorHAnsi"/>
          <w:lang w:eastAsia="en-US"/>
        </w:rPr>
        <w:t xml:space="preserve"> </w:t>
      </w:r>
      <w:r w:rsidR="006C39CC" w:rsidRPr="00FF3065">
        <w:rPr>
          <w:rFonts w:eastAsiaTheme="minorHAnsi"/>
          <w:lang w:eastAsia="en-US"/>
        </w:rPr>
        <w:t>QUINTEIRO, 1989</w:t>
      </w:r>
      <w:r w:rsidRPr="00FF3065">
        <w:rPr>
          <w:rFonts w:eastAsiaTheme="minorHAnsi"/>
          <w:lang w:eastAsia="en-US"/>
        </w:rPr>
        <w:t>).</w:t>
      </w:r>
      <w:r w:rsidRPr="009C7E0D">
        <w:rPr>
          <w:rFonts w:eastAsiaTheme="minorHAnsi"/>
          <w:lang w:eastAsia="en-US"/>
        </w:rPr>
        <w:t xml:space="preserve"> A maçã contém pectina, </w:t>
      </w:r>
      <w:r w:rsidR="00E31259" w:rsidRPr="009C7E0D">
        <w:rPr>
          <w:rFonts w:eastAsiaTheme="minorHAnsi"/>
          <w:lang w:eastAsia="en-US"/>
        </w:rPr>
        <w:t xml:space="preserve">uma </w:t>
      </w:r>
      <w:r w:rsidR="009917EB" w:rsidRPr="009C7E0D">
        <w:rPr>
          <w:rFonts w:eastAsiaTheme="minorHAnsi"/>
          <w:lang w:eastAsia="en-US"/>
        </w:rPr>
        <w:t xml:space="preserve">fibra solúvel, </w:t>
      </w:r>
      <w:r w:rsidRPr="009C7E0D">
        <w:rPr>
          <w:rFonts w:eastAsiaTheme="minorHAnsi"/>
          <w:lang w:eastAsia="en-US"/>
        </w:rPr>
        <w:t xml:space="preserve">que promove a higienização da cavidade oral, melhorando a ressonância vocal (BEHLAU, 2005; FARIA </w:t>
      </w:r>
      <w:proofErr w:type="gramStart"/>
      <w:r w:rsidRPr="009C7E0D">
        <w:rPr>
          <w:rFonts w:eastAsiaTheme="minorHAnsi"/>
          <w:lang w:eastAsia="en-US"/>
        </w:rPr>
        <w:t>et</w:t>
      </w:r>
      <w:proofErr w:type="gramEnd"/>
      <w:r w:rsidRPr="009C7E0D">
        <w:rPr>
          <w:rFonts w:eastAsiaTheme="minorHAnsi"/>
          <w:lang w:eastAsia="en-US"/>
        </w:rPr>
        <w:t xml:space="preserve"> al</w:t>
      </w:r>
      <w:r w:rsidR="00B406E0">
        <w:rPr>
          <w:rFonts w:eastAsiaTheme="minorHAnsi"/>
          <w:lang w:eastAsia="en-US"/>
        </w:rPr>
        <w:t>.</w:t>
      </w:r>
      <w:r w:rsidRPr="00B406E0">
        <w:rPr>
          <w:rFonts w:eastAsiaTheme="minorHAnsi"/>
          <w:lang w:eastAsia="en-US"/>
        </w:rPr>
        <w:t>,</w:t>
      </w:r>
      <w:r w:rsidRPr="009C7E0D">
        <w:rPr>
          <w:rFonts w:eastAsiaTheme="minorHAnsi"/>
          <w:lang w:eastAsia="en-US"/>
        </w:rPr>
        <w:t xml:space="preserve"> 2008</w:t>
      </w:r>
      <w:r w:rsidR="00B406E0">
        <w:rPr>
          <w:rFonts w:eastAsiaTheme="minorHAnsi"/>
          <w:lang w:eastAsia="en-US"/>
        </w:rPr>
        <w:t xml:space="preserve">; </w:t>
      </w:r>
      <w:r w:rsidR="00B406E0" w:rsidRPr="009C7E0D">
        <w:rPr>
          <w:rFonts w:eastAsiaTheme="minorHAnsi"/>
          <w:lang w:eastAsia="en-US"/>
        </w:rPr>
        <w:t>KYRILLOS et al</w:t>
      </w:r>
      <w:r w:rsidR="00B406E0">
        <w:rPr>
          <w:rFonts w:eastAsiaTheme="minorHAnsi"/>
          <w:lang w:eastAsia="en-US"/>
        </w:rPr>
        <w:t>.</w:t>
      </w:r>
      <w:r w:rsidR="00B406E0" w:rsidRPr="00B406E0">
        <w:rPr>
          <w:rFonts w:eastAsiaTheme="minorHAnsi"/>
          <w:lang w:eastAsia="en-US"/>
        </w:rPr>
        <w:t>,</w:t>
      </w:r>
      <w:r w:rsidR="00B406E0">
        <w:rPr>
          <w:rFonts w:eastAsiaTheme="minorHAnsi"/>
          <w:lang w:eastAsia="en-US"/>
        </w:rPr>
        <w:t xml:space="preserve"> 2003</w:t>
      </w:r>
      <w:r w:rsidRPr="009C7E0D">
        <w:rPr>
          <w:rFonts w:eastAsiaTheme="minorHAnsi"/>
          <w:lang w:eastAsia="en-US"/>
        </w:rPr>
        <w:t>).</w:t>
      </w:r>
    </w:p>
    <w:p w:rsidR="004A33BF" w:rsidRPr="009C7E0D" w:rsidRDefault="00685C0D"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A pectina é um grupo de polissacarídeos extremamente complexo (CARVALHO, 2007).</w:t>
      </w:r>
      <w:r w:rsidR="00DB5B51" w:rsidRPr="009C7E0D">
        <w:rPr>
          <w:rFonts w:eastAsiaTheme="minorHAnsi"/>
          <w:lang w:eastAsia="en-US"/>
        </w:rPr>
        <w:t xml:space="preserve"> </w:t>
      </w:r>
      <w:r w:rsidR="004A33BF" w:rsidRPr="009C7E0D">
        <w:rPr>
          <w:rFonts w:eastAsiaTheme="minorHAnsi"/>
          <w:lang w:eastAsia="en-US"/>
        </w:rPr>
        <w:t>Alimentos constituídos por fibras são aconselháveis, uma vez que promove</w:t>
      </w:r>
      <w:r w:rsidR="00552C0A" w:rsidRPr="009C7E0D">
        <w:rPr>
          <w:rFonts w:eastAsiaTheme="minorHAnsi"/>
          <w:lang w:eastAsia="en-US"/>
        </w:rPr>
        <w:t>m</w:t>
      </w:r>
      <w:r w:rsidR="004A33BF" w:rsidRPr="009C7E0D">
        <w:rPr>
          <w:rFonts w:eastAsiaTheme="minorHAnsi"/>
          <w:lang w:eastAsia="en-US"/>
        </w:rPr>
        <w:t xml:space="preserve"> uma mastigação mais vigorosa e com amplitude de movimentos, que auxilia na abertura de boca e no treinamento da mus</w:t>
      </w:r>
      <w:r w:rsidR="00B56C59" w:rsidRPr="009C7E0D">
        <w:rPr>
          <w:rFonts w:eastAsiaTheme="minorHAnsi"/>
          <w:lang w:eastAsia="en-US"/>
        </w:rPr>
        <w:t>culatura facial e consequentemente</w:t>
      </w:r>
      <w:r w:rsidR="004A33BF" w:rsidRPr="009C7E0D">
        <w:rPr>
          <w:rFonts w:eastAsiaTheme="minorHAnsi"/>
          <w:lang w:eastAsia="en-US"/>
        </w:rPr>
        <w:t xml:space="preserve"> na articulação dos fonemas (BEHLAU; PONTES, 1995).</w:t>
      </w:r>
    </w:p>
    <w:p w:rsidR="003324B2" w:rsidRPr="009C7E0D" w:rsidRDefault="003324B2"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 xml:space="preserve">Em seu trabalho, </w:t>
      </w:r>
      <w:proofErr w:type="spellStart"/>
      <w:r w:rsidRPr="009C7E0D">
        <w:rPr>
          <w:rFonts w:eastAsiaTheme="minorHAnsi"/>
          <w:lang w:eastAsia="en-US"/>
        </w:rPr>
        <w:t>Leontowicz</w:t>
      </w:r>
      <w:proofErr w:type="spellEnd"/>
      <w:r w:rsidRPr="009C7E0D">
        <w:rPr>
          <w:rFonts w:eastAsiaTheme="minorHAnsi"/>
          <w:lang w:eastAsia="en-US"/>
        </w:rPr>
        <w:t xml:space="preserve"> </w:t>
      </w:r>
      <w:proofErr w:type="gramStart"/>
      <w:r w:rsidRPr="009C7E0D">
        <w:rPr>
          <w:rFonts w:eastAsiaTheme="minorHAnsi"/>
          <w:lang w:eastAsia="en-US"/>
        </w:rPr>
        <w:t>et</w:t>
      </w:r>
      <w:proofErr w:type="gramEnd"/>
      <w:r w:rsidRPr="009C7E0D">
        <w:rPr>
          <w:rFonts w:eastAsiaTheme="minorHAnsi"/>
          <w:lang w:eastAsia="en-US"/>
        </w:rPr>
        <w:t xml:space="preserve"> al</w:t>
      </w:r>
      <w:r w:rsidR="00C27F5B">
        <w:rPr>
          <w:rFonts w:eastAsiaTheme="minorHAnsi"/>
          <w:lang w:eastAsia="en-US"/>
        </w:rPr>
        <w:t>.</w:t>
      </w:r>
      <w:r w:rsidRPr="009C7E0D">
        <w:rPr>
          <w:rFonts w:eastAsiaTheme="minorHAnsi"/>
          <w:lang w:eastAsia="en-US"/>
        </w:rPr>
        <w:t xml:space="preserve"> (2001) encontrou cerca de 16% de fibras totais no bagaço da maçã, sendo 13% de fibras insolúveis e 3% de fibras solúveis. Em outro estudo, Curti (2003) observou que uma maçã (200g) é capaz de fornecer 14,5% das recomendações de fibras totais.</w:t>
      </w:r>
      <w:r w:rsidR="005F7020" w:rsidRPr="009C7E0D">
        <w:rPr>
          <w:rFonts w:eastAsiaTheme="minorHAnsi"/>
          <w:lang w:eastAsia="en-US"/>
        </w:rPr>
        <w:t xml:space="preserve"> </w:t>
      </w:r>
      <w:r w:rsidR="002C15FD" w:rsidRPr="009C7E0D">
        <w:rPr>
          <w:rFonts w:eastAsiaTheme="minorHAnsi"/>
          <w:lang w:eastAsia="en-US"/>
        </w:rPr>
        <w:t xml:space="preserve">As recomendações de fibras para adultos sadios, segundo </w:t>
      </w:r>
      <w:r w:rsidR="00BE1F8C">
        <w:rPr>
          <w:rFonts w:eastAsiaTheme="minorHAnsi"/>
          <w:lang w:eastAsia="en-US"/>
        </w:rPr>
        <w:t>O Instituto de Medicina</w:t>
      </w:r>
      <w:r w:rsidR="002C15FD" w:rsidRPr="009C7E0D">
        <w:rPr>
          <w:rFonts w:eastAsiaTheme="minorHAnsi"/>
          <w:lang w:eastAsia="en-US"/>
        </w:rPr>
        <w:t xml:space="preserve">, são de 38g para homens e 25g para mulheres. </w:t>
      </w:r>
      <w:r w:rsidR="00326947" w:rsidRPr="009C7E0D">
        <w:rPr>
          <w:rFonts w:eastAsiaTheme="minorHAnsi"/>
          <w:lang w:eastAsia="en-US"/>
        </w:rPr>
        <w:t xml:space="preserve"> Conforme essas recomendações, uma maçã (200g) é capaz de fornecer de 3,62g a 5,51g </w:t>
      </w:r>
      <w:r w:rsidR="00326947" w:rsidRPr="009C7E0D">
        <w:rPr>
          <w:rFonts w:eastAsiaTheme="minorHAnsi"/>
          <w:lang w:eastAsia="en-US"/>
        </w:rPr>
        <w:lastRenderedPageBreak/>
        <w:t>de fibras</w:t>
      </w:r>
      <w:r w:rsidR="00CE4552" w:rsidRPr="009C7E0D">
        <w:rPr>
          <w:rFonts w:eastAsiaTheme="minorHAnsi"/>
          <w:lang w:eastAsia="en-US"/>
        </w:rPr>
        <w:t xml:space="preserve"> totais</w:t>
      </w:r>
      <w:r w:rsidR="00326947" w:rsidRPr="009C7E0D">
        <w:rPr>
          <w:rFonts w:eastAsiaTheme="minorHAnsi"/>
          <w:lang w:eastAsia="en-US"/>
        </w:rPr>
        <w:t xml:space="preserve">. </w:t>
      </w:r>
      <w:r w:rsidR="005F7020" w:rsidRPr="009C7E0D">
        <w:rPr>
          <w:rFonts w:eastAsiaTheme="minorHAnsi"/>
          <w:lang w:eastAsia="en-US"/>
        </w:rPr>
        <w:t>Em tabelas de composição de alimentos, os teores de fibras totais variam discretamente, 2,2g/100g a 2,4g/100g (USP, 2008; FAO, 2009).</w:t>
      </w:r>
      <w:r w:rsidR="00595262" w:rsidRPr="009C7E0D">
        <w:rPr>
          <w:rFonts w:eastAsiaTheme="minorHAnsi"/>
          <w:lang w:eastAsia="en-US"/>
        </w:rPr>
        <w:t xml:space="preserve"> </w:t>
      </w:r>
    </w:p>
    <w:p w:rsidR="005C6F0D" w:rsidRPr="009C7E0D" w:rsidRDefault="006231CE"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Outros alimentos também são ricos em pectina, tais como, as frutas cítricas</w:t>
      </w:r>
      <w:r w:rsidR="0077288D" w:rsidRPr="009C7E0D">
        <w:rPr>
          <w:rFonts w:eastAsiaTheme="minorHAnsi"/>
          <w:lang w:eastAsia="en-US"/>
        </w:rPr>
        <w:t>, banana</w:t>
      </w:r>
      <w:r w:rsidR="00346FCB" w:rsidRPr="009C7E0D">
        <w:rPr>
          <w:rFonts w:eastAsiaTheme="minorHAnsi"/>
          <w:lang w:eastAsia="en-US"/>
        </w:rPr>
        <w:t xml:space="preserve"> d</w:t>
      </w:r>
      <w:r w:rsidR="00376AF2" w:rsidRPr="009C7E0D">
        <w:rPr>
          <w:rFonts w:eastAsiaTheme="minorHAnsi"/>
          <w:lang w:eastAsia="en-US"/>
        </w:rPr>
        <w:t>’</w:t>
      </w:r>
      <w:r w:rsidR="00346FCB" w:rsidRPr="009C7E0D">
        <w:rPr>
          <w:rFonts w:eastAsiaTheme="minorHAnsi"/>
          <w:lang w:eastAsia="en-US"/>
        </w:rPr>
        <w:t>água, banana prata</w:t>
      </w:r>
      <w:r w:rsidR="0077288D" w:rsidRPr="009C7E0D">
        <w:rPr>
          <w:rFonts w:eastAsiaTheme="minorHAnsi"/>
          <w:lang w:eastAsia="en-US"/>
        </w:rPr>
        <w:t>, caqui, fruta do conde,</w:t>
      </w:r>
      <w:r w:rsidR="00EB4676" w:rsidRPr="009C7E0D">
        <w:rPr>
          <w:rFonts w:eastAsiaTheme="minorHAnsi"/>
          <w:lang w:eastAsia="en-US"/>
        </w:rPr>
        <w:t xml:space="preserve"> manga, </w:t>
      </w:r>
      <w:r w:rsidR="00346FCB" w:rsidRPr="009C7E0D">
        <w:rPr>
          <w:rFonts w:eastAsiaTheme="minorHAnsi"/>
          <w:lang w:eastAsia="en-US"/>
        </w:rPr>
        <w:t xml:space="preserve">mamão, </w:t>
      </w:r>
      <w:proofErr w:type="spellStart"/>
      <w:r w:rsidR="00EB4676" w:rsidRPr="009C7E0D">
        <w:rPr>
          <w:rFonts w:eastAsiaTheme="minorHAnsi"/>
          <w:lang w:eastAsia="en-US"/>
        </w:rPr>
        <w:t>pêra</w:t>
      </w:r>
      <w:proofErr w:type="spellEnd"/>
      <w:r w:rsidR="00EB4676" w:rsidRPr="009C7E0D">
        <w:rPr>
          <w:rFonts w:eastAsiaTheme="minorHAnsi"/>
          <w:lang w:eastAsia="en-US"/>
        </w:rPr>
        <w:t xml:space="preserve">, pêssego, flocos de milho, </w:t>
      </w:r>
      <w:r w:rsidR="00DD0946" w:rsidRPr="009C7E0D">
        <w:rPr>
          <w:rFonts w:eastAsiaTheme="minorHAnsi"/>
          <w:lang w:eastAsia="en-US"/>
        </w:rPr>
        <w:t xml:space="preserve">batata </w:t>
      </w:r>
      <w:proofErr w:type="spellStart"/>
      <w:r w:rsidR="00DD0946" w:rsidRPr="009C7E0D">
        <w:rPr>
          <w:rFonts w:eastAsiaTheme="minorHAnsi"/>
          <w:lang w:eastAsia="en-US"/>
        </w:rPr>
        <w:t>baroa</w:t>
      </w:r>
      <w:proofErr w:type="spellEnd"/>
      <w:r w:rsidR="00DD0946" w:rsidRPr="009C7E0D">
        <w:rPr>
          <w:rFonts w:eastAsiaTheme="minorHAnsi"/>
          <w:lang w:eastAsia="en-US"/>
        </w:rPr>
        <w:t>, batata doce, batata inglesa, inhame, jiló, mandioca</w:t>
      </w:r>
      <w:r w:rsidR="00BC596A" w:rsidRPr="009C7E0D">
        <w:rPr>
          <w:rFonts w:eastAsiaTheme="minorHAnsi"/>
          <w:lang w:eastAsia="en-US"/>
        </w:rPr>
        <w:t>, ervilha, feijão e</w:t>
      </w:r>
      <w:r w:rsidR="00346FCB" w:rsidRPr="009C7E0D">
        <w:rPr>
          <w:rFonts w:eastAsiaTheme="minorHAnsi"/>
          <w:lang w:eastAsia="en-US"/>
        </w:rPr>
        <w:t xml:space="preserve"> lentilha</w:t>
      </w:r>
      <w:r w:rsidR="00BC596A" w:rsidRPr="009C7E0D">
        <w:rPr>
          <w:rFonts w:eastAsiaTheme="minorHAnsi"/>
          <w:lang w:eastAsia="en-US"/>
        </w:rPr>
        <w:t xml:space="preserve"> (TURANO </w:t>
      </w:r>
      <w:proofErr w:type="gramStart"/>
      <w:r w:rsidR="00BC596A" w:rsidRPr="009C7E0D">
        <w:rPr>
          <w:rFonts w:eastAsiaTheme="minorHAnsi"/>
          <w:lang w:eastAsia="en-US"/>
        </w:rPr>
        <w:t>et</w:t>
      </w:r>
      <w:proofErr w:type="gramEnd"/>
      <w:r w:rsidR="00BC596A" w:rsidRPr="009C7E0D">
        <w:rPr>
          <w:rFonts w:eastAsiaTheme="minorHAnsi"/>
          <w:lang w:eastAsia="en-US"/>
        </w:rPr>
        <w:t xml:space="preserve"> al</w:t>
      </w:r>
      <w:r w:rsidR="00C27F5B">
        <w:rPr>
          <w:rFonts w:eastAsiaTheme="minorHAnsi"/>
          <w:lang w:eastAsia="en-US"/>
        </w:rPr>
        <w:t>.</w:t>
      </w:r>
      <w:r w:rsidR="00BC596A" w:rsidRPr="00C27F5B">
        <w:rPr>
          <w:rFonts w:eastAsiaTheme="minorHAnsi"/>
          <w:lang w:eastAsia="en-US"/>
        </w:rPr>
        <w:t>,</w:t>
      </w:r>
      <w:r w:rsidR="00BC596A" w:rsidRPr="009C7E0D">
        <w:rPr>
          <w:rFonts w:eastAsiaTheme="minorHAnsi"/>
          <w:lang w:eastAsia="en-US"/>
        </w:rPr>
        <w:t xml:space="preserve"> 2000).</w:t>
      </w:r>
      <w:r w:rsidRPr="009C7E0D">
        <w:rPr>
          <w:rFonts w:eastAsiaTheme="minorHAnsi"/>
          <w:lang w:eastAsia="en-US"/>
        </w:rPr>
        <w:t xml:space="preserve"> </w:t>
      </w:r>
      <w:r w:rsidR="005C6F0D" w:rsidRPr="009C7E0D">
        <w:rPr>
          <w:rFonts w:eastAsiaTheme="minorHAnsi"/>
          <w:lang w:eastAsia="en-US"/>
        </w:rPr>
        <w:t xml:space="preserve">Quanto aos teores de fibras totais, </w:t>
      </w:r>
      <w:r w:rsidR="00243667" w:rsidRPr="009C7E0D">
        <w:rPr>
          <w:rFonts w:eastAsiaTheme="minorHAnsi"/>
          <w:lang w:eastAsia="en-US"/>
        </w:rPr>
        <w:t>os</w:t>
      </w:r>
      <w:r w:rsidR="005C6F0D" w:rsidRPr="009C7E0D">
        <w:rPr>
          <w:rFonts w:eastAsiaTheme="minorHAnsi"/>
          <w:lang w:eastAsia="en-US"/>
        </w:rPr>
        <w:t xml:space="preserve"> a</w:t>
      </w:r>
      <w:r w:rsidR="00243667" w:rsidRPr="009C7E0D">
        <w:rPr>
          <w:rFonts w:eastAsiaTheme="minorHAnsi"/>
          <w:lang w:eastAsia="en-US"/>
        </w:rPr>
        <w:t>limentos ricos são</w:t>
      </w:r>
      <w:r w:rsidR="005C6F0D" w:rsidRPr="009C7E0D">
        <w:rPr>
          <w:rFonts w:eastAsiaTheme="minorHAnsi"/>
          <w:lang w:eastAsia="en-US"/>
        </w:rPr>
        <w:t xml:space="preserve"> abacate, açaí, coco, goiaba, jaca, tamarindo, lentilha, entre outros</w:t>
      </w:r>
      <w:r w:rsidR="003042B2" w:rsidRPr="009C7E0D">
        <w:rPr>
          <w:rFonts w:eastAsiaTheme="minorHAnsi"/>
          <w:lang w:eastAsia="en-US"/>
        </w:rPr>
        <w:t xml:space="preserve"> (BRASIL, 2002)</w:t>
      </w:r>
      <w:r w:rsidR="005C6F0D" w:rsidRPr="009C7E0D">
        <w:rPr>
          <w:rFonts w:eastAsiaTheme="minorHAnsi"/>
          <w:lang w:eastAsia="en-US"/>
        </w:rPr>
        <w:t>.</w:t>
      </w:r>
    </w:p>
    <w:p w:rsidR="004D5FBB" w:rsidRPr="009C7E0D" w:rsidRDefault="00595262"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 xml:space="preserve">Variações no clima, qualidade do solo, variedade </w:t>
      </w:r>
      <w:r w:rsidR="001F2FBD">
        <w:rPr>
          <w:rFonts w:eastAsiaTheme="minorHAnsi"/>
          <w:lang w:eastAsia="en-US"/>
        </w:rPr>
        <w:t>da fruta</w:t>
      </w:r>
      <w:r w:rsidRPr="009C7E0D">
        <w:rPr>
          <w:rFonts w:eastAsiaTheme="minorHAnsi"/>
          <w:lang w:eastAsia="en-US"/>
        </w:rPr>
        <w:t xml:space="preserve">, entre outras, podem levar a modificações no teor de fibras e de </w:t>
      </w:r>
      <w:proofErr w:type="spellStart"/>
      <w:r w:rsidRPr="009C7E0D">
        <w:rPr>
          <w:rFonts w:eastAsiaTheme="minorHAnsi"/>
          <w:lang w:eastAsia="en-US"/>
        </w:rPr>
        <w:t>polifenóis</w:t>
      </w:r>
      <w:proofErr w:type="spellEnd"/>
      <w:r w:rsidRPr="009C7E0D">
        <w:rPr>
          <w:rFonts w:eastAsiaTheme="minorHAnsi"/>
          <w:lang w:eastAsia="en-US"/>
        </w:rPr>
        <w:t xml:space="preserve"> presentes (</w:t>
      </w:r>
      <w:proofErr w:type="gramStart"/>
      <w:r w:rsidRPr="009C7E0D">
        <w:rPr>
          <w:rFonts w:eastAsiaTheme="minorHAnsi"/>
          <w:lang w:eastAsia="en-US"/>
        </w:rPr>
        <w:t>CURTI,</w:t>
      </w:r>
      <w:proofErr w:type="gramEnd"/>
      <w:r w:rsidRPr="009C7E0D">
        <w:rPr>
          <w:rFonts w:eastAsiaTheme="minorHAnsi"/>
          <w:lang w:eastAsia="en-US"/>
        </w:rPr>
        <w:t xml:space="preserve"> 2003).</w:t>
      </w:r>
      <w:r w:rsidR="00874564" w:rsidRPr="009C7E0D">
        <w:rPr>
          <w:rFonts w:eastAsiaTheme="minorHAnsi"/>
          <w:lang w:eastAsia="en-US"/>
        </w:rPr>
        <w:t xml:space="preserve"> </w:t>
      </w:r>
      <w:r w:rsidR="00936A85" w:rsidRPr="009C7E0D">
        <w:rPr>
          <w:rFonts w:eastAsiaTheme="minorHAnsi"/>
          <w:lang w:eastAsia="en-US"/>
        </w:rPr>
        <w:t xml:space="preserve">A maçã é um fruto com poder antioxidante, devido </w:t>
      </w:r>
      <w:r w:rsidR="00555AAB" w:rsidRPr="009C7E0D">
        <w:rPr>
          <w:rFonts w:eastAsiaTheme="minorHAnsi"/>
          <w:lang w:eastAsia="en-US"/>
        </w:rPr>
        <w:t>à</w:t>
      </w:r>
      <w:r w:rsidR="00936A85" w:rsidRPr="009C7E0D">
        <w:rPr>
          <w:rFonts w:eastAsiaTheme="minorHAnsi"/>
          <w:lang w:eastAsia="en-US"/>
        </w:rPr>
        <w:t xml:space="preserve"> presença de vitamina C e dos compostos fenólicos (COOK; SAMMAN, 1996; GORINSTEIN </w:t>
      </w:r>
      <w:proofErr w:type="gramStart"/>
      <w:r w:rsidR="00936A85" w:rsidRPr="009C7E0D">
        <w:rPr>
          <w:rFonts w:eastAsiaTheme="minorHAnsi"/>
          <w:lang w:eastAsia="en-US"/>
        </w:rPr>
        <w:t>et</w:t>
      </w:r>
      <w:proofErr w:type="gramEnd"/>
      <w:r w:rsidR="00936A85" w:rsidRPr="009C7E0D">
        <w:rPr>
          <w:rFonts w:eastAsiaTheme="minorHAnsi"/>
          <w:lang w:eastAsia="en-US"/>
        </w:rPr>
        <w:t xml:space="preserve"> al</w:t>
      </w:r>
      <w:r w:rsidR="00F85354">
        <w:rPr>
          <w:rFonts w:eastAsiaTheme="minorHAnsi"/>
          <w:lang w:eastAsia="en-US"/>
        </w:rPr>
        <w:t>.</w:t>
      </w:r>
      <w:r w:rsidR="00936A85" w:rsidRPr="00F85354">
        <w:rPr>
          <w:rFonts w:eastAsiaTheme="minorHAnsi"/>
          <w:lang w:eastAsia="en-US"/>
        </w:rPr>
        <w:t>,</w:t>
      </w:r>
      <w:r w:rsidR="00936A85" w:rsidRPr="009C7E0D">
        <w:rPr>
          <w:rFonts w:eastAsiaTheme="minorHAnsi"/>
          <w:lang w:eastAsia="en-US"/>
        </w:rPr>
        <w:t xml:space="preserve"> 2001). </w:t>
      </w:r>
      <w:r w:rsidR="00672EF4" w:rsidRPr="009C7E0D">
        <w:rPr>
          <w:rFonts w:eastAsiaTheme="minorHAnsi"/>
          <w:lang w:eastAsia="en-US"/>
        </w:rPr>
        <w:t>. Esses compostos fenólicos estão presentes na casca e na polpa da maçã, sendo que a maior parte se encontra na casca (</w:t>
      </w:r>
      <w:r w:rsidR="00F85354" w:rsidRPr="009C7E0D">
        <w:rPr>
          <w:rFonts w:eastAsiaTheme="minorHAnsi"/>
          <w:lang w:eastAsia="en-US"/>
        </w:rPr>
        <w:t xml:space="preserve">HENRY-KIRK </w:t>
      </w:r>
      <w:proofErr w:type="gramStart"/>
      <w:r w:rsidR="00F85354" w:rsidRPr="009C7E0D">
        <w:rPr>
          <w:rFonts w:eastAsiaTheme="minorHAnsi"/>
          <w:lang w:eastAsia="en-US"/>
        </w:rPr>
        <w:t>et</w:t>
      </w:r>
      <w:proofErr w:type="gramEnd"/>
      <w:r w:rsidR="00F85354" w:rsidRPr="009C7E0D">
        <w:rPr>
          <w:rFonts w:eastAsiaTheme="minorHAnsi"/>
          <w:lang w:eastAsia="en-US"/>
        </w:rPr>
        <w:t xml:space="preserve"> al, 2012</w:t>
      </w:r>
      <w:r w:rsidR="00F85354">
        <w:rPr>
          <w:rFonts w:eastAsiaTheme="minorHAnsi"/>
          <w:lang w:eastAsia="en-US"/>
        </w:rPr>
        <w:t xml:space="preserve">; </w:t>
      </w:r>
      <w:r w:rsidR="00672EF4" w:rsidRPr="009C7E0D">
        <w:rPr>
          <w:rFonts w:eastAsiaTheme="minorHAnsi"/>
          <w:lang w:eastAsia="en-US"/>
        </w:rPr>
        <w:t>NOGUEIRA et al</w:t>
      </w:r>
      <w:r w:rsidR="00F85354">
        <w:rPr>
          <w:rFonts w:eastAsiaTheme="minorHAnsi"/>
          <w:lang w:eastAsia="en-US"/>
        </w:rPr>
        <w:t>.</w:t>
      </w:r>
      <w:r w:rsidR="00672EF4" w:rsidRPr="00F85354">
        <w:rPr>
          <w:rFonts w:eastAsiaTheme="minorHAnsi"/>
          <w:lang w:eastAsia="en-US"/>
        </w:rPr>
        <w:t>,</w:t>
      </w:r>
      <w:r w:rsidR="00672EF4" w:rsidRPr="009C7E0D">
        <w:rPr>
          <w:rFonts w:eastAsiaTheme="minorHAnsi"/>
          <w:lang w:eastAsia="en-US"/>
        </w:rPr>
        <w:t xml:space="preserve"> 2003; VRHOVSEK et al</w:t>
      </w:r>
      <w:r w:rsidR="00F85354">
        <w:rPr>
          <w:rFonts w:eastAsiaTheme="minorHAnsi"/>
          <w:lang w:eastAsia="en-US"/>
        </w:rPr>
        <w:t>.</w:t>
      </w:r>
      <w:r w:rsidR="00672EF4" w:rsidRPr="00F85354">
        <w:rPr>
          <w:rFonts w:eastAsiaTheme="minorHAnsi"/>
          <w:lang w:eastAsia="en-US"/>
        </w:rPr>
        <w:t>,</w:t>
      </w:r>
      <w:r w:rsidR="00672EF4" w:rsidRPr="009C7E0D">
        <w:rPr>
          <w:rFonts w:eastAsiaTheme="minorHAnsi"/>
          <w:lang w:eastAsia="en-US"/>
        </w:rPr>
        <w:t xml:space="preserve"> 2004). </w:t>
      </w:r>
      <w:r w:rsidR="00936A85" w:rsidRPr="009C7E0D">
        <w:rPr>
          <w:rFonts w:eastAsiaTheme="minorHAnsi"/>
          <w:lang w:eastAsia="en-US"/>
        </w:rPr>
        <w:t>Segundo Curti (2003), em 100 g da maçã há presença de 0,38g de compostos fenólicos, sendo 0,16g de tanino. Os taninos condensados e seus precursores, como as catequinas, são compostos que apresentam atividade biológica, atuando na prevenção de doenças cardiovasculares e inativando radicais livres</w:t>
      </w:r>
      <w:r w:rsidR="003E37FE" w:rsidRPr="009C7E0D">
        <w:rPr>
          <w:rFonts w:eastAsiaTheme="minorHAnsi"/>
          <w:lang w:eastAsia="en-US"/>
        </w:rPr>
        <w:t>, que são moléculas instáveis e altamente reativas</w:t>
      </w:r>
      <w:r w:rsidR="002E3F2B" w:rsidRPr="009C7E0D">
        <w:rPr>
          <w:rFonts w:eastAsiaTheme="minorHAnsi"/>
          <w:lang w:eastAsia="en-US"/>
        </w:rPr>
        <w:t xml:space="preserve"> (CÓRDOVA; NAVAS, 2000).</w:t>
      </w:r>
      <w:r w:rsidR="00057DF4" w:rsidRPr="009C7E0D">
        <w:rPr>
          <w:rFonts w:eastAsiaTheme="minorHAnsi"/>
          <w:lang w:eastAsia="en-US"/>
        </w:rPr>
        <w:t xml:space="preserve"> </w:t>
      </w:r>
    </w:p>
    <w:p w:rsidR="00C03401" w:rsidRPr="009C7E0D" w:rsidRDefault="00C03401"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Os compostos fenólicos apresentam ação preventiva contra doenças infecciosas e degenerativas</w:t>
      </w:r>
      <w:r w:rsidR="009A261B" w:rsidRPr="009C7E0D">
        <w:rPr>
          <w:rFonts w:eastAsiaTheme="minorHAnsi"/>
          <w:lang w:eastAsia="en-US"/>
        </w:rPr>
        <w:t>, além de contribuírem na prevenção de alterações periodontais</w:t>
      </w:r>
      <w:r w:rsidR="00CF3D66" w:rsidRPr="009C7E0D">
        <w:rPr>
          <w:rFonts w:eastAsiaTheme="minorHAnsi"/>
          <w:lang w:eastAsia="en-US"/>
        </w:rPr>
        <w:t xml:space="preserve"> e reforçarem a ação antioxidante da saliva</w:t>
      </w:r>
      <w:r w:rsidR="00C9637F" w:rsidRPr="009C7E0D">
        <w:rPr>
          <w:rFonts w:eastAsiaTheme="minorHAnsi"/>
          <w:lang w:eastAsia="en-US"/>
        </w:rPr>
        <w:t xml:space="preserve">. O consumo regular de alimentos e bebidas contendo </w:t>
      </w:r>
      <w:proofErr w:type="spellStart"/>
      <w:r w:rsidR="00C9637F" w:rsidRPr="009C7E0D">
        <w:rPr>
          <w:rFonts w:eastAsiaTheme="minorHAnsi"/>
          <w:lang w:eastAsia="en-US"/>
        </w:rPr>
        <w:t>polifenóis</w:t>
      </w:r>
      <w:proofErr w:type="spellEnd"/>
      <w:r w:rsidR="00744FD7" w:rsidRPr="009C7E0D">
        <w:rPr>
          <w:rFonts w:eastAsiaTheme="minorHAnsi"/>
          <w:lang w:eastAsia="en-US"/>
        </w:rPr>
        <w:t xml:space="preserve"> </w:t>
      </w:r>
      <w:proofErr w:type="gramStart"/>
      <w:r w:rsidR="00744FD7" w:rsidRPr="009C7E0D">
        <w:rPr>
          <w:rFonts w:eastAsiaTheme="minorHAnsi"/>
          <w:lang w:eastAsia="en-US"/>
        </w:rPr>
        <w:t>ajudam</w:t>
      </w:r>
      <w:proofErr w:type="gramEnd"/>
      <w:r w:rsidR="00744FD7" w:rsidRPr="009C7E0D">
        <w:rPr>
          <w:rFonts w:eastAsiaTheme="minorHAnsi"/>
          <w:lang w:eastAsia="en-US"/>
        </w:rPr>
        <w:t xml:space="preserve"> na prevenção do câncer</w:t>
      </w:r>
      <w:r w:rsidRPr="009C7E0D">
        <w:rPr>
          <w:rFonts w:eastAsiaTheme="minorHAnsi"/>
          <w:lang w:eastAsia="en-US"/>
        </w:rPr>
        <w:t xml:space="preserve"> </w:t>
      </w:r>
      <w:r w:rsidR="00744FD7" w:rsidRPr="009C7E0D">
        <w:rPr>
          <w:rFonts w:eastAsiaTheme="minorHAnsi"/>
          <w:lang w:eastAsia="en-US"/>
        </w:rPr>
        <w:t xml:space="preserve">de boca </w:t>
      </w:r>
      <w:r w:rsidRPr="009C7E0D">
        <w:rPr>
          <w:rFonts w:eastAsiaTheme="minorHAnsi"/>
          <w:lang w:eastAsia="en-US"/>
        </w:rPr>
        <w:t>(PETTY; SCULLY, 2009).</w:t>
      </w:r>
    </w:p>
    <w:p w:rsidR="005A7CD9" w:rsidRPr="009C7E0D" w:rsidRDefault="006D3677"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lastRenderedPageBreak/>
        <w:t>Pinho (2002</w:t>
      </w:r>
      <w:r w:rsidR="00A3475D" w:rsidRPr="009C7E0D">
        <w:rPr>
          <w:rFonts w:eastAsiaTheme="minorHAnsi"/>
          <w:lang w:eastAsia="en-US"/>
        </w:rPr>
        <w:t xml:space="preserve">) indica a utilização do salsão por apresentar </w:t>
      </w:r>
      <w:r w:rsidR="00846A7D" w:rsidRPr="009C7E0D">
        <w:rPr>
          <w:rFonts w:eastAsiaTheme="minorHAnsi"/>
          <w:lang w:eastAsia="en-US"/>
        </w:rPr>
        <w:t xml:space="preserve">a mesma </w:t>
      </w:r>
      <w:r w:rsidR="00A3475D" w:rsidRPr="009C7E0D">
        <w:rPr>
          <w:rFonts w:eastAsiaTheme="minorHAnsi"/>
          <w:lang w:eastAsia="en-US"/>
        </w:rPr>
        <w:t>propriedade adstringe</w:t>
      </w:r>
      <w:r w:rsidR="00846A7D" w:rsidRPr="009C7E0D">
        <w:rPr>
          <w:rFonts w:eastAsiaTheme="minorHAnsi"/>
          <w:lang w:eastAsia="en-US"/>
        </w:rPr>
        <w:t>nt</w:t>
      </w:r>
      <w:r w:rsidR="00A3475D" w:rsidRPr="009C7E0D">
        <w:rPr>
          <w:rFonts w:eastAsiaTheme="minorHAnsi"/>
          <w:lang w:eastAsia="en-US"/>
        </w:rPr>
        <w:t>e</w:t>
      </w:r>
      <w:r w:rsidR="00846A7D" w:rsidRPr="009C7E0D">
        <w:rPr>
          <w:rFonts w:eastAsiaTheme="minorHAnsi"/>
          <w:lang w:eastAsia="en-US"/>
        </w:rPr>
        <w:t xml:space="preserve"> da maçã</w:t>
      </w:r>
      <w:r w:rsidR="00A3475D" w:rsidRPr="009C7E0D">
        <w:rPr>
          <w:rFonts w:eastAsiaTheme="minorHAnsi"/>
          <w:lang w:eastAsia="en-US"/>
        </w:rPr>
        <w:t>.</w:t>
      </w:r>
      <w:r w:rsidR="00DB5B51" w:rsidRPr="009C7E0D">
        <w:rPr>
          <w:rFonts w:eastAsiaTheme="minorHAnsi"/>
          <w:lang w:eastAsia="en-US"/>
        </w:rPr>
        <w:t xml:space="preserve"> </w:t>
      </w:r>
      <w:r w:rsidR="009E2834" w:rsidRPr="009C7E0D">
        <w:rPr>
          <w:rFonts w:eastAsiaTheme="minorHAnsi"/>
          <w:lang w:eastAsia="en-US"/>
        </w:rPr>
        <w:t>A característica adstringente de alguns frutos ocorre pela interação de compostos denominados taninos</w:t>
      </w:r>
      <w:r w:rsidR="0026164C" w:rsidRPr="009C7E0D">
        <w:rPr>
          <w:rFonts w:eastAsiaTheme="minorHAnsi"/>
          <w:lang w:eastAsia="en-US"/>
        </w:rPr>
        <w:t xml:space="preserve"> condensados</w:t>
      </w:r>
      <w:r w:rsidR="009E2834" w:rsidRPr="009C7E0D">
        <w:rPr>
          <w:rFonts w:eastAsiaTheme="minorHAnsi"/>
          <w:lang w:eastAsia="en-US"/>
        </w:rPr>
        <w:t xml:space="preserve"> com as proteínas salivares</w:t>
      </w:r>
      <w:r w:rsidR="001F60E0" w:rsidRPr="009C7E0D">
        <w:rPr>
          <w:rFonts w:eastAsiaTheme="minorHAnsi"/>
          <w:lang w:eastAsia="en-US"/>
        </w:rPr>
        <w:t xml:space="preserve"> (</w:t>
      </w:r>
      <w:r w:rsidR="00717EFC" w:rsidRPr="009C7E0D">
        <w:rPr>
          <w:rFonts w:eastAsiaTheme="minorHAnsi"/>
          <w:lang w:eastAsia="en-US"/>
        </w:rPr>
        <w:t xml:space="preserve">BARTOLOMÉ </w:t>
      </w:r>
      <w:proofErr w:type="gramStart"/>
      <w:r w:rsidR="00717EFC" w:rsidRPr="009C7E0D">
        <w:rPr>
          <w:rFonts w:eastAsiaTheme="minorHAnsi"/>
          <w:lang w:eastAsia="en-US"/>
        </w:rPr>
        <w:t>et</w:t>
      </w:r>
      <w:proofErr w:type="gramEnd"/>
      <w:r w:rsidR="00717EFC" w:rsidRPr="009C7E0D">
        <w:rPr>
          <w:rFonts w:eastAsiaTheme="minorHAnsi"/>
          <w:lang w:eastAsia="en-US"/>
        </w:rPr>
        <w:t xml:space="preserve"> al</w:t>
      </w:r>
      <w:r w:rsidR="00D16C06">
        <w:rPr>
          <w:rFonts w:eastAsiaTheme="minorHAnsi"/>
          <w:lang w:eastAsia="en-US"/>
        </w:rPr>
        <w:t>.</w:t>
      </w:r>
      <w:r w:rsidR="00717EFC" w:rsidRPr="00D16C06">
        <w:rPr>
          <w:rFonts w:eastAsiaTheme="minorHAnsi"/>
          <w:lang w:eastAsia="en-US"/>
        </w:rPr>
        <w:t>,</w:t>
      </w:r>
      <w:r w:rsidR="00717EFC" w:rsidRPr="009C7E0D">
        <w:rPr>
          <w:rFonts w:eastAsiaTheme="minorHAnsi"/>
          <w:lang w:eastAsia="en-US"/>
        </w:rPr>
        <w:t xml:space="preserve"> 1995</w:t>
      </w:r>
      <w:r w:rsidR="00753F49" w:rsidRPr="009C7E0D">
        <w:rPr>
          <w:rFonts w:eastAsiaTheme="minorHAnsi"/>
          <w:lang w:eastAsia="en-US"/>
        </w:rPr>
        <w:t xml:space="preserve">; </w:t>
      </w:r>
      <w:r w:rsidR="00D16C06" w:rsidRPr="009C7E0D">
        <w:rPr>
          <w:rFonts w:eastAsiaTheme="minorHAnsi"/>
          <w:lang w:eastAsia="en-US"/>
        </w:rPr>
        <w:t>CARVALHO, 2007</w:t>
      </w:r>
      <w:r w:rsidR="00D16C06">
        <w:rPr>
          <w:rFonts w:eastAsiaTheme="minorHAnsi"/>
          <w:lang w:eastAsia="en-US"/>
        </w:rPr>
        <w:t xml:space="preserve">; </w:t>
      </w:r>
      <w:r w:rsidR="005033E0" w:rsidRPr="009C7E0D">
        <w:rPr>
          <w:rFonts w:eastAsiaTheme="minorHAnsi"/>
          <w:lang w:eastAsia="en-US"/>
        </w:rPr>
        <w:t xml:space="preserve">LESSCHAEVE; </w:t>
      </w:r>
      <w:r w:rsidR="00D16C06">
        <w:rPr>
          <w:rFonts w:eastAsiaTheme="minorHAnsi"/>
          <w:lang w:eastAsia="en-US"/>
        </w:rPr>
        <w:t>NOBLE, 2005</w:t>
      </w:r>
      <w:r w:rsidR="001F60E0" w:rsidRPr="009C7E0D">
        <w:rPr>
          <w:rFonts w:eastAsiaTheme="minorHAnsi"/>
          <w:lang w:eastAsia="en-US"/>
        </w:rPr>
        <w:t>)</w:t>
      </w:r>
      <w:r w:rsidR="009E2834" w:rsidRPr="009C7E0D">
        <w:rPr>
          <w:rFonts w:eastAsiaTheme="minorHAnsi"/>
          <w:lang w:eastAsia="en-US"/>
        </w:rPr>
        <w:t>.</w:t>
      </w:r>
      <w:r w:rsidR="007E5D8B" w:rsidRPr="009C7E0D">
        <w:rPr>
          <w:rFonts w:eastAsiaTheme="minorHAnsi"/>
          <w:lang w:eastAsia="en-US"/>
        </w:rPr>
        <w:t xml:space="preserve"> O tanino é um subproduto do metabolismo</w:t>
      </w:r>
      <w:r w:rsidR="00A16D20" w:rsidRPr="009C7E0D">
        <w:rPr>
          <w:rFonts w:eastAsiaTheme="minorHAnsi"/>
          <w:lang w:eastAsia="en-US"/>
        </w:rPr>
        <w:t xml:space="preserve"> secundário</w:t>
      </w:r>
      <w:r w:rsidR="007E5D8B" w:rsidRPr="009C7E0D">
        <w:rPr>
          <w:rFonts w:eastAsiaTheme="minorHAnsi"/>
          <w:lang w:eastAsia="en-US"/>
        </w:rPr>
        <w:t xml:space="preserve"> de espécies de plantas (MONTEIRO </w:t>
      </w:r>
      <w:proofErr w:type="gramStart"/>
      <w:r w:rsidR="007E5D8B" w:rsidRPr="009C7E0D">
        <w:rPr>
          <w:rFonts w:eastAsiaTheme="minorHAnsi"/>
          <w:lang w:eastAsia="en-US"/>
        </w:rPr>
        <w:t>et</w:t>
      </w:r>
      <w:proofErr w:type="gramEnd"/>
      <w:r w:rsidR="007E5D8B" w:rsidRPr="009C7E0D">
        <w:rPr>
          <w:rFonts w:eastAsiaTheme="minorHAnsi"/>
          <w:lang w:eastAsia="en-US"/>
        </w:rPr>
        <w:t xml:space="preserve"> al</w:t>
      </w:r>
      <w:r w:rsidR="00437234">
        <w:rPr>
          <w:rFonts w:eastAsiaTheme="minorHAnsi"/>
          <w:lang w:eastAsia="en-US"/>
        </w:rPr>
        <w:t>.</w:t>
      </w:r>
      <w:r w:rsidR="007E5D8B" w:rsidRPr="00437234">
        <w:rPr>
          <w:rFonts w:eastAsiaTheme="minorHAnsi"/>
          <w:lang w:eastAsia="en-US"/>
        </w:rPr>
        <w:t>,</w:t>
      </w:r>
      <w:r w:rsidR="007E5D8B" w:rsidRPr="009C7E0D">
        <w:rPr>
          <w:rFonts w:eastAsiaTheme="minorHAnsi"/>
          <w:lang w:eastAsia="en-US"/>
        </w:rPr>
        <w:t xml:space="preserve"> 2005</w:t>
      </w:r>
      <w:r w:rsidR="0052096A" w:rsidRPr="009C7E0D">
        <w:rPr>
          <w:rFonts w:eastAsiaTheme="minorHAnsi"/>
          <w:lang w:eastAsia="en-US"/>
        </w:rPr>
        <w:t>; NACZK; SHAHIDI</w:t>
      </w:r>
      <w:r w:rsidR="00A16D20" w:rsidRPr="009C7E0D">
        <w:rPr>
          <w:rFonts w:eastAsiaTheme="minorHAnsi"/>
          <w:lang w:eastAsia="en-US"/>
        </w:rPr>
        <w:t>, 2006</w:t>
      </w:r>
      <w:r w:rsidR="007E5D8B" w:rsidRPr="009C7E0D">
        <w:rPr>
          <w:rFonts w:eastAsiaTheme="minorHAnsi"/>
          <w:lang w:eastAsia="en-US"/>
        </w:rPr>
        <w:t>).</w:t>
      </w:r>
      <w:r w:rsidR="00321CB5" w:rsidRPr="009C7E0D">
        <w:rPr>
          <w:rFonts w:eastAsiaTheme="minorHAnsi"/>
          <w:lang w:eastAsia="en-US"/>
        </w:rPr>
        <w:t xml:space="preserve"> Esse composto tem sido estudado por suas características antioxidantes (MOURE </w:t>
      </w:r>
      <w:proofErr w:type="gramStart"/>
      <w:r w:rsidR="00321CB5" w:rsidRPr="009C7E0D">
        <w:rPr>
          <w:rFonts w:eastAsiaTheme="minorHAnsi"/>
          <w:lang w:eastAsia="en-US"/>
        </w:rPr>
        <w:t>et</w:t>
      </w:r>
      <w:proofErr w:type="gramEnd"/>
      <w:r w:rsidR="00321CB5" w:rsidRPr="009C7E0D">
        <w:rPr>
          <w:rFonts w:eastAsiaTheme="minorHAnsi"/>
          <w:lang w:eastAsia="en-US"/>
        </w:rPr>
        <w:t xml:space="preserve"> al</w:t>
      </w:r>
      <w:r w:rsidR="00437234">
        <w:rPr>
          <w:rFonts w:eastAsiaTheme="minorHAnsi"/>
          <w:lang w:eastAsia="en-US"/>
        </w:rPr>
        <w:t>.</w:t>
      </w:r>
      <w:r w:rsidR="00321CB5" w:rsidRPr="00437234">
        <w:rPr>
          <w:rFonts w:eastAsiaTheme="minorHAnsi"/>
          <w:lang w:eastAsia="en-US"/>
        </w:rPr>
        <w:t>,</w:t>
      </w:r>
      <w:r w:rsidR="00321CB5" w:rsidRPr="009C7E0D">
        <w:rPr>
          <w:rFonts w:eastAsiaTheme="minorHAnsi"/>
          <w:lang w:eastAsia="en-US"/>
        </w:rPr>
        <w:t xml:space="preserve"> 2001).</w:t>
      </w:r>
      <w:r w:rsidR="001D71DA" w:rsidRPr="009C7E0D">
        <w:rPr>
          <w:rFonts w:eastAsiaTheme="minorHAnsi"/>
          <w:lang w:eastAsia="en-US"/>
        </w:rPr>
        <w:t xml:space="preserve"> </w:t>
      </w:r>
    </w:p>
    <w:p w:rsidR="00A65BD3" w:rsidRPr="009C7E0D" w:rsidRDefault="00C35111"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A adstringência é um fenômeno complexo que provoca diversas sensações e envolve diferentes compostos e mecanismos de ação</w:t>
      </w:r>
      <w:r w:rsidR="006F2E3F" w:rsidRPr="009C7E0D">
        <w:rPr>
          <w:rFonts w:eastAsiaTheme="minorHAnsi"/>
          <w:lang w:eastAsia="en-US"/>
        </w:rPr>
        <w:t xml:space="preserve"> (PELEG </w:t>
      </w:r>
      <w:proofErr w:type="gramStart"/>
      <w:r w:rsidR="006F2E3F" w:rsidRPr="009C7E0D">
        <w:rPr>
          <w:rFonts w:eastAsiaTheme="minorHAnsi"/>
          <w:lang w:eastAsia="en-US"/>
        </w:rPr>
        <w:t>et</w:t>
      </w:r>
      <w:proofErr w:type="gramEnd"/>
      <w:r w:rsidR="006F2E3F" w:rsidRPr="009C7E0D">
        <w:rPr>
          <w:rFonts w:eastAsiaTheme="minorHAnsi"/>
          <w:lang w:eastAsia="en-US"/>
        </w:rPr>
        <w:t xml:space="preserve"> al</w:t>
      </w:r>
      <w:r w:rsidR="00437234">
        <w:rPr>
          <w:rFonts w:eastAsiaTheme="minorHAnsi"/>
          <w:lang w:eastAsia="en-US"/>
        </w:rPr>
        <w:t>.</w:t>
      </w:r>
      <w:r w:rsidR="006F2E3F" w:rsidRPr="00437234">
        <w:rPr>
          <w:rFonts w:eastAsiaTheme="minorHAnsi"/>
          <w:lang w:eastAsia="en-US"/>
        </w:rPr>
        <w:t>,</w:t>
      </w:r>
      <w:r w:rsidR="006F2E3F" w:rsidRPr="009C7E0D">
        <w:rPr>
          <w:rFonts w:eastAsiaTheme="minorHAnsi"/>
          <w:lang w:eastAsia="en-US"/>
        </w:rPr>
        <w:t xml:space="preserve"> 1998)</w:t>
      </w:r>
      <w:r w:rsidRPr="009C7E0D">
        <w:rPr>
          <w:rFonts w:eastAsiaTheme="minorHAnsi"/>
          <w:lang w:eastAsia="en-US"/>
        </w:rPr>
        <w:t>.</w:t>
      </w:r>
      <w:r w:rsidR="008F2227" w:rsidRPr="009C7E0D">
        <w:rPr>
          <w:rFonts w:eastAsiaTheme="minorHAnsi"/>
          <w:lang w:eastAsia="en-US"/>
        </w:rPr>
        <w:t xml:space="preserve"> Os compostos adstringentes podem afetar diretamente as propriedades da mucosa oral, uma vez que promovem a desnaturação de proteínas presentes na superfície do epitélio (DE WIJK; PRINZ, 2006). </w:t>
      </w:r>
    </w:p>
    <w:p w:rsidR="009E2834" w:rsidRPr="009C7E0D" w:rsidRDefault="001D71DA"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A</w:t>
      </w:r>
      <w:r w:rsidR="005A7CD9" w:rsidRPr="009C7E0D">
        <w:rPr>
          <w:rFonts w:eastAsiaTheme="minorHAnsi"/>
          <w:lang w:eastAsia="en-US"/>
        </w:rPr>
        <w:t xml:space="preserve">lguns estudos </w:t>
      </w:r>
      <w:r w:rsidR="0096108F" w:rsidRPr="009C7E0D">
        <w:rPr>
          <w:rFonts w:eastAsiaTheme="minorHAnsi"/>
          <w:lang w:eastAsia="en-US"/>
        </w:rPr>
        <w:t>descrevem</w:t>
      </w:r>
      <w:r w:rsidR="005A7CD9" w:rsidRPr="009C7E0D">
        <w:rPr>
          <w:rFonts w:eastAsiaTheme="minorHAnsi"/>
          <w:lang w:eastAsia="en-US"/>
        </w:rPr>
        <w:t xml:space="preserve"> que o tanino, assim como outros compostos como os ácidos, apresenta a propriedade de estimular a salivação</w:t>
      </w:r>
      <w:r w:rsidR="006F044D" w:rsidRPr="009C7E0D">
        <w:rPr>
          <w:rFonts w:eastAsiaTheme="minorHAnsi"/>
          <w:lang w:eastAsia="en-US"/>
        </w:rPr>
        <w:t xml:space="preserve"> (</w:t>
      </w:r>
      <w:r w:rsidR="009B30E4" w:rsidRPr="009C7E0D">
        <w:rPr>
          <w:rFonts w:eastAsiaTheme="minorHAnsi"/>
          <w:lang w:eastAsia="en-US"/>
        </w:rPr>
        <w:t xml:space="preserve">FISHER </w:t>
      </w:r>
      <w:proofErr w:type="gramStart"/>
      <w:r w:rsidR="009B30E4" w:rsidRPr="009C7E0D">
        <w:rPr>
          <w:rFonts w:eastAsiaTheme="minorHAnsi"/>
          <w:lang w:eastAsia="en-US"/>
        </w:rPr>
        <w:t>et</w:t>
      </w:r>
      <w:proofErr w:type="gramEnd"/>
      <w:r w:rsidR="009B30E4" w:rsidRPr="009C7E0D">
        <w:rPr>
          <w:rFonts w:eastAsiaTheme="minorHAnsi"/>
          <w:lang w:eastAsia="en-US"/>
        </w:rPr>
        <w:t xml:space="preserve"> al</w:t>
      </w:r>
      <w:r w:rsidR="00BB4144">
        <w:rPr>
          <w:rFonts w:eastAsiaTheme="minorHAnsi"/>
          <w:lang w:eastAsia="en-US"/>
        </w:rPr>
        <w:t>.</w:t>
      </w:r>
      <w:r w:rsidR="009B30E4" w:rsidRPr="00BB4144">
        <w:rPr>
          <w:rFonts w:eastAsiaTheme="minorHAnsi"/>
          <w:lang w:eastAsia="en-US"/>
        </w:rPr>
        <w:t>,</w:t>
      </w:r>
      <w:r w:rsidR="009B30E4" w:rsidRPr="009C7E0D">
        <w:rPr>
          <w:rFonts w:eastAsiaTheme="minorHAnsi"/>
          <w:lang w:eastAsia="en-US"/>
        </w:rPr>
        <w:t xml:space="preserve"> 1994; </w:t>
      </w:r>
      <w:r w:rsidR="005033E0" w:rsidRPr="009C7E0D">
        <w:rPr>
          <w:rFonts w:eastAsiaTheme="minorHAnsi"/>
          <w:lang w:eastAsia="en-US"/>
        </w:rPr>
        <w:t xml:space="preserve">LESSCHAEVE; </w:t>
      </w:r>
      <w:r w:rsidR="006F044D" w:rsidRPr="009C7E0D">
        <w:rPr>
          <w:rFonts w:eastAsiaTheme="minorHAnsi"/>
          <w:lang w:eastAsia="en-US"/>
        </w:rPr>
        <w:t>NOBLE, 2005)</w:t>
      </w:r>
      <w:r w:rsidR="005A7CD9" w:rsidRPr="009C7E0D">
        <w:rPr>
          <w:rFonts w:eastAsiaTheme="minorHAnsi"/>
          <w:lang w:eastAsia="en-US"/>
        </w:rPr>
        <w:t>. Outros</w:t>
      </w:r>
      <w:r w:rsidR="006F044D" w:rsidRPr="009C7E0D">
        <w:rPr>
          <w:rFonts w:eastAsiaTheme="minorHAnsi"/>
          <w:lang w:eastAsia="en-US"/>
        </w:rPr>
        <w:t>,</w:t>
      </w:r>
      <w:r w:rsidR="005A7CD9" w:rsidRPr="009C7E0D">
        <w:rPr>
          <w:rFonts w:eastAsiaTheme="minorHAnsi"/>
          <w:lang w:eastAsia="en-US"/>
        </w:rPr>
        <w:t xml:space="preserve"> porém, </w:t>
      </w:r>
      <w:r w:rsidR="00325F02" w:rsidRPr="009C7E0D">
        <w:rPr>
          <w:rFonts w:eastAsiaTheme="minorHAnsi"/>
          <w:lang w:eastAsia="en-US"/>
        </w:rPr>
        <w:t>sugerem</w:t>
      </w:r>
      <w:r w:rsidR="005A7CD9" w:rsidRPr="009C7E0D">
        <w:rPr>
          <w:rFonts w:eastAsiaTheme="minorHAnsi"/>
          <w:lang w:eastAsia="en-US"/>
        </w:rPr>
        <w:t xml:space="preserve"> que o tanino possui a</w:t>
      </w:r>
      <w:r w:rsidRPr="009C7E0D">
        <w:rPr>
          <w:rFonts w:eastAsiaTheme="minorHAnsi"/>
          <w:lang w:eastAsia="en-US"/>
        </w:rPr>
        <w:t xml:space="preserve"> capacidade de diminuir a viscosidade da saliva</w:t>
      </w:r>
      <w:r w:rsidR="00BA0775" w:rsidRPr="009C7E0D">
        <w:rPr>
          <w:rFonts w:eastAsiaTheme="minorHAnsi"/>
          <w:lang w:eastAsia="en-US"/>
        </w:rPr>
        <w:t xml:space="preserve"> por </w:t>
      </w:r>
      <w:r w:rsidR="000C41A6" w:rsidRPr="009C7E0D">
        <w:rPr>
          <w:rFonts w:eastAsiaTheme="minorHAnsi"/>
          <w:lang w:eastAsia="en-US"/>
        </w:rPr>
        <w:t xml:space="preserve">se ligar a uma proteína constituinte da </w:t>
      </w:r>
      <w:r w:rsidR="00590009" w:rsidRPr="009C7E0D">
        <w:rPr>
          <w:rFonts w:eastAsiaTheme="minorHAnsi"/>
          <w:lang w:eastAsia="en-US"/>
        </w:rPr>
        <w:t>mesma</w:t>
      </w:r>
      <w:r w:rsidR="000C41A6" w:rsidRPr="009C7E0D">
        <w:rPr>
          <w:rFonts w:eastAsiaTheme="minorHAnsi"/>
          <w:lang w:eastAsia="en-US"/>
        </w:rPr>
        <w:t xml:space="preserve"> e reduz</w:t>
      </w:r>
      <w:r w:rsidR="00BA0775" w:rsidRPr="009C7E0D">
        <w:rPr>
          <w:rFonts w:eastAsiaTheme="minorHAnsi"/>
          <w:lang w:eastAsia="en-US"/>
        </w:rPr>
        <w:t xml:space="preserve"> a aderência de partículas de alimentos na mucosa oral</w:t>
      </w:r>
      <w:r w:rsidR="000C41A6" w:rsidRPr="009C7E0D">
        <w:rPr>
          <w:rFonts w:eastAsiaTheme="minorHAnsi"/>
          <w:lang w:eastAsia="en-US"/>
        </w:rPr>
        <w:t>. Porém</w:t>
      </w:r>
      <w:r w:rsidR="00AC114E" w:rsidRPr="009C7E0D">
        <w:rPr>
          <w:rFonts w:eastAsiaTheme="minorHAnsi"/>
          <w:lang w:eastAsia="en-US"/>
        </w:rPr>
        <w:t>, esse composto pode</w:t>
      </w:r>
      <w:r w:rsidR="000C41A6" w:rsidRPr="009C7E0D">
        <w:rPr>
          <w:rFonts w:eastAsiaTheme="minorHAnsi"/>
          <w:lang w:eastAsia="en-US"/>
        </w:rPr>
        <w:t xml:space="preserve"> aumenta</w:t>
      </w:r>
      <w:r w:rsidR="00AC114E" w:rsidRPr="009C7E0D">
        <w:rPr>
          <w:rFonts w:eastAsiaTheme="minorHAnsi"/>
          <w:lang w:eastAsia="en-US"/>
        </w:rPr>
        <w:t>r a fricção oral e interferir</w:t>
      </w:r>
      <w:r w:rsidR="000C41A6" w:rsidRPr="009C7E0D">
        <w:rPr>
          <w:rFonts w:eastAsiaTheme="minorHAnsi"/>
          <w:lang w:eastAsia="en-US"/>
        </w:rPr>
        <w:t xml:space="preserve"> na formação do bolo alimentar</w:t>
      </w:r>
      <w:r w:rsidR="006F10F0" w:rsidRPr="009C7E0D">
        <w:rPr>
          <w:rFonts w:eastAsiaTheme="minorHAnsi"/>
          <w:lang w:eastAsia="en-US"/>
        </w:rPr>
        <w:t xml:space="preserve">, apresentando propriedades </w:t>
      </w:r>
      <w:proofErr w:type="spellStart"/>
      <w:r w:rsidR="006F10F0" w:rsidRPr="009C7E0D">
        <w:rPr>
          <w:rFonts w:eastAsiaTheme="minorHAnsi"/>
          <w:lang w:eastAsia="en-US"/>
        </w:rPr>
        <w:t>antinutricionais</w:t>
      </w:r>
      <w:proofErr w:type="spellEnd"/>
      <w:r w:rsidRPr="009C7E0D">
        <w:rPr>
          <w:rFonts w:eastAsiaTheme="minorHAnsi"/>
          <w:lang w:eastAsia="en-US"/>
        </w:rPr>
        <w:t xml:space="preserve"> (PRI</w:t>
      </w:r>
      <w:r w:rsidR="00BB0F86" w:rsidRPr="009C7E0D">
        <w:rPr>
          <w:rFonts w:eastAsiaTheme="minorHAnsi"/>
          <w:lang w:eastAsia="en-US"/>
        </w:rPr>
        <w:t>N</w:t>
      </w:r>
      <w:r w:rsidRPr="009C7E0D">
        <w:rPr>
          <w:rFonts w:eastAsiaTheme="minorHAnsi"/>
          <w:lang w:eastAsia="en-US"/>
        </w:rPr>
        <w:t>Z; LUCAS, 2000).</w:t>
      </w:r>
      <w:r w:rsidR="005E2EED" w:rsidRPr="009C7E0D">
        <w:rPr>
          <w:rFonts w:eastAsiaTheme="minorHAnsi"/>
          <w:lang w:eastAsia="en-US"/>
        </w:rPr>
        <w:t xml:space="preserve"> A forma como ocorre </w:t>
      </w:r>
      <w:proofErr w:type="gramStart"/>
      <w:r w:rsidR="005E2EED" w:rsidRPr="009C7E0D">
        <w:rPr>
          <w:rFonts w:eastAsiaTheme="minorHAnsi"/>
          <w:lang w:eastAsia="en-US"/>
        </w:rPr>
        <w:t>a</w:t>
      </w:r>
      <w:proofErr w:type="gramEnd"/>
      <w:r w:rsidR="005E2EED" w:rsidRPr="009C7E0D">
        <w:rPr>
          <w:rFonts w:eastAsiaTheme="minorHAnsi"/>
          <w:lang w:eastAsia="en-US"/>
        </w:rPr>
        <w:t xml:space="preserve"> interação entre as proteínas salivares e o composto tanino dependem da estrutura e composição de ambos (PELEG et al</w:t>
      </w:r>
      <w:r w:rsidR="00BB4144">
        <w:rPr>
          <w:rFonts w:eastAsiaTheme="minorHAnsi"/>
          <w:lang w:eastAsia="en-US"/>
        </w:rPr>
        <w:t>.</w:t>
      </w:r>
      <w:r w:rsidR="005E2EED" w:rsidRPr="00BB4144">
        <w:rPr>
          <w:rFonts w:eastAsiaTheme="minorHAnsi"/>
          <w:lang w:eastAsia="en-US"/>
        </w:rPr>
        <w:t>,</w:t>
      </w:r>
      <w:r w:rsidR="005E2EED" w:rsidRPr="009C7E0D">
        <w:rPr>
          <w:rFonts w:eastAsiaTheme="minorHAnsi"/>
          <w:lang w:eastAsia="en-US"/>
        </w:rPr>
        <w:t xml:space="preserve"> 1998).</w:t>
      </w:r>
    </w:p>
    <w:p w:rsidR="00A96253" w:rsidRPr="009C7E0D" w:rsidRDefault="00A96253"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 xml:space="preserve">Os taninos condensados estão presentes em boas quantidades </w:t>
      </w:r>
      <w:r w:rsidR="00DC5066" w:rsidRPr="009C7E0D">
        <w:rPr>
          <w:rFonts w:eastAsiaTheme="minorHAnsi"/>
          <w:lang w:eastAsia="en-US"/>
        </w:rPr>
        <w:t xml:space="preserve">na fração fibra alimentar </w:t>
      </w:r>
      <w:r w:rsidRPr="009C7E0D">
        <w:rPr>
          <w:rFonts w:eastAsiaTheme="minorHAnsi"/>
          <w:lang w:eastAsia="en-US"/>
        </w:rPr>
        <w:t xml:space="preserve">em vários alimentos consumidos, sendo </w:t>
      </w:r>
      <w:proofErr w:type="gramStart"/>
      <w:r w:rsidRPr="009C7E0D">
        <w:rPr>
          <w:rFonts w:eastAsiaTheme="minorHAnsi"/>
          <w:lang w:eastAsia="en-US"/>
        </w:rPr>
        <w:t>responsáveis pela coloração rosa</w:t>
      </w:r>
      <w:proofErr w:type="gramEnd"/>
      <w:r w:rsidRPr="009C7E0D">
        <w:rPr>
          <w:rFonts w:eastAsiaTheme="minorHAnsi"/>
          <w:lang w:eastAsia="en-US"/>
        </w:rPr>
        <w:t>, vermelha, violeta e azul de flores e frutos</w:t>
      </w:r>
      <w:r w:rsidR="001B0B67" w:rsidRPr="009C7E0D">
        <w:rPr>
          <w:rFonts w:eastAsiaTheme="minorHAnsi"/>
          <w:lang w:eastAsia="en-US"/>
        </w:rPr>
        <w:t xml:space="preserve">, por essa característica também são chamados </w:t>
      </w:r>
      <w:r w:rsidR="001B0B67" w:rsidRPr="009C7E0D">
        <w:rPr>
          <w:rFonts w:eastAsiaTheme="minorHAnsi"/>
          <w:lang w:eastAsia="en-US"/>
        </w:rPr>
        <w:lastRenderedPageBreak/>
        <w:t xml:space="preserve">de </w:t>
      </w:r>
      <w:proofErr w:type="spellStart"/>
      <w:r w:rsidR="001B0B67" w:rsidRPr="009C7E0D">
        <w:rPr>
          <w:rFonts w:eastAsiaTheme="minorHAnsi"/>
          <w:lang w:eastAsia="en-US"/>
        </w:rPr>
        <w:t>proantocianidinas</w:t>
      </w:r>
      <w:proofErr w:type="spellEnd"/>
      <w:r w:rsidR="0018073F" w:rsidRPr="009C7E0D">
        <w:rPr>
          <w:rFonts w:eastAsiaTheme="minorHAnsi"/>
          <w:lang w:eastAsia="en-US"/>
        </w:rPr>
        <w:t xml:space="preserve"> (</w:t>
      </w:r>
      <w:r w:rsidR="0018073F" w:rsidRPr="009C7E0D">
        <w:rPr>
          <w:snapToGrid w:val="0"/>
        </w:rPr>
        <w:t>BARTOLOMÉ et al</w:t>
      </w:r>
      <w:r w:rsidR="00BB4144">
        <w:rPr>
          <w:snapToGrid w:val="0"/>
        </w:rPr>
        <w:t>.</w:t>
      </w:r>
      <w:r w:rsidR="0018073F" w:rsidRPr="00BB4144">
        <w:rPr>
          <w:snapToGrid w:val="0"/>
        </w:rPr>
        <w:t>,</w:t>
      </w:r>
      <w:r w:rsidR="0018073F" w:rsidRPr="009C7E0D">
        <w:rPr>
          <w:snapToGrid w:val="0"/>
        </w:rPr>
        <w:t xml:space="preserve"> 1995)</w:t>
      </w:r>
      <w:r w:rsidRPr="009C7E0D">
        <w:rPr>
          <w:rFonts w:eastAsiaTheme="minorHAnsi"/>
          <w:lang w:eastAsia="en-US"/>
        </w:rPr>
        <w:t>.</w:t>
      </w:r>
      <w:r w:rsidR="005A59E3" w:rsidRPr="009C7E0D">
        <w:rPr>
          <w:rFonts w:eastAsiaTheme="minorHAnsi"/>
          <w:lang w:eastAsia="en-US"/>
        </w:rPr>
        <w:t xml:space="preserve"> </w:t>
      </w:r>
      <w:r w:rsidR="00E3084C" w:rsidRPr="009C7E0D">
        <w:rPr>
          <w:rFonts w:eastAsiaTheme="minorHAnsi"/>
          <w:lang w:eastAsia="en-US"/>
        </w:rPr>
        <w:t>Além da maçã e do salsão, outros a</w:t>
      </w:r>
      <w:r w:rsidR="005A59E3" w:rsidRPr="009C7E0D">
        <w:rPr>
          <w:rFonts w:eastAsiaTheme="minorHAnsi"/>
          <w:lang w:eastAsia="en-US"/>
        </w:rPr>
        <w:t xml:space="preserve">limentos </w:t>
      </w:r>
      <w:r w:rsidR="00E3084C" w:rsidRPr="009C7E0D">
        <w:rPr>
          <w:rFonts w:eastAsiaTheme="minorHAnsi"/>
          <w:lang w:eastAsia="en-US"/>
        </w:rPr>
        <w:t>também</w:t>
      </w:r>
      <w:r w:rsidR="005A59E3" w:rsidRPr="009C7E0D">
        <w:rPr>
          <w:rFonts w:eastAsiaTheme="minorHAnsi"/>
          <w:lang w:eastAsia="en-US"/>
        </w:rPr>
        <w:t xml:space="preserve"> apresentam consideráveis quantidades desse composto</w:t>
      </w:r>
      <w:r w:rsidR="00E3084C" w:rsidRPr="009C7E0D">
        <w:rPr>
          <w:rFonts w:eastAsiaTheme="minorHAnsi"/>
          <w:lang w:eastAsia="en-US"/>
        </w:rPr>
        <w:t>.</w:t>
      </w:r>
      <w:r w:rsidR="005A59E3" w:rsidRPr="009C7E0D">
        <w:rPr>
          <w:rFonts w:eastAsiaTheme="minorHAnsi"/>
          <w:lang w:eastAsia="en-US"/>
        </w:rPr>
        <w:t xml:space="preserve"> </w:t>
      </w:r>
      <w:r w:rsidR="00E3084C" w:rsidRPr="009C7E0D">
        <w:rPr>
          <w:rFonts w:eastAsiaTheme="minorHAnsi"/>
          <w:lang w:eastAsia="en-US"/>
        </w:rPr>
        <w:t>S</w:t>
      </w:r>
      <w:r w:rsidR="005A59E3" w:rsidRPr="009C7E0D">
        <w:rPr>
          <w:rFonts w:eastAsiaTheme="minorHAnsi"/>
          <w:lang w:eastAsia="en-US"/>
        </w:rPr>
        <w:t>ão</w:t>
      </w:r>
      <w:r w:rsidR="00991E12" w:rsidRPr="009C7E0D">
        <w:rPr>
          <w:rFonts w:eastAsiaTheme="minorHAnsi"/>
          <w:lang w:eastAsia="en-US"/>
        </w:rPr>
        <w:t xml:space="preserve"> eles:</w:t>
      </w:r>
      <w:r w:rsidR="005A59E3" w:rsidRPr="009C7E0D">
        <w:rPr>
          <w:rFonts w:eastAsiaTheme="minorHAnsi"/>
          <w:lang w:eastAsia="en-US"/>
        </w:rPr>
        <w:t xml:space="preserve"> feijões, ervilhas, vegetais verdes, </w:t>
      </w:r>
      <w:r w:rsidR="00E3084C" w:rsidRPr="009C7E0D">
        <w:rPr>
          <w:rFonts w:eastAsiaTheme="minorHAnsi"/>
          <w:lang w:eastAsia="en-US"/>
        </w:rPr>
        <w:t xml:space="preserve">uva, </w:t>
      </w:r>
      <w:r w:rsidR="000A4C02" w:rsidRPr="009C7E0D">
        <w:rPr>
          <w:rFonts w:eastAsiaTheme="minorHAnsi"/>
          <w:lang w:eastAsia="en-US"/>
        </w:rPr>
        <w:t xml:space="preserve">caqui, caju, </w:t>
      </w:r>
      <w:proofErr w:type="spellStart"/>
      <w:r w:rsidR="00E3084C" w:rsidRPr="009C7E0D">
        <w:rPr>
          <w:rFonts w:eastAsiaTheme="minorHAnsi"/>
          <w:lang w:eastAsia="en-US"/>
        </w:rPr>
        <w:t>pêra</w:t>
      </w:r>
      <w:proofErr w:type="spellEnd"/>
      <w:r w:rsidR="00E3084C" w:rsidRPr="009C7E0D">
        <w:rPr>
          <w:rFonts w:eastAsiaTheme="minorHAnsi"/>
          <w:lang w:eastAsia="en-US"/>
        </w:rPr>
        <w:t xml:space="preserve">, ameixa, kiwi, morango, amora, pêssego, cacau, </w:t>
      </w:r>
      <w:r w:rsidR="005A59E3" w:rsidRPr="009C7E0D">
        <w:rPr>
          <w:rFonts w:eastAsiaTheme="minorHAnsi"/>
          <w:lang w:eastAsia="en-US"/>
        </w:rPr>
        <w:t>café, chá e alguns tipos de vinhos</w:t>
      </w:r>
      <w:r w:rsidR="00894714" w:rsidRPr="009C7E0D">
        <w:rPr>
          <w:rFonts w:eastAsiaTheme="minorHAnsi"/>
          <w:lang w:eastAsia="en-US"/>
        </w:rPr>
        <w:t xml:space="preserve"> (REDDY </w:t>
      </w:r>
      <w:proofErr w:type="gramStart"/>
      <w:r w:rsidR="00894714" w:rsidRPr="009C7E0D">
        <w:rPr>
          <w:rFonts w:eastAsiaTheme="minorHAnsi"/>
          <w:lang w:eastAsia="en-US"/>
        </w:rPr>
        <w:t>et</w:t>
      </w:r>
      <w:proofErr w:type="gramEnd"/>
      <w:r w:rsidR="00894714" w:rsidRPr="009C7E0D">
        <w:rPr>
          <w:rFonts w:eastAsiaTheme="minorHAnsi"/>
          <w:lang w:eastAsia="en-US"/>
        </w:rPr>
        <w:t xml:space="preserve"> al</w:t>
      </w:r>
      <w:r w:rsidR="00BB4144">
        <w:rPr>
          <w:rFonts w:eastAsiaTheme="minorHAnsi"/>
          <w:lang w:eastAsia="en-US"/>
        </w:rPr>
        <w:t>.</w:t>
      </w:r>
      <w:r w:rsidR="00894714" w:rsidRPr="00BB4144">
        <w:rPr>
          <w:rFonts w:eastAsiaTheme="minorHAnsi"/>
          <w:lang w:eastAsia="en-US"/>
        </w:rPr>
        <w:t>,</w:t>
      </w:r>
      <w:r w:rsidR="00894714" w:rsidRPr="009C7E0D">
        <w:rPr>
          <w:rFonts w:eastAsiaTheme="minorHAnsi"/>
          <w:lang w:eastAsia="en-US"/>
        </w:rPr>
        <w:t xml:space="preserve"> 1985</w:t>
      </w:r>
      <w:r w:rsidR="00B74598" w:rsidRPr="009C7E0D">
        <w:rPr>
          <w:rFonts w:eastAsiaTheme="minorHAnsi"/>
          <w:lang w:eastAsia="en-US"/>
        </w:rPr>
        <w:t>; SAURA-CALIXTO et al</w:t>
      </w:r>
      <w:r w:rsidR="00BB4144">
        <w:rPr>
          <w:rFonts w:eastAsiaTheme="minorHAnsi"/>
          <w:lang w:eastAsia="en-US"/>
        </w:rPr>
        <w:t>.</w:t>
      </w:r>
      <w:r w:rsidR="00B74598" w:rsidRPr="009C7E0D">
        <w:rPr>
          <w:rFonts w:eastAsiaTheme="minorHAnsi"/>
          <w:lang w:eastAsia="en-US"/>
        </w:rPr>
        <w:t>, 1991</w:t>
      </w:r>
      <w:r w:rsidR="00894714" w:rsidRPr="009C7E0D">
        <w:rPr>
          <w:rFonts w:eastAsiaTheme="minorHAnsi"/>
          <w:lang w:eastAsia="en-US"/>
        </w:rPr>
        <w:t>)</w:t>
      </w:r>
      <w:r w:rsidR="005A59E3" w:rsidRPr="009C7E0D">
        <w:rPr>
          <w:rFonts w:eastAsiaTheme="minorHAnsi"/>
          <w:lang w:eastAsia="en-US"/>
        </w:rPr>
        <w:t>.</w:t>
      </w:r>
      <w:r w:rsidR="0052432A" w:rsidRPr="009C7E0D">
        <w:rPr>
          <w:rFonts w:eastAsiaTheme="minorHAnsi"/>
          <w:lang w:eastAsia="en-US"/>
        </w:rPr>
        <w:t xml:space="preserve"> Porém a maçã contribui como uma das maiores fontes desses compostos na dieta (ALI KHAN </w:t>
      </w:r>
      <w:proofErr w:type="gramStart"/>
      <w:r w:rsidR="0052432A" w:rsidRPr="009C7E0D">
        <w:rPr>
          <w:rFonts w:eastAsiaTheme="minorHAnsi"/>
          <w:lang w:eastAsia="en-US"/>
        </w:rPr>
        <w:t>et</w:t>
      </w:r>
      <w:proofErr w:type="gramEnd"/>
      <w:r w:rsidR="0052432A" w:rsidRPr="009C7E0D">
        <w:rPr>
          <w:rFonts w:eastAsiaTheme="minorHAnsi"/>
          <w:lang w:eastAsia="en-US"/>
        </w:rPr>
        <w:t xml:space="preserve"> al</w:t>
      </w:r>
      <w:r w:rsidR="00BB4144">
        <w:rPr>
          <w:rFonts w:eastAsiaTheme="minorHAnsi"/>
          <w:lang w:eastAsia="en-US"/>
        </w:rPr>
        <w:t>.</w:t>
      </w:r>
      <w:r w:rsidR="0052432A" w:rsidRPr="00BB4144">
        <w:rPr>
          <w:rFonts w:eastAsiaTheme="minorHAnsi"/>
          <w:lang w:eastAsia="en-US"/>
        </w:rPr>
        <w:t>,</w:t>
      </w:r>
      <w:r w:rsidR="0052432A" w:rsidRPr="009C7E0D">
        <w:rPr>
          <w:rFonts w:eastAsiaTheme="minorHAnsi"/>
          <w:lang w:eastAsia="en-US"/>
        </w:rPr>
        <w:t xml:space="preserve"> 2012)</w:t>
      </w:r>
      <w:r w:rsidR="003604A6" w:rsidRPr="009C7E0D">
        <w:rPr>
          <w:rFonts w:eastAsiaTheme="minorHAnsi"/>
          <w:lang w:eastAsia="en-US"/>
        </w:rPr>
        <w:t>, que influenciam não somente</w:t>
      </w:r>
      <w:r w:rsidR="00435CEF" w:rsidRPr="009C7E0D">
        <w:rPr>
          <w:rFonts w:eastAsiaTheme="minorHAnsi"/>
          <w:lang w:eastAsia="en-US"/>
        </w:rPr>
        <w:t xml:space="preserve"> na aparência do fruto, como também no seu sabor</w:t>
      </w:r>
      <w:r w:rsidR="00725357" w:rsidRPr="009C7E0D">
        <w:rPr>
          <w:rFonts w:eastAsiaTheme="minorHAnsi"/>
          <w:lang w:eastAsia="en-US"/>
        </w:rPr>
        <w:t xml:space="preserve"> (HENRY-KIRK et al</w:t>
      </w:r>
      <w:r w:rsidR="00BB4144">
        <w:rPr>
          <w:rFonts w:eastAsiaTheme="minorHAnsi"/>
          <w:lang w:eastAsia="en-US"/>
        </w:rPr>
        <w:t>.</w:t>
      </w:r>
      <w:r w:rsidR="00725357" w:rsidRPr="009C7E0D">
        <w:rPr>
          <w:rFonts w:eastAsiaTheme="minorHAnsi"/>
          <w:lang w:eastAsia="en-US"/>
        </w:rPr>
        <w:t>, 2012)</w:t>
      </w:r>
      <w:r w:rsidR="0052432A" w:rsidRPr="009C7E0D">
        <w:rPr>
          <w:rFonts w:eastAsiaTheme="minorHAnsi"/>
          <w:lang w:eastAsia="en-US"/>
        </w:rPr>
        <w:t>.</w:t>
      </w:r>
    </w:p>
    <w:p w:rsidR="00A3475D" w:rsidRPr="009C7E0D" w:rsidRDefault="00A3475D"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 xml:space="preserve">A romã </w:t>
      </w:r>
      <w:r w:rsidR="009E687E" w:rsidRPr="009C7E0D">
        <w:rPr>
          <w:rFonts w:eastAsiaTheme="minorHAnsi"/>
          <w:lang w:eastAsia="en-US"/>
        </w:rPr>
        <w:t>p</w:t>
      </w:r>
      <w:r w:rsidRPr="009C7E0D">
        <w:rPr>
          <w:rFonts w:eastAsiaTheme="minorHAnsi"/>
          <w:lang w:eastAsia="en-US"/>
        </w:rPr>
        <w:t xml:space="preserve">ode ter efeito antimicrobiano e antifúngico, </w:t>
      </w:r>
      <w:r w:rsidR="00E27E74">
        <w:rPr>
          <w:rFonts w:eastAsiaTheme="minorHAnsi"/>
          <w:lang w:eastAsia="en-US"/>
        </w:rPr>
        <w:t>entretanto</w:t>
      </w:r>
      <w:r w:rsidRPr="009C7E0D">
        <w:rPr>
          <w:rFonts w:eastAsiaTheme="minorHAnsi"/>
          <w:lang w:eastAsia="en-US"/>
        </w:rPr>
        <w:t xml:space="preserve"> ainda não há estudos </w:t>
      </w:r>
      <w:r w:rsidR="00517F97" w:rsidRPr="009C7E0D">
        <w:rPr>
          <w:rFonts w:eastAsiaTheme="minorHAnsi"/>
          <w:lang w:eastAsia="en-US"/>
        </w:rPr>
        <w:t xml:space="preserve">suficientes </w:t>
      </w:r>
      <w:r w:rsidRPr="009C7E0D">
        <w:rPr>
          <w:rFonts w:eastAsiaTheme="minorHAnsi"/>
          <w:lang w:eastAsia="en-US"/>
        </w:rPr>
        <w:t>que comprovem</w:t>
      </w:r>
      <w:r w:rsidR="00A90D63" w:rsidRPr="009C7E0D">
        <w:rPr>
          <w:rFonts w:eastAsiaTheme="minorHAnsi"/>
          <w:lang w:eastAsia="en-US"/>
        </w:rPr>
        <w:t xml:space="preserve"> a quantidade de romã que traz</w:t>
      </w:r>
      <w:r w:rsidRPr="009C7E0D">
        <w:rPr>
          <w:rFonts w:eastAsiaTheme="minorHAnsi"/>
          <w:lang w:eastAsia="en-US"/>
        </w:rPr>
        <w:t xml:space="preserve"> benefícios para a voz, </w:t>
      </w:r>
      <w:r w:rsidR="00E27E74">
        <w:rPr>
          <w:rFonts w:eastAsiaTheme="minorHAnsi"/>
          <w:lang w:eastAsia="en-US"/>
        </w:rPr>
        <w:t>assim</w:t>
      </w:r>
      <w:r w:rsidRPr="009C7E0D">
        <w:rPr>
          <w:rFonts w:eastAsiaTheme="minorHAnsi"/>
          <w:lang w:eastAsia="en-US"/>
        </w:rPr>
        <w:t xml:space="preserve"> aconselha-se evitar seu uso com o intuito de melhorar a qualidade vocal (FARIA </w:t>
      </w:r>
      <w:proofErr w:type="gramStart"/>
      <w:r w:rsidRPr="009C7E0D">
        <w:rPr>
          <w:rFonts w:eastAsiaTheme="minorHAnsi"/>
          <w:lang w:eastAsia="en-US"/>
        </w:rPr>
        <w:t>et</w:t>
      </w:r>
      <w:proofErr w:type="gramEnd"/>
      <w:r w:rsidRPr="009C7E0D">
        <w:rPr>
          <w:rFonts w:eastAsiaTheme="minorHAnsi"/>
          <w:lang w:eastAsia="en-US"/>
        </w:rPr>
        <w:t xml:space="preserve"> al</w:t>
      </w:r>
      <w:r w:rsidR="00BB4144">
        <w:rPr>
          <w:rFonts w:eastAsiaTheme="minorHAnsi"/>
          <w:lang w:eastAsia="en-US"/>
        </w:rPr>
        <w:t>.</w:t>
      </w:r>
      <w:r w:rsidRPr="00BB4144">
        <w:rPr>
          <w:rFonts w:eastAsiaTheme="minorHAnsi"/>
          <w:lang w:eastAsia="en-US"/>
        </w:rPr>
        <w:t>,</w:t>
      </w:r>
      <w:r w:rsidRPr="009C7E0D">
        <w:rPr>
          <w:rFonts w:eastAsiaTheme="minorHAnsi"/>
          <w:lang w:eastAsia="en-US"/>
        </w:rPr>
        <w:t xml:space="preserve"> 2008).</w:t>
      </w:r>
    </w:p>
    <w:p w:rsidR="00B3625D" w:rsidRPr="009C7E0D" w:rsidRDefault="00B3625D"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 xml:space="preserve">KYRILLOS </w:t>
      </w:r>
      <w:proofErr w:type="gramStart"/>
      <w:r w:rsidRPr="00BB4144">
        <w:rPr>
          <w:rFonts w:eastAsiaTheme="minorHAnsi"/>
          <w:lang w:eastAsia="en-US"/>
        </w:rPr>
        <w:t>et</w:t>
      </w:r>
      <w:proofErr w:type="gramEnd"/>
      <w:r w:rsidRPr="00BB4144">
        <w:rPr>
          <w:rFonts w:eastAsiaTheme="minorHAnsi"/>
          <w:lang w:eastAsia="en-US"/>
        </w:rPr>
        <w:t xml:space="preserve"> al</w:t>
      </w:r>
      <w:r w:rsidR="00BB4144">
        <w:rPr>
          <w:rFonts w:eastAsiaTheme="minorHAnsi"/>
          <w:lang w:eastAsia="en-US"/>
        </w:rPr>
        <w:t>.</w:t>
      </w:r>
      <w:r w:rsidRPr="002B069B">
        <w:rPr>
          <w:rFonts w:eastAsiaTheme="minorHAnsi"/>
          <w:lang w:eastAsia="en-US"/>
        </w:rPr>
        <w:t xml:space="preserve"> (2003)</w:t>
      </w:r>
      <w:r w:rsidRPr="009C7E0D">
        <w:rPr>
          <w:rFonts w:eastAsiaTheme="minorHAnsi"/>
          <w:lang w:eastAsia="en-US"/>
        </w:rPr>
        <w:t xml:space="preserve"> relata que o mel, especialmente quando associado ao limão, promove boas condições para a produção vocal.</w:t>
      </w:r>
      <w:r w:rsidR="00E34B2A" w:rsidRPr="009C7E0D">
        <w:rPr>
          <w:rFonts w:eastAsiaTheme="minorHAnsi"/>
          <w:lang w:eastAsia="en-US"/>
        </w:rPr>
        <w:t xml:space="preserve"> Porém</w:t>
      </w:r>
      <w:r w:rsidR="00971758" w:rsidRPr="009C7E0D">
        <w:rPr>
          <w:rFonts w:eastAsiaTheme="minorHAnsi"/>
          <w:lang w:eastAsia="en-US"/>
        </w:rPr>
        <w:t>,</w:t>
      </w:r>
      <w:r w:rsidR="00E34B2A" w:rsidRPr="009C7E0D">
        <w:rPr>
          <w:rFonts w:eastAsiaTheme="minorHAnsi"/>
          <w:lang w:eastAsia="en-US"/>
        </w:rPr>
        <w:t xml:space="preserve"> alguns indivíduos ao ingerir o mel relatam alteração na viscosidade da saliva, sendo </w:t>
      </w:r>
      <w:proofErr w:type="spellStart"/>
      <w:proofErr w:type="gramStart"/>
      <w:r w:rsidR="00E34B2A" w:rsidRPr="009C7E0D">
        <w:rPr>
          <w:rFonts w:eastAsiaTheme="minorHAnsi"/>
          <w:lang w:eastAsia="en-US"/>
        </w:rPr>
        <w:t>contra-indic</w:t>
      </w:r>
      <w:r w:rsidR="00640A5B" w:rsidRPr="009C7E0D">
        <w:rPr>
          <w:rFonts w:eastAsiaTheme="minorHAnsi"/>
          <w:lang w:eastAsia="en-US"/>
        </w:rPr>
        <w:t>ado</w:t>
      </w:r>
      <w:proofErr w:type="spellEnd"/>
      <w:proofErr w:type="gramEnd"/>
      <w:r w:rsidR="00640A5B" w:rsidRPr="009C7E0D">
        <w:rPr>
          <w:rFonts w:eastAsiaTheme="minorHAnsi"/>
          <w:lang w:eastAsia="en-US"/>
        </w:rPr>
        <w:t xml:space="preserve"> antes do uso intenso da voz (FARIA et al</w:t>
      </w:r>
      <w:r w:rsidR="00BB4144">
        <w:rPr>
          <w:rFonts w:eastAsiaTheme="minorHAnsi"/>
          <w:lang w:eastAsia="en-US"/>
        </w:rPr>
        <w:t>.</w:t>
      </w:r>
      <w:r w:rsidR="00640A5B" w:rsidRPr="00BB4144">
        <w:rPr>
          <w:rFonts w:eastAsiaTheme="minorHAnsi"/>
          <w:lang w:eastAsia="en-US"/>
        </w:rPr>
        <w:t>,</w:t>
      </w:r>
      <w:r w:rsidR="00640A5B" w:rsidRPr="009C7E0D">
        <w:rPr>
          <w:rFonts w:eastAsiaTheme="minorHAnsi"/>
          <w:lang w:eastAsia="en-US"/>
        </w:rPr>
        <w:t xml:space="preserve"> 2008).</w:t>
      </w:r>
    </w:p>
    <w:p w:rsidR="00DA579B" w:rsidRPr="009C7E0D" w:rsidRDefault="00787B52" w:rsidP="00456A00">
      <w:pPr>
        <w:widowControl w:val="0"/>
        <w:autoSpaceDE w:val="0"/>
        <w:autoSpaceDN w:val="0"/>
        <w:adjustRightInd w:val="0"/>
        <w:spacing w:line="480" w:lineRule="auto"/>
        <w:ind w:firstLine="708"/>
        <w:jc w:val="both"/>
      </w:pPr>
      <w:r w:rsidRPr="009C7E0D">
        <w:t>A hidratação adequada é muito importante no desempenho vocal</w:t>
      </w:r>
      <w:r w:rsidR="00D4664D">
        <w:t>, sendo a água o principal contribuinte</w:t>
      </w:r>
      <w:r w:rsidRPr="009C7E0D">
        <w:t xml:space="preserve">. </w:t>
      </w:r>
      <w:r w:rsidR="00DA579B" w:rsidRPr="009C7E0D">
        <w:t>A hidratação contribui para a saúde orgânica e funcional da laringe (</w:t>
      </w:r>
      <w:r w:rsidR="00BB4144" w:rsidRPr="009C7E0D">
        <w:t>BEHLAU, 2005</w:t>
      </w:r>
      <w:r w:rsidR="00BB4144">
        <w:t xml:space="preserve">; </w:t>
      </w:r>
      <w:r w:rsidR="00BB4144" w:rsidRPr="009C7E0D">
        <w:t xml:space="preserve">COSTA; SILVA, 1998; FUJITA </w:t>
      </w:r>
      <w:proofErr w:type="gramStart"/>
      <w:r w:rsidR="00BB4144" w:rsidRPr="009C7E0D">
        <w:t>et</w:t>
      </w:r>
      <w:proofErr w:type="gramEnd"/>
      <w:r w:rsidR="00BB4144" w:rsidRPr="009C7E0D">
        <w:t xml:space="preserve"> </w:t>
      </w:r>
      <w:r w:rsidR="00BB4144" w:rsidRPr="00BB4144">
        <w:t>al</w:t>
      </w:r>
      <w:r w:rsidR="00BB4144">
        <w:t>.</w:t>
      </w:r>
      <w:r w:rsidR="00BB4144" w:rsidRPr="00BB4144">
        <w:t>,</w:t>
      </w:r>
      <w:r w:rsidR="00BB4144" w:rsidRPr="009C7E0D">
        <w:t xml:space="preserve"> 2004;</w:t>
      </w:r>
      <w:r w:rsidR="00BB4144">
        <w:t xml:space="preserve"> </w:t>
      </w:r>
      <w:r w:rsidR="00BB4144" w:rsidRPr="009C7E0D">
        <w:t>SILVA, 2003;</w:t>
      </w:r>
      <w:r w:rsidR="00BB4144">
        <w:t xml:space="preserve"> </w:t>
      </w:r>
      <w:r w:rsidR="00DA579B" w:rsidRPr="009C7E0D">
        <w:t>VERDOLINI et al</w:t>
      </w:r>
      <w:r w:rsidR="00BB4144">
        <w:t>.</w:t>
      </w:r>
      <w:r w:rsidR="00DA579B" w:rsidRPr="00BB4144">
        <w:t>,</w:t>
      </w:r>
      <w:r w:rsidR="00BB4144">
        <w:t xml:space="preserve"> 1994</w:t>
      </w:r>
      <w:r w:rsidR="00DA579B" w:rsidRPr="009C7E0D">
        <w:t xml:space="preserve">). A falta de hidratação promove acúmulo de secreção, aumento na viscosidade, brilho excessivo e redução da mobilidade da onda mucosa (HEMLER </w:t>
      </w:r>
      <w:proofErr w:type="gramStart"/>
      <w:r w:rsidR="00DA579B" w:rsidRPr="009C7E0D">
        <w:t>et</w:t>
      </w:r>
      <w:proofErr w:type="gramEnd"/>
      <w:r w:rsidR="00DA579B" w:rsidRPr="009C7E0D">
        <w:t xml:space="preserve"> al</w:t>
      </w:r>
      <w:r w:rsidR="006012EB">
        <w:t>.</w:t>
      </w:r>
      <w:r w:rsidR="00DA579B" w:rsidRPr="006012EB">
        <w:t>,</w:t>
      </w:r>
      <w:r w:rsidR="00DA579B" w:rsidRPr="009C7E0D">
        <w:t xml:space="preserve"> 1997</w:t>
      </w:r>
      <w:r w:rsidR="006012EB">
        <w:t>; VERDOLINI; DUKER, 1990</w:t>
      </w:r>
      <w:r w:rsidR="00DA579B" w:rsidRPr="009C7E0D">
        <w:t>). A mucosa hidratada apresenta maior flexibilidade</w:t>
      </w:r>
      <w:r w:rsidR="00821422" w:rsidRPr="009C7E0D">
        <w:t xml:space="preserve"> e melhor vibração</w:t>
      </w:r>
      <w:r w:rsidR="00DA579B" w:rsidRPr="009C7E0D">
        <w:t xml:space="preserve"> (</w:t>
      </w:r>
      <w:r w:rsidR="006012EB" w:rsidRPr="009C7E0D">
        <w:t>PINHO, 2002</w:t>
      </w:r>
      <w:r w:rsidR="006012EB">
        <w:t xml:space="preserve">; </w:t>
      </w:r>
      <w:r w:rsidR="00DA579B" w:rsidRPr="009C7E0D">
        <w:t xml:space="preserve">VERDOLINI </w:t>
      </w:r>
      <w:proofErr w:type="gramStart"/>
      <w:r w:rsidR="00DA579B" w:rsidRPr="009C7E0D">
        <w:t>et</w:t>
      </w:r>
      <w:proofErr w:type="gramEnd"/>
      <w:r w:rsidR="00DA579B" w:rsidRPr="009C7E0D">
        <w:t xml:space="preserve"> al</w:t>
      </w:r>
      <w:r w:rsidR="006012EB">
        <w:t>.</w:t>
      </w:r>
      <w:r w:rsidR="00DA579B" w:rsidRPr="006012EB">
        <w:t>,</w:t>
      </w:r>
      <w:r w:rsidR="00DA579B" w:rsidRPr="009C7E0D">
        <w:t xml:space="preserve"> 1994).</w:t>
      </w:r>
      <w:r w:rsidR="00066EC3" w:rsidRPr="009C7E0D">
        <w:t xml:space="preserve"> A hidratação da laringe é uma proteção adicional contra o atrito da fonação, reduzindo a possibilidade de irritação da mucosa (BEHLAU; PONTES, 1995).</w:t>
      </w:r>
    </w:p>
    <w:p w:rsidR="002A5DFB" w:rsidRPr="009C7E0D" w:rsidRDefault="002A5DFB" w:rsidP="00456A00">
      <w:pPr>
        <w:widowControl w:val="0"/>
        <w:autoSpaceDE w:val="0"/>
        <w:autoSpaceDN w:val="0"/>
        <w:adjustRightInd w:val="0"/>
        <w:spacing w:line="480" w:lineRule="auto"/>
        <w:ind w:firstLine="708"/>
        <w:jc w:val="both"/>
      </w:pPr>
      <w:r w:rsidRPr="009C7E0D">
        <w:lastRenderedPageBreak/>
        <w:t>Estudos demonstram que a hidratação propicia efeitos benéficos especialmente aos profissionais da voz, reduzindo queixas e problemas vocais. A hidratação promove um menor atrito entre as pregas vocais e maior flexibilidade das mesmas durante a produção vocal</w:t>
      </w:r>
      <w:r w:rsidR="00D03123" w:rsidRPr="009C7E0D">
        <w:t xml:space="preserve"> (FERREIRA </w:t>
      </w:r>
      <w:proofErr w:type="gramStart"/>
      <w:r w:rsidR="00D03123" w:rsidRPr="009C7E0D">
        <w:t>et</w:t>
      </w:r>
      <w:proofErr w:type="gramEnd"/>
      <w:r w:rsidR="00D03123" w:rsidRPr="009C7E0D">
        <w:t xml:space="preserve"> al</w:t>
      </w:r>
      <w:r w:rsidR="005315DA">
        <w:t>.</w:t>
      </w:r>
      <w:r w:rsidR="00D03123" w:rsidRPr="005315DA">
        <w:t>,</w:t>
      </w:r>
      <w:r w:rsidR="00D03123" w:rsidRPr="009C7E0D">
        <w:t xml:space="preserve"> </w:t>
      </w:r>
      <w:r w:rsidR="00D03123" w:rsidRPr="002B069B">
        <w:t>20</w:t>
      </w:r>
      <w:r w:rsidR="00D03123" w:rsidRPr="009C7E0D">
        <w:t>10; SOLOMON; DIMATTIA, 2000)</w:t>
      </w:r>
      <w:r w:rsidRPr="009C7E0D">
        <w:t xml:space="preserve">. </w:t>
      </w:r>
    </w:p>
    <w:p w:rsidR="00E96DF6" w:rsidRPr="009C7E0D" w:rsidRDefault="00E96DF6" w:rsidP="00456A00">
      <w:pPr>
        <w:widowControl w:val="0"/>
        <w:autoSpaceDE w:val="0"/>
        <w:autoSpaceDN w:val="0"/>
        <w:adjustRightInd w:val="0"/>
        <w:spacing w:line="480" w:lineRule="auto"/>
        <w:ind w:firstLine="708"/>
        <w:jc w:val="both"/>
      </w:pPr>
    </w:p>
    <w:p w:rsidR="00552015" w:rsidRPr="009C7E0D" w:rsidRDefault="000C4A61" w:rsidP="00456A00">
      <w:pPr>
        <w:autoSpaceDE w:val="0"/>
        <w:autoSpaceDN w:val="0"/>
        <w:adjustRightInd w:val="0"/>
        <w:spacing w:line="480" w:lineRule="auto"/>
        <w:jc w:val="both"/>
        <w:rPr>
          <w:b/>
        </w:rPr>
      </w:pPr>
      <w:r w:rsidRPr="000C4A61">
        <w:t>3.3</w:t>
      </w:r>
      <w:r w:rsidRPr="000C4A61">
        <w:rPr>
          <w:b/>
        </w:rPr>
        <w:t xml:space="preserve"> </w:t>
      </w:r>
      <w:r w:rsidR="00552015" w:rsidRPr="000C4A61">
        <w:rPr>
          <w:b/>
        </w:rPr>
        <w:t>A</w:t>
      </w:r>
      <w:r w:rsidRPr="000C4A61">
        <w:rPr>
          <w:b/>
        </w:rPr>
        <w:t>limentos maléficos à produção vocal</w:t>
      </w:r>
    </w:p>
    <w:p w:rsidR="00552015" w:rsidRPr="009C7E0D" w:rsidRDefault="00552015" w:rsidP="00456A00">
      <w:pPr>
        <w:autoSpaceDE w:val="0"/>
        <w:autoSpaceDN w:val="0"/>
        <w:adjustRightInd w:val="0"/>
        <w:spacing w:line="480" w:lineRule="auto"/>
        <w:ind w:firstLine="539"/>
        <w:jc w:val="both"/>
      </w:pPr>
    </w:p>
    <w:p w:rsidR="00C36F0A" w:rsidRPr="009C7E0D" w:rsidRDefault="00C36F0A"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As bebidas alcoólicas promovem um efeito anestésico,</w:t>
      </w:r>
      <w:r w:rsidR="00410CAA" w:rsidRPr="009C7E0D">
        <w:rPr>
          <w:rFonts w:eastAsiaTheme="minorHAnsi"/>
          <w:lang w:eastAsia="en-US"/>
        </w:rPr>
        <w:t xml:space="preserve"> com redução de sensibilidade,</w:t>
      </w:r>
      <w:r w:rsidRPr="009C7E0D">
        <w:rPr>
          <w:rFonts w:eastAsiaTheme="minorHAnsi"/>
          <w:lang w:eastAsia="en-US"/>
        </w:rPr>
        <w:t xml:space="preserve"> que mascara</w:t>
      </w:r>
      <w:r w:rsidR="00280739" w:rsidRPr="009C7E0D">
        <w:rPr>
          <w:rFonts w:eastAsiaTheme="minorHAnsi"/>
          <w:lang w:eastAsia="en-US"/>
        </w:rPr>
        <w:t xml:space="preserve"> possíveis</w:t>
      </w:r>
      <w:r w:rsidRPr="009C7E0D">
        <w:rPr>
          <w:rFonts w:eastAsiaTheme="minorHAnsi"/>
          <w:lang w:eastAsia="en-US"/>
        </w:rPr>
        <w:t xml:space="preserve"> alterações</w:t>
      </w:r>
      <w:r w:rsidR="00280739" w:rsidRPr="009C7E0D">
        <w:rPr>
          <w:rFonts w:eastAsiaTheme="minorHAnsi"/>
          <w:lang w:eastAsia="en-US"/>
        </w:rPr>
        <w:t xml:space="preserve"> vocais,</w:t>
      </w:r>
      <w:r w:rsidRPr="009C7E0D">
        <w:rPr>
          <w:rFonts w:eastAsiaTheme="minorHAnsi"/>
          <w:lang w:eastAsia="en-US"/>
        </w:rPr>
        <w:t xml:space="preserve"> faz</w:t>
      </w:r>
      <w:r w:rsidR="00280739" w:rsidRPr="009C7E0D">
        <w:rPr>
          <w:rFonts w:eastAsiaTheme="minorHAnsi"/>
          <w:lang w:eastAsia="en-US"/>
        </w:rPr>
        <w:t>endo</w:t>
      </w:r>
      <w:r w:rsidRPr="009C7E0D">
        <w:rPr>
          <w:rFonts w:eastAsiaTheme="minorHAnsi"/>
          <w:lang w:eastAsia="en-US"/>
        </w:rPr>
        <w:t xml:space="preserve"> com que alguns indivíduos relatem sentir a melhora da voz</w:t>
      </w:r>
      <w:r w:rsidR="00410CAA" w:rsidRPr="009C7E0D">
        <w:rPr>
          <w:rFonts w:eastAsiaTheme="minorHAnsi"/>
          <w:lang w:eastAsia="en-US"/>
        </w:rPr>
        <w:t xml:space="preserve"> e cometam</w:t>
      </w:r>
      <w:r w:rsidR="000D14F8" w:rsidRPr="009C7E0D">
        <w:rPr>
          <w:rFonts w:eastAsiaTheme="minorHAnsi"/>
          <w:lang w:eastAsia="en-US"/>
        </w:rPr>
        <w:t>,</w:t>
      </w:r>
      <w:r w:rsidR="00410CAA" w:rsidRPr="009C7E0D">
        <w:rPr>
          <w:rFonts w:eastAsiaTheme="minorHAnsi"/>
          <w:lang w:eastAsia="en-US"/>
        </w:rPr>
        <w:t xml:space="preserve"> sem perceber</w:t>
      </w:r>
      <w:r w:rsidR="000D14F8" w:rsidRPr="009C7E0D">
        <w:rPr>
          <w:rFonts w:eastAsiaTheme="minorHAnsi"/>
          <w:lang w:eastAsia="en-US"/>
        </w:rPr>
        <w:t>,</w:t>
      </w:r>
      <w:r w:rsidR="00410CAA" w:rsidRPr="009C7E0D">
        <w:rPr>
          <w:rFonts w:eastAsiaTheme="minorHAnsi"/>
          <w:lang w:eastAsia="en-US"/>
        </w:rPr>
        <w:t xml:space="preserve"> uma série de abusos vocais</w:t>
      </w:r>
      <w:r w:rsidR="00335682" w:rsidRPr="009C7E0D">
        <w:rPr>
          <w:rFonts w:eastAsiaTheme="minorHAnsi"/>
          <w:lang w:eastAsia="en-US"/>
        </w:rPr>
        <w:t xml:space="preserve"> (</w:t>
      </w:r>
      <w:r w:rsidR="00C5528D" w:rsidRPr="009C7E0D">
        <w:rPr>
          <w:rFonts w:eastAsiaTheme="minorHAnsi"/>
          <w:lang w:eastAsia="en-US"/>
        </w:rPr>
        <w:t>BEHLAU, 2005</w:t>
      </w:r>
      <w:r w:rsidR="00C5528D">
        <w:rPr>
          <w:rFonts w:eastAsiaTheme="minorHAnsi"/>
          <w:lang w:eastAsia="en-US"/>
        </w:rPr>
        <w:t xml:space="preserve">; </w:t>
      </w:r>
      <w:r w:rsidR="00C5528D" w:rsidRPr="009C7E0D">
        <w:rPr>
          <w:rFonts w:eastAsiaTheme="minorHAnsi"/>
          <w:lang w:eastAsia="en-US"/>
        </w:rPr>
        <w:t>BEHLAU; PONTES, 2001;</w:t>
      </w:r>
      <w:r w:rsidR="00C5528D">
        <w:rPr>
          <w:rFonts w:eastAsiaTheme="minorHAnsi"/>
          <w:lang w:eastAsia="en-US"/>
        </w:rPr>
        <w:t xml:space="preserve"> </w:t>
      </w:r>
      <w:r w:rsidR="001237B2" w:rsidRPr="009C7E0D">
        <w:rPr>
          <w:rFonts w:eastAsiaTheme="minorHAnsi"/>
          <w:lang w:eastAsia="en-US"/>
        </w:rPr>
        <w:t>OLIVEIRA, 1998;</w:t>
      </w:r>
      <w:r w:rsidR="00335682" w:rsidRPr="009C7E0D">
        <w:t xml:space="preserve"> PINHO, 2002;</w:t>
      </w:r>
      <w:r w:rsidR="00437AA5" w:rsidRPr="009C7E0D">
        <w:rPr>
          <w:rFonts w:eastAsiaTheme="minorHAnsi"/>
          <w:lang w:eastAsia="en-US"/>
        </w:rPr>
        <w:t xml:space="preserve"> SILVA</w:t>
      </w:r>
      <w:r w:rsidR="00C5528D">
        <w:rPr>
          <w:rFonts w:eastAsiaTheme="minorHAnsi"/>
          <w:lang w:eastAsia="en-US"/>
        </w:rPr>
        <w:t>, 2003</w:t>
      </w:r>
      <w:r w:rsidRPr="009C7E0D">
        <w:rPr>
          <w:rFonts w:eastAsiaTheme="minorHAnsi"/>
          <w:lang w:eastAsia="en-US"/>
        </w:rPr>
        <w:t>).</w:t>
      </w:r>
      <w:r w:rsidR="00CD68E3" w:rsidRPr="009C7E0D">
        <w:rPr>
          <w:rFonts w:eastAsiaTheme="minorHAnsi"/>
          <w:lang w:eastAsia="en-US"/>
        </w:rPr>
        <w:t xml:space="preserve"> </w:t>
      </w:r>
      <w:r w:rsidRPr="009C7E0D">
        <w:rPr>
          <w:rFonts w:eastAsiaTheme="minorHAnsi"/>
          <w:lang w:eastAsia="en-US"/>
        </w:rPr>
        <w:t xml:space="preserve">As bebidas destiladas, como uísque, vodca, </w:t>
      </w:r>
      <w:r w:rsidR="001C4AC7" w:rsidRPr="009C7E0D">
        <w:rPr>
          <w:rFonts w:eastAsiaTheme="minorHAnsi"/>
          <w:lang w:eastAsia="en-US"/>
        </w:rPr>
        <w:t>água ardente</w:t>
      </w:r>
      <w:r w:rsidRPr="009C7E0D">
        <w:rPr>
          <w:rFonts w:eastAsiaTheme="minorHAnsi"/>
          <w:lang w:eastAsia="en-US"/>
        </w:rPr>
        <w:t xml:space="preserve"> e conhaque são </w:t>
      </w:r>
      <w:proofErr w:type="gramStart"/>
      <w:r w:rsidRPr="009C7E0D">
        <w:rPr>
          <w:rFonts w:eastAsiaTheme="minorHAnsi"/>
          <w:lang w:eastAsia="en-US"/>
        </w:rPr>
        <w:t>consideradas</w:t>
      </w:r>
      <w:proofErr w:type="gramEnd"/>
      <w:r w:rsidR="00CD68E3" w:rsidRPr="009C7E0D">
        <w:rPr>
          <w:rFonts w:eastAsiaTheme="minorHAnsi"/>
          <w:lang w:eastAsia="en-US"/>
        </w:rPr>
        <w:t xml:space="preserve"> as </w:t>
      </w:r>
      <w:r w:rsidR="00994B30" w:rsidRPr="009C7E0D">
        <w:rPr>
          <w:rFonts w:eastAsiaTheme="minorHAnsi"/>
          <w:lang w:eastAsia="en-US"/>
        </w:rPr>
        <w:t>mais agressoras ao trato</w:t>
      </w:r>
      <w:r w:rsidR="005A073D" w:rsidRPr="009C7E0D">
        <w:rPr>
          <w:rFonts w:eastAsiaTheme="minorHAnsi"/>
          <w:lang w:eastAsia="en-US"/>
        </w:rPr>
        <w:t xml:space="preserve"> vocal</w:t>
      </w:r>
      <w:r w:rsidR="00CD68E3" w:rsidRPr="009C7E0D">
        <w:rPr>
          <w:rFonts w:eastAsiaTheme="minorHAnsi"/>
          <w:lang w:eastAsia="en-US"/>
        </w:rPr>
        <w:t xml:space="preserve"> (</w:t>
      </w:r>
      <w:r w:rsidR="00DE1821" w:rsidRPr="009C7E0D">
        <w:rPr>
          <w:rFonts w:eastAsiaTheme="minorHAnsi"/>
          <w:lang w:eastAsia="en-US"/>
        </w:rPr>
        <w:t>BEHLAU, 2005</w:t>
      </w:r>
      <w:r w:rsidR="00DE1821">
        <w:rPr>
          <w:rFonts w:eastAsiaTheme="minorHAnsi"/>
          <w:lang w:eastAsia="en-US"/>
        </w:rPr>
        <w:t xml:space="preserve">; </w:t>
      </w:r>
      <w:r w:rsidR="00CD68E3" w:rsidRPr="009C7E0D">
        <w:rPr>
          <w:rFonts w:eastAsiaTheme="minorHAnsi"/>
          <w:lang w:eastAsia="en-US"/>
        </w:rPr>
        <w:t>BEHLAU; PONTES, 1993</w:t>
      </w:r>
      <w:r w:rsidR="001D6DA3" w:rsidRPr="009C7E0D">
        <w:rPr>
          <w:rFonts w:eastAsiaTheme="minorHAnsi"/>
          <w:lang w:eastAsia="en-US"/>
        </w:rPr>
        <w:t>;</w:t>
      </w:r>
      <w:r w:rsidR="000A39B4" w:rsidRPr="009C7E0D">
        <w:rPr>
          <w:rFonts w:eastAsiaTheme="minorHAnsi"/>
          <w:lang w:eastAsia="en-US"/>
        </w:rPr>
        <w:t xml:space="preserve"> BEHLAU; PONTES, 2001;</w:t>
      </w:r>
      <w:r w:rsidR="001D6DA3" w:rsidRPr="009C7E0D">
        <w:rPr>
          <w:rFonts w:eastAsiaTheme="minorHAnsi"/>
          <w:lang w:eastAsia="en-US"/>
        </w:rPr>
        <w:t xml:space="preserve"> </w:t>
      </w:r>
      <w:r w:rsidR="00437AA5" w:rsidRPr="009C7E0D">
        <w:rPr>
          <w:rFonts w:eastAsiaTheme="minorHAnsi"/>
          <w:lang w:eastAsia="en-US"/>
        </w:rPr>
        <w:t>SILVA</w:t>
      </w:r>
      <w:r w:rsidR="00DE1821">
        <w:rPr>
          <w:rFonts w:eastAsiaTheme="minorHAnsi"/>
          <w:lang w:eastAsia="en-US"/>
        </w:rPr>
        <w:t>, 2003</w:t>
      </w:r>
      <w:r w:rsidR="00CD68E3" w:rsidRPr="009C7E0D">
        <w:rPr>
          <w:rFonts w:eastAsiaTheme="minorHAnsi"/>
          <w:lang w:eastAsia="en-US"/>
        </w:rPr>
        <w:t>).</w:t>
      </w:r>
    </w:p>
    <w:p w:rsidR="00302C68" w:rsidRPr="009C7E0D" w:rsidRDefault="00302C68" w:rsidP="00456A00">
      <w:pPr>
        <w:autoSpaceDE w:val="0"/>
        <w:autoSpaceDN w:val="0"/>
        <w:adjustRightInd w:val="0"/>
        <w:spacing w:line="480" w:lineRule="auto"/>
        <w:ind w:firstLine="539"/>
        <w:jc w:val="both"/>
        <w:rPr>
          <w:rFonts w:eastAsiaTheme="minorHAnsi"/>
          <w:lang w:eastAsia="en-US"/>
        </w:rPr>
      </w:pPr>
      <w:r w:rsidRPr="009C7E0D">
        <w:t xml:space="preserve">Bebidas alcoólicas são </w:t>
      </w:r>
      <w:proofErr w:type="spellStart"/>
      <w:proofErr w:type="gramStart"/>
      <w:r w:rsidRPr="009C7E0D">
        <w:t>contra-indicadas</w:t>
      </w:r>
      <w:proofErr w:type="spellEnd"/>
      <w:proofErr w:type="gramEnd"/>
      <w:r w:rsidRPr="009C7E0D">
        <w:t>, especialmente para profissionais da voz. Sua ingestão provoca um descontrole na atividade muscular da laringe, principalmente no controle de ajustes motores finos, que interferem no controle da intensidade (fraca ou forte) e da frequência da voz (agudo ou grave). Além disso, bebidas alcoólicas promovem irritação na mucosa das pregas vocais (</w:t>
      </w:r>
      <w:r w:rsidR="002305D5" w:rsidRPr="009C7E0D">
        <w:rPr>
          <w:rFonts w:eastAsiaTheme="minorHAnsi"/>
          <w:lang w:eastAsia="en-US"/>
        </w:rPr>
        <w:t xml:space="preserve">BEHLAU  </w:t>
      </w:r>
      <w:proofErr w:type="gramStart"/>
      <w:r w:rsidR="002305D5" w:rsidRPr="009C7E0D">
        <w:rPr>
          <w:rFonts w:eastAsiaTheme="minorHAnsi"/>
          <w:lang w:eastAsia="en-US"/>
        </w:rPr>
        <w:t>et</w:t>
      </w:r>
      <w:proofErr w:type="gramEnd"/>
      <w:r w:rsidR="002305D5" w:rsidRPr="009C7E0D">
        <w:rPr>
          <w:rFonts w:eastAsiaTheme="minorHAnsi"/>
          <w:lang w:eastAsia="en-US"/>
        </w:rPr>
        <w:t xml:space="preserve"> al</w:t>
      </w:r>
      <w:r w:rsidR="002305D5">
        <w:rPr>
          <w:rFonts w:eastAsiaTheme="minorHAnsi"/>
          <w:lang w:eastAsia="en-US"/>
        </w:rPr>
        <w:t>.</w:t>
      </w:r>
      <w:r w:rsidR="002305D5" w:rsidRPr="002305D5">
        <w:rPr>
          <w:rFonts w:eastAsiaTheme="minorHAnsi"/>
          <w:lang w:eastAsia="en-US"/>
        </w:rPr>
        <w:t>,</w:t>
      </w:r>
      <w:r w:rsidR="002305D5" w:rsidRPr="009C7E0D">
        <w:rPr>
          <w:rFonts w:eastAsiaTheme="minorHAnsi"/>
          <w:lang w:eastAsia="en-US"/>
        </w:rPr>
        <w:t xml:space="preserve"> 2004</w:t>
      </w:r>
      <w:r w:rsidR="002305D5">
        <w:rPr>
          <w:rFonts w:eastAsiaTheme="minorHAnsi"/>
          <w:lang w:eastAsia="en-US"/>
        </w:rPr>
        <w:t xml:space="preserve">; </w:t>
      </w:r>
      <w:r w:rsidR="0048469F" w:rsidRPr="009C7E0D">
        <w:rPr>
          <w:rFonts w:eastAsiaTheme="minorHAnsi"/>
          <w:lang w:eastAsia="en-US"/>
        </w:rPr>
        <w:t xml:space="preserve">BEHLAU; PONTES, 1993; </w:t>
      </w:r>
      <w:r w:rsidR="006D3677" w:rsidRPr="009C7E0D">
        <w:rPr>
          <w:rFonts w:eastAsiaTheme="minorHAnsi"/>
          <w:lang w:eastAsia="en-US"/>
        </w:rPr>
        <w:t>PINHO, 2002</w:t>
      </w:r>
      <w:r w:rsidRPr="009C7E0D">
        <w:rPr>
          <w:rFonts w:eastAsiaTheme="minorHAnsi"/>
          <w:lang w:eastAsia="en-US"/>
        </w:rPr>
        <w:t>).</w:t>
      </w:r>
      <w:r w:rsidR="00D62C94" w:rsidRPr="009C7E0D">
        <w:rPr>
          <w:rFonts w:eastAsiaTheme="minorHAnsi"/>
          <w:lang w:eastAsia="en-US"/>
        </w:rPr>
        <w:t xml:space="preserve"> A associação de bebidas alcoólicas e fumo aumentam em três vezes o risco de surgirem lesões na laringe, como</w:t>
      </w:r>
      <w:r w:rsidR="008132AD">
        <w:rPr>
          <w:rFonts w:eastAsiaTheme="minorHAnsi"/>
          <w:lang w:eastAsia="en-US"/>
        </w:rPr>
        <w:t xml:space="preserve"> o câncer (</w:t>
      </w:r>
      <w:r w:rsidR="008132AD" w:rsidRPr="009C7E0D">
        <w:rPr>
          <w:rFonts w:eastAsiaTheme="minorHAnsi"/>
          <w:lang w:eastAsia="en-US"/>
        </w:rPr>
        <w:t xml:space="preserve">BEHLAU </w:t>
      </w:r>
      <w:proofErr w:type="gramStart"/>
      <w:r w:rsidR="008132AD" w:rsidRPr="009C7E0D">
        <w:rPr>
          <w:rFonts w:eastAsiaTheme="minorHAnsi"/>
          <w:lang w:eastAsia="en-US"/>
        </w:rPr>
        <w:t>et</w:t>
      </w:r>
      <w:proofErr w:type="gramEnd"/>
      <w:r w:rsidR="008132AD" w:rsidRPr="009C7E0D">
        <w:rPr>
          <w:rFonts w:eastAsiaTheme="minorHAnsi"/>
          <w:lang w:eastAsia="en-US"/>
        </w:rPr>
        <w:t xml:space="preserve"> al</w:t>
      </w:r>
      <w:r w:rsidR="008132AD">
        <w:rPr>
          <w:rFonts w:eastAsiaTheme="minorHAnsi"/>
          <w:lang w:eastAsia="en-US"/>
        </w:rPr>
        <w:t>.</w:t>
      </w:r>
      <w:r w:rsidR="008132AD" w:rsidRPr="008132AD">
        <w:rPr>
          <w:rFonts w:eastAsiaTheme="minorHAnsi"/>
          <w:lang w:eastAsia="en-US"/>
        </w:rPr>
        <w:t>,</w:t>
      </w:r>
      <w:r w:rsidR="008132AD" w:rsidRPr="009C7E0D">
        <w:rPr>
          <w:rFonts w:eastAsiaTheme="minorHAnsi"/>
          <w:lang w:eastAsia="en-US"/>
        </w:rPr>
        <w:t xml:space="preserve"> 2004</w:t>
      </w:r>
      <w:r w:rsidR="008132AD">
        <w:rPr>
          <w:rFonts w:eastAsiaTheme="minorHAnsi"/>
          <w:lang w:eastAsia="en-US"/>
        </w:rPr>
        <w:t>; BEHALU; REHDER, 1997</w:t>
      </w:r>
      <w:r w:rsidR="00D62C94" w:rsidRPr="009C7E0D">
        <w:rPr>
          <w:rFonts w:eastAsiaTheme="minorHAnsi"/>
          <w:lang w:eastAsia="en-US"/>
        </w:rPr>
        <w:t>).</w:t>
      </w:r>
    </w:p>
    <w:p w:rsidR="000B0E95" w:rsidRPr="009C7E0D" w:rsidRDefault="000B0E95"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Refrigerantes também devem ser evitados</w:t>
      </w:r>
      <w:r w:rsidR="009A3A20" w:rsidRPr="009C7E0D">
        <w:rPr>
          <w:rFonts w:eastAsiaTheme="minorHAnsi"/>
          <w:lang w:eastAsia="en-US"/>
        </w:rPr>
        <w:t>, pois</w:t>
      </w:r>
      <w:r w:rsidRPr="009C7E0D">
        <w:rPr>
          <w:rFonts w:eastAsiaTheme="minorHAnsi"/>
          <w:lang w:eastAsia="en-US"/>
        </w:rPr>
        <w:t xml:space="preserve"> os gases presentes na bebida podem permanecer no estômago, dificultando a movimentação do diafragma</w:t>
      </w:r>
      <w:r w:rsidR="00F171DD" w:rsidRPr="009C7E0D">
        <w:rPr>
          <w:rFonts w:eastAsiaTheme="minorHAnsi"/>
          <w:lang w:eastAsia="en-US"/>
        </w:rPr>
        <w:t>,</w:t>
      </w:r>
      <w:r w:rsidRPr="009C7E0D">
        <w:rPr>
          <w:rFonts w:eastAsiaTheme="minorHAnsi"/>
          <w:lang w:eastAsia="en-US"/>
        </w:rPr>
        <w:t xml:space="preserve"> limitando </w:t>
      </w:r>
      <w:r w:rsidRPr="009C7E0D">
        <w:rPr>
          <w:rFonts w:eastAsiaTheme="minorHAnsi"/>
          <w:lang w:eastAsia="en-US"/>
        </w:rPr>
        <w:lastRenderedPageBreak/>
        <w:t>a excursão respiratória e alterando a produção vocal (</w:t>
      </w:r>
      <w:r w:rsidR="00ED1E94" w:rsidRPr="009C7E0D">
        <w:rPr>
          <w:rFonts w:eastAsiaTheme="minorHAnsi"/>
          <w:lang w:eastAsia="en-US"/>
        </w:rPr>
        <w:t xml:space="preserve">BEHLAU; PONTES, 2001; </w:t>
      </w:r>
      <w:r w:rsidRPr="009C7E0D">
        <w:rPr>
          <w:rFonts w:eastAsiaTheme="minorHAnsi"/>
          <w:lang w:eastAsia="en-US"/>
        </w:rPr>
        <w:t>PINHO, 2002).</w:t>
      </w:r>
    </w:p>
    <w:p w:rsidR="00CD68E3" w:rsidRPr="009C7E0D" w:rsidRDefault="00185D19"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 xml:space="preserve">Alimentos </w:t>
      </w:r>
      <w:r w:rsidR="00437AA5" w:rsidRPr="009C7E0D">
        <w:rPr>
          <w:rFonts w:eastAsiaTheme="minorHAnsi"/>
          <w:lang w:eastAsia="en-US"/>
        </w:rPr>
        <w:t xml:space="preserve">gordurosos e </w:t>
      </w:r>
      <w:r w:rsidRPr="009C7E0D">
        <w:rPr>
          <w:rFonts w:eastAsiaTheme="minorHAnsi"/>
          <w:lang w:eastAsia="en-US"/>
        </w:rPr>
        <w:t xml:space="preserve">condimentados devem ser evitados, </w:t>
      </w:r>
      <w:r w:rsidR="002555C0" w:rsidRPr="009C7E0D">
        <w:rPr>
          <w:rFonts w:eastAsiaTheme="minorHAnsi"/>
          <w:lang w:eastAsia="en-US"/>
        </w:rPr>
        <w:t>uma vez que</w:t>
      </w:r>
      <w:r w:rsidRPr="009C7E0D">
        <w:rPr>
          <w:rFonts w:eastAsiaTheme="minorHAnsi"/>
          <w:lang w:eastAsia="en-US"/>
        </w:rPr>
        <w:t xml:space="preserve"> </w:t>
      </w:r>
      <w:proofErr w:type="gramStart"/>
      <w:r w:rsidRPr="009C7E0D">
        <w:rPr>
          <w:rFonts w:eastAsiaTheme="minorHAnsi"/>
          <w:lang w:eastAsia="en-US"/>
        </w:rPr>
        <w:t>alteram</w:t>
      </w:r>
      <w:proofErr w:type="gramEnd"/>
      <w:r w:rsidRPr="009C7E0D">
        <w:rPr>
          <w:rFonts w:eastAsiaTheme="minorHAnsi"/>
          <w:lang w:eastAsia="en-US"/>
        </w:rPr>
        <w:t xml:space="preserve"> a digestão, tornando-a lenta, o que dificulta a movimentação do diafragma, </w:t>
      </w:r>
      <w:r w:rsidR="00F171DD" w:rsidRPr="009C7E0D">
        <w:rPr>
          <w:rFonts w:eastAsiaTheme="minorHAnsi"/>
          <w:lang w:eastAsia="en-US"/>
        </w:rPr>
        <w:t xml:space="preserve">músculo importante na respiração e consequentemente na produção vocal </w:t>
      </w:r>
      <w:r w:rsidR="00446200" w:rsidRPr="009C7E0D">
        <w:rPr>
          <w:rFonts w:eastAsiaTheme="minorHAnsi"/>
          <w:lang w:eastAsia="en-US"/>
        </w:rPr>
        <w:t>(</w:t>
      </w:r>
      <w:r w:rsidR="008B2A78" w:rsidRPr="009C7E0D">
        <w:rPr>
          <w:rFonts w:eastAsiaTheme="minorHAnsi"/>
          <w:lang w:eastAsia="en-US"/>
        </w:rPr>
        <w:t xml:space="preserve">BEHLAU; PONTES, 1995; </w:t>
      </w:r>
      <w:r w:rsidR="00F936B0" w:rsidRPr="009C7E0D">
        <w:rPr>
          <w:rFonts w:eastAsiaTheme="minorHAnsi"/>
          <w:lang w:eastAsia="en-US"/>
        </w:rPr>
        <w:t xml:space="preserve">BEHLAU; REHDER, 1997; </w:t>
      </w:r>
      <w:r w:rsidR="008B2A78" w:rsidRPr="009C7E0D">
        <w:rPr>
          <w:rFonts w:eastAsiaTheme="minorHAnsi"/>
          <w:lang w:eastAsia="en-US"/>
        </w:rPr>
        <w:t xml:space="preserve">PINHO, </w:t>
      </w:r>
      <w:r w:rsidR="006D3677" w:rsidRPr="009C7E0D">
        <w:rPr>
          <w:rFonts w:eastAsiaTheme="minorHAnsi"/>
          <w:lang w:eastAsia="en-US"/>
        </w:rPr>
        <w:t>2002</w:t>
      </w:r>
      <w:r w:rsidR="00043B8D" w:rsidRPr="009C7E0D">
        <w:rPr>
          <w:rFonts w:eastAsiaTheme="minorHAnsi"/>
          <w:lang w:eastAsia="en-US"/>
        </w:rPr>
        <w:t xml:space="preserve">; </w:t>
      </w:r>
      <w:r w:rsidR="00437AA5" w:rsidRPr="009C7E0D">
        <w:rPr>
          <w:rFonts w:eastAsiaTheme="minorHAnsi"/>
          <w:lang w:eastAsia="en-US"/>
        </w:rPr>
        <w:t>SILVA</w:t>
      </w:r>
      <w:r w:rsidR="00043B8D" w:rsidRPr="009C7E0D">
        <w:rPr>
          <w:rFonts w:eastAsiaTheme="minorHAnsi"/>
          <w:lang w:eastAsia="en-US"/>
        </w:rPr>
        <w:t>, 2003</w:t>
      </w:r>
      <w:r w:rsidR="008B2A78" w:rsidRPr="009C7E0D">
        <w:rPr>
          <w:rFonts w:eastAsiaTheme="minorHAnsi"/>
          <w:lang w:eastAsia="en-US"/>
        </w:rPr>
        <w:t>)</w:t>
      </w:r>
      <w:r w:rsidRPr="009C7E0D">
        <w:rPr>
          <w:rFonts w:eastAsiaTheme="minorHAnsi"/>
          <w:lang w:eastAsia="en-US"/>
        </w:rPr>
        <w:t>.</w:t>
      </w:r>
      <w:r w:rsidR="00446200" w:rsidRPr="009C7E0D">
        <w:rPr>
          <w:rFonts w:eastAsiaTheme="minorHAnsi"/>
          <w:lang w:eastAsia="en-US"/>
        </w:rPr>
        <w:t xml:space="preserve"> </w:t>
      </w:r>
      <w:r w:rsidRPr="009C7E0D">
        <w:rPr>
          <w:rFonts w:eastAsiaTheme="minorHAnsi"/>
          <w:lang w:eastAsia="en-US"/>
        </w:rPr>
        <w:t xml:space="preserve">Esses alimentos também causam sintomas como azia e refluxo </w:t>
      </w:r>
      <w:proofErr w:type="spellStart"/>
      <w:r w:rsidRPr="009C7E0D">
        <w:rPr>
          <w:rFonts w:eastAsiaTheme="minorHAnsi"/>
          <w:lang w:eastAsia="en-US"/>
        </w:rPr>
        <w:t>gastroesofágico</w:t>
      </w:r>
      <w:proofErr w:type="spellEnd"/>
      <w:r w:rsidRPr="009C7E0D">
        <w:rPr>
          <w:rFonts w:eastAsiaTheme="minorHAnsi"/>
          <w:lang w:eastAsia="en-US"/>
        </w:rPr>
        <w:t>, que pode banhar as pregas vocais, causando irritação da mucosa</w:t>
      </w:r>
      <w:r w:rsidR="000B7B9E" w:rsidRPr="009C7E0D">
        <w:rPr>
          <w:rFonts w:eastAsiaTheme="minorHAnsi"/>
          <w:lang w:eastAsia="en-US"/>
        </w:rPr>
        <w:t xml:space="preserve"> e o aparecimento de lesões na região posterior das pregas vocais</w:t>
      </w:r>
      <w:r w:rsidRPr="009C7E0D">
        <w:rPr>
          <w:rFonts w:eastAsiaTheme="minorHAnsi"/>
          <w:lang w:eastAsia="en-US"/>
        </w:rPr>
        <w:t xml:space="preserve"> </w:t>
      </w:r>
      <w:r w:rsidRPr="000F2FDA">
        <w:rPr>
          <w:rFonts w:eastAsiaTheme="minorHAnsi"/>
          <w:lang w:eastAsia="en-US"/>
        </w:rPr>
        <w:t>(</w:t>
      </w:r>
      <w:r w:rsidR="000F2FDA" w:rsidRPr="000F2FDA">
        <w:rPr>
          <w:rFonts w:eastAsiaTheme="minorHAnsi"/>
          <w:lang w:eastAsia="en-US"/>
        </w:rPr>
        <w:t>BEHLAU, 2005</w:t>
      </w:r>
      <w:r w:rsidR="000F2FDA">
        <w:rPr>
          <w:rFonts w:eastAsiaTheme="minorHAnsi"/>
          <w:lang w:eastAsia="en-US"/>
        </w:rPr>
        <w:t xml:space="preserve">; </w:t>
      </w:r>
      <w:r w:rsidR="0070731E" w:rsidRPr="000F2FDA">
        <w:rPr>
          <w:rFonts w:eastAsiaTheme="minorHAnsi"/>
          <w:lang w:eastAsia="en-US"/>
        </w:rPr>
        <w:t xml:space="preserve">BEHLAU; REHDER, 1997; </w:t>
      </w:r>
      <w:r w:rsidR="006D3677" w:rsidRPr="000F2FDA">
        <w:rPr>
          <w:rFonts w:eastAsiaTheme="minorHAnsi"/>
          <w:lang w:eastAsia="en-US"/>
        </w:rPr>
        <w:t>PINHO, 2002</w:t>
      </w:r>
      <w:r w:rsidR="000B7B9E" w:rsidRPr="000F2FDA">
        <w:rPr>
          <w:rFonts w:eastAsiaTheme="minorHAnsi"/>
          <w:lang w:eastAsia="en-US"/>
        </w:rPr>
        <w:t>;</w:t>
      </w:r>
      <w:r w:rsidRPr="000F2FDA">
        <w:rPr>
          <w:rFonts w:eastAsiaTheme="minorHAnsi"/>
          <w:lang w:eastAsia="en-US"/>
        </w:rPr>
        <w:t>).</w:t>
      </w:r>
      <w:r w:rsidR="00640CC7" w:rsidRPr="009C7E0D">
        <w:rPr>
          <w:rFonts w:eastAsiaTheme="minorHAnsi"/>
          <w:lang w:eastAsia="en-US"/>
        </w:rPr>
        <w:t xml:space="preserve"> </w:t>
      </w:r>
    </w:p>
    <w:p w:rsidR="002B069B" w:rsidRDefault="00E82D16"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Leite e derivados aumentam a secreção da mucosa</w:t>
      </w:r>
      <w:r w:rsidR="00AA0570" w:rsidRPr="009C7E0D">
        <w:rPr>
          <w:rFonts w:eastAsiaTheme="minorHAnsi"/>
          <w:lang w:eastAsia="en-US"/>
        </w:rPr>
        <w:t xml:space="preserve"> no trato vocal, dificultando </w:t>
      </w:r>
      <w:r w:rsidRPr="009C7E0D">
        <w:rPr>
          <w:rFonts w:eastAsiaTheme="minorHAnsi"/>
          <w:lang w:eastAsia="en-US"/>
        </w:rPr>
        <w:t>a vibração</w:t>
      </w:r>
      <w:r w:rsidR="00AA0570" w:rsidRPr="009C7E0D">
        <w:rPr>
          <w:rFonts w:eastAsiaTheme="minorHAnsi"/>
          <w:lang w:eastAsia="en-US"/>
        </w:rPr>
        <w:t xml:space="preserve"> das pregas vocais</w:t>
      </w:r>
      <w:r w:rsidR="00847ABD" w:rsidRPr="009C7E0D">
        <w:rPr>
          <w:rFonts w:eastAsiaTheme="minorHAnsi"/>
          <w:lang w:eastAsia="en-US"/>
        </w:rPr>
        <w:t xml:space="preserve"> e prejudicando a ressonância vocal</w:t>
      </w:r>
      <w:r w:rsidRPr="009C7E0D">
        <w:rPr>
          <w:rFonts w:eastAsiaTheme="minorHAnsi"/>
          <w:lang w:eastAsia="en-US"/>
        </w:rPr>
        <w:t xml:space="preserve">, por isso é aconselhável evitá-lo antes da atuação profissional </w:t>
      </w:r>
      <w:r w:rsidRPr="0065287C">
        <w:rPr>
          <w:rFonts w:eastAsiaTheme="minorHAnsi"/>
          <w:lang w:eastAsia="en-US"/>
        </w:rPr>
        <w:t>(</w:t>
      </w:r>
      <w:r w:rsidR="0065287C" w:rsidRPr="0065287C">
        <w:rPr>
          <w:rFonts w:eastAsiaTheme="minorHAnsi"/>
          <w:lang w:eastAsia="en-US"/>
        </w:rPr>
        <w:t xml:space="preserve">BEHLAU, 2005; </w:t>
      </w:r>
      <w:r w:rsidR="001237B2" w:rsidRPr="0065287C">
        <w:rPr>
          <w:rFonts w:eastAsiaTheme="minorHAnsi"/>
          <w:lang w:eastAsia="en-US"/>
        </w:rPr>
        <w:t>OLIVEIRA, 1998;</w:t>
      </w:r>
      <w:r w:rsidR="0065287C" w:rsidRPr="0065287C">
        <w:t xml:space="preserve"> PINHO, 2002</w:t>
      </w:r>
      <w:r w:rsidRPr="0065287C">
        <w:rPr>
          <w:rFonts w:eastAsiaTheme="minorHAnsi"/>
          <w:lang w:eastAsia="en-US"/>
        </w:rPr>
        <w:t>).</w:t>
      </w:r>
      <w:r w:rsidR="00B72BCA" w:rsidRPr="009C7E0D">
        <w:rPr>
          <w:rFonts w:eastAsiaTheme="minorHAnsi"/>
          <w:lang w:eastAsia="en-US"/>
        </w:rPr>
        <w:t xml:space="preserve"> </w:t>
      </w:r>
    </w:p>
    <w:p w:rsidR="003A3DE0" w:rsidRPr="009C7E0D" w:rsidRDefault="00B72BCA"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Esses alimentos tornam a saliva mais espessa, provocando pigarro e dificultando a propagação do som através do trato vocal (</w:t>
      </w:r>
      <w:r w:rsidR="00B94FFF" w:rsidRPr="009C7E0D">
        <w:rPr>
          <w:rFonts w:eastAsiaTheme="minorHAnsi"/>
          <w:lang w:eastAsia="en-US"/>
        </w:rPr>
        <w:t xml:space="preserve">BEHLAU, 2005; </w:t>
      </w:r>
      <w:r w:rsidRPr="009C7E0D">
        <w:rPr>
          <w:rFonts w:eastAsiaTheme="minorHAnsi"/>
          <w:lang w:eastAsia="en-US"/>
        </w:rPr>
        <w:t xml:space="preserve">FARIA </w:t>
      </w:r>
      <w:proofErr w:type="gramStart"/>
      <w:r w:rsidRPr="009C7E0D">
        <w:rPr>
          <w:rFonts w:eastAsiaTheme="minorHAnsi"/>
          <w:lang w:eastAsia="en-US"/>
        </w:rPr>
        <w:t>et</w:t>
      </w:r>
      <w:proofErr w:type="gramEnd"/>
      <w:r w:rsidRPr="009C7E0D">
        <w:rPr>
          <w:rFonts w:eastAsiaTheme="minorHAnsi"/>
          <w:lang w:eastAsia="en-US"/>
        </w:rPr>
        <w:t xml:space="preserve"> al</w:t>
      </w:r>
      <w:r w:rsidR="0065287C">
        <w:rPr>
          <w:rFonts w:eastAsiaTheme="minorHAnsi"/>
          <w:lang w:eastAsia="en-US"/>
        </w:rPr>
        <w:t>.</w:t>
      </w:r>
      <w:r w:rsidRPr="0065287C">
        <w:rPr>
          <w:rFonts w:eastAsiaTheme="minorHAnsi"/>
          <w:lang w:eastAsia="en-US"/>
        </w:rPr>
        <w:t>,</w:t>
      </w:r>
      <w:r w:rsidRPr="009C7E0D">
        <w:rPr>
          <w:rFonts w:eastAsiaTheme="minorHAnsi"/>
          <w:lang w:eastAsia="en-US"/>
        </w:rPr>
        <w:t xml:space="preserve"> 2008).</w:t>
      </w:r>
      <w:r w:rsidR="00B54F49" w:rsidRPr="009C7E0D">
        <w:rPr>
          <w:rFonts w:eastAsiaTheme="minorHAnsi"/>
          <w:lang w:eastAsia="en-US"/>
        </w:rPr>
        <w:t xml:space="preserve"> </w:t>
      </w:r>
      <w:r w:rsidR="0076283A">
        <w:rPr>
          <w:rFonts w:eastAsiaTheme="minorHAnsi"/>
          <w:lang w:eastAsia="en-US"/>
        </w:rPr>
        <w:t>Ressalta-se que</w:t>
      </w:r>
      <w:r w:rsidR="00B54F49" w:rsidRPr="009C7E0D">
        <w:rPr>
          <w:rFonts w:eastAsiaTheme="minorHAnsi"/>
          <w:lang w:eastAsia="en-US"/>
        </w:rPr>
        <w:t xml:space="preserve"> o leite é um alimento extremamente importante na nutrição, sendo essencial na proteçã</w:t>
      </w:r>
      <w:r w:rsidR="002B043E" w:rsidRPr="009C7E0D">
        <w:rPr>
          <w:rFonts w:eastAsiaTheme="minorHAnsi"/>
          <w:lang w:eastAsia="en-US"/>
        </w:rPr>
        <w:t>o contra al</w:t>
      </w:r>
      <w:r w:rsidR="00B54F49" w:rsidRPr="009C7E0D">
        <w:rPr>
          <w:rFonts w:eastAsiaTheme="minorHAnsi"/>
          <w:lang w:eastAsia="en-US"/>
        </w:rPr>
        <w:t>guns tipos de câncer, na proteção da mucosa gástrica e no estímulo ao sistema imunológico</w:t>
      </w:r>
      <w:r w:rsidR="004B2526" w:rsidRPr="009C7E0D">
        <w:rPr>
          <w:rFonts w:eastAsiaTheme="minorHAnsi"/>
          <w:lang w:eastAsia="en-US"/>
        </w:rPr>
        <w:t xml:space="preserve"> (SGARBIERI, 2004).</w:t>
      </w:r>
      <w:r w:rsidR="00022C74" w:rsidRPr="009C7E0D">
        <w:rPr>
          <w:rFonts w:eastAsiaTheme="minorHAnsi"/>
          <w:lang w:eastAsia="en-US"/>
        </w:rPr>
        <w:t xml:space="preserve"> Por isso, recome</w:t>
      </w:r>
      <w:r w:rsidR="008A5D7E" w:rsidRPr="009C7E0D">
        <w:rPr>
          <w:rFonts w:eastAsiaTheme="minorHAnsi"/>
          <w:lang w:eastAsia="en-US"/>
        </w:rPr>
        <w:t xml:space="preserve">nda-se </w:t>
      </w:r>
      <w:r w:rsidR="00131FDB" w:rsidRPr="009C7E0D">
        <w:rPr>
          <w:rFonts w:eastAsiaTheme="minorHAnsi"/>
          <w:lang w:eastAsia="en-US"/>
        </w:rPr>
        <w:t>evitar sua ingestão</w:t>
      </w:r>
      <w:r w:rsidR="008A5D7E" w:rsidRPr="009C7E0D">
        <w:rPr>
          <w:rFonts w:eastAsiaTheme="minorHAnsi"/>
          <w:lang w:eastAsia="en-US"/>
        </w:rPr>
        <w:t xml:space="preserve"> somente antes do</w:t>
      </w:r>
      <w:r w:rsidR="00022C74" w:rsidRPr="009C7E0D">
        <w:rPr>
          <w:rFonts w:eastAsiaTheme="minorHAnsi"/>
          <w:lang w:eastAsia="en-US"/>
        </w:rPr>
        <w:t xml:space="preserve"> </w:t>
      </w:r>
      <w:r w:rsidR="008A5D7E" w:rsidRPr="009C7E0D">
        <w:rPr>
          <w:rFonts w:eastAsiaTheme="minorHAnsi"/>
          <w:lang w:eastAsia="en-US"/>
        </w:rPr>
        <w:t>desempenho</w:t>
      </w:r>
      <w:r w:rsidR="00022C74" w:rsidRPr="009C7E0D">
        <w:rPr>
          <w:rFonts w:eastAsiaTheme="minorHAnsi"/>
          <w:lang w:eastAsia="en-US"/>
        </w:rPr>
        <w:t xml:space="preserve"> profissional.</w:t>
      </w:r>
    </w:p>
    <w:p w:rsidR="00825761" w:rsidRPr="009C7E0D" w:rsidRDefault="006F5716" w:rsidP="00456A00">
      <w:pPr>
        <w:autoSpaceDE w:val="0"/>
        <w:autoSpaceDN w:val="0"/>
        <w:adjustRightInd w:val="0"/>
        <w:spacing w:line="480" w:lineRule="auto"/>
        <w:ind w:firstLine="539"/>
        <w:jc w:val="both"/>
        <w:rPr>
          <w:rFonts w:eastAsiaTheme="minorHAnsi"/>
          <w:lang w:eastAsia="en-US"/>
        </w:rPr>
      </w:pPr>
      <w:r w:rsidRPr="009C7E0D">
        <w:rPr>
          <w:rFonts w:eastAsiaTheme="minorHAnsi"/>
          <w:lang w:eastAsia="en-US"/>
        </w:rPr>
        <w:t>Balas, pastilhas e sprays masc</w:t>
      </w:r>
      <w:r w:rsidR="00D54BF5" w:rsidRPr="009C7E0D">
        <w:rPr>
          <w:rFonts w:eastAsiaTheme="minorHAnsi"/>
          <w:lang w:eastAsia="en-US"/>
        </w:rPr>
        <w:t>aram o esforço vocal, assim como as bebidas alcoólicas, o que leva</w:t>
      </w:r>
      <w:r w:rsidRPr="009C7E0D">
        <w:rPr>
          <w:rFonts w:eastAsiaTheme="minorHAnsi"/>
          <w:lang w:eastAsia="en-US"/>
        </w:rPr>
        <w:t xml:space="preserve"> o indivíduo a abusar da voz, prejudicando ainda mais a mucosa do trato vocal</w:t>
      </w:r>
      <w:r w:rsidR="00415F48" w:rsidRPr="009C7E0D">
        <w:rPr>
          <w:rFonts w:eastAsiaTheme="minorHAnsi"/>
          <w:lang w:eastAsia="en-US"/>
        </w:rPr>
        <w:t xml:space="preserve"> </w:t>
      </w:r>
      <w:r w:rsidR="00415F48" w:rsidRPr="00D4274E">
        <w:rPr>
          <w:rFonts w:eastAsiaTheme="minorHAnsi"/>
          <w:lang w:eastAsia="en-US"/>
        </w:rPr>
        <w:t>(</w:t>
      </w:r>
      <w:r w:rsidR="00076208" w:rsidRPr="00D4274E">
        <w:rPr>
          <w:rFonts w:eastAsiaTheme="minorHAnsi"/>
          <w:lang w:eastAsia="en-US"/>
        </w:rPr>
        <w:t>BEHLAU, 2005; BEHLAU; PONTES, 1995; OLIVEIRA, 1998; QUINTEIRO, 1989</w:t>
      </w:r>
      <w:r w:rsidR="00415F48" w:rsidRPr="00D4274E">
        <w:rPr>
          <w:rFonts w:eastAsiaTheme="minorHAnsi"/>
          <w:lang w:eastAsia="en-US"/>
        </w:rPr>
        <w:t>).</w:t>
      </w:r>
      <w:r w:rsidR="002B069B">
        <w:rPr>
          <w:rFonts w:eastAsiaTheme="minorHAnsi"/>
          <w:lang w:eastAsia="en-US"/>
        </w:rPr>
        <w:t xml:space="preserve"> </w:t>
      </w:r>
      <w:r w:rsidR="00825761" w:rsidRPr="009C7E0D">
        <w:rPr>
          <w:rFonts w:eastAsiaTheme="minorHAnsi"/>
          <w:lang w:eastAsia="en-US"/>
        </w:rPr>
        <w:t xml:space="preserve">O gengibre </w:t>
      </w:r>
      <w:r w:rsidR="007119B4" w:rsidRPr="009C7E0D">
        <w:rPr>
          <w:rFonts w:eastAsiaTheme="minorHAnsi"/>
          <w:lang w:eastAsia="en-US"/>
        </w:rPr>
        <w:t xml:space="preserve">também </w:t>
      </w:r>
      <w:r w:rsidR="00825761" w:rsidRPr="009C7E0D">
        <w:rPr>
          <w:rFonts w:eastAsiaTheme="minorHAnsi"/>
          <w:lang w:eastAsia="en-US"/>
        </w:rPr>
        <w:t xml:space="preserve">é um alimento </w:t>
      </w:r>
      <w:proofErr w:type="spellStart"/>
      <w:proofErr w:type="gramStart"/>
      <w:r w:rsidR="00825761" w:rsidRPr="009C7E0D">
        <w:rPr>
          <w:rFonts w:eastAsiaTheme="minorHAnsi"/>
          <w:lang w:eastAsia="en-US"/>
        </w:rPr>
        <w:t>contra-indicado</w:t>
      </w:r>
      <w:proofErr w:type="spellEnd"/>
      <w:proofErr w:type="gramEnd"/>
      <w:r w:rsidR="00825761" w:rsidRPr="009C7E0D">
        <w:rPr>
          <w:rFonts w:eastAsiaTheme="minorHAnsi"/>
          <w:lang w:eastAsia="en-US"/>
        </w:rPr>
        <w:t xml:space="preserve">, uma vez que </w:t>
      </w:r>
      <w:r w:rsidR="00825761" w:rsidRPr="009C7E0D">
        <w:rPr>
          <w:rFonts w:eastAsiaTheme="minorHAnsi"/>
          <w:lang w:eastAsia="en-US"/>
        </w:rPr>
        <w:lastRenderedPageBreak/>
        <w:t xml:space="preserve">causa irritação da mucosa da laringe e provoca tosse intensa (PINHO, </w:t>
      </w:r>
      <w:r w:rsidR="006D3677" w:rsidRPr="009C7E0D">
        <w:rPr>
          <w:rFonts w:eastAsiaTheme="minorHAnsi"/>
          <w:lang w:eastAsia="en-US"/>
        </w:rPr>
        <w:t>2002</w:t>
      </w:r>
      <w:r w:rsidR="00825761" w:rsidRPr="009C7E0D">
        <w:rPr>
          <w:rFonts w:eastAsiaTheme="minorHAnsi"/>
          <w:lang w:eastAsia="en-US"/>
        </w:rPr>
        <w:t xml:space="preserve">). </w:t>
      </w:r>
      <w:r w:rsidR="00795707" w:rsidRPr="009C7E0D">
        <w:rPr>
          <w:rFonts w:eastAsiaTheme="minorHAnsi"/>
          <w:lang w:eastAsia="en-US"/>
        </w:rPr>
        <w:t xml:space="preserve">O gengibre provoca irritação também na mucosa gástrica e o própolis pode provocar irritação na mucosa da faringe (KYRILLOS </w:t>
      </w:r>
      <w:proofErr w:type="gramStart"/>
      <w:r w:rsidR="00795707" w:rsidRPr="009C7E0D">
        <w:rPr>
          <w:rFonts w:eastAsiaTheme="minorHAnsi"/>
          <w:lang w:eastAsia="en-US"/>
        </w:rPr>
        <w:t>et</w:t>
      </w:r>
      <w:proofErr w:type="gramEnd"/>
      <w:r w:rsidR="00795707" w:rsidRPr="009C7E0D">
        <w:rPr>
          <w:rFonts w:eastAsiaTheme="minorHAnsi"/>
          <w:lang w:eastAsia="en-US"/>
        </w:rPr>
        <w:t xml:space="preserve"> al</w:t>
      </w:r>
      <w:r w:rsidR="00D4274E">
        <w:rPr>
          <w:rFonts w:eastAsiaTheme="minorHAnsi"/>
          <w:lang w:eastAsia="en-US"/>
        </w:rPr>
        <w:t>.</w:t>
      </w:r>
      <w:r w:rsidR="00795707" w:rsidRPr="00D4274E">
        <w:rPr>
          <w:rFonts w:eastAsiaTheme="minorHAnsi"/>
          <w:lang w:eastAsia="en-US"/>
        </w:rPr>
        <w:t>,</w:t>
      </w:r>
      <w:r w:rsidR="00795707" w:rsidRPr="009C7E0D">
        <w:rPr>
          <w:rFonts w:eastAsiaTheme="minorHAnsi"/>
          <w:lang w:eastAsia="en-US"/>
        </w:rPr>
        <w:t xml:space="preserve"> 2003).</w:t>
      </w:r>
    </w:p>
    <w:p w:rsidR="008E7132" w:rsidRPr="009C7E0D" w:rsidRDefault="002D3FBA" w:rsidP="00456A00">
      <w:pPr>
        <w:widowControl w:val="0"/>
        <w:autoSpaceDE w:val="0"/>
        <w:autoSpaceDN w:val="0"/>
        <w:adjustRightInd w:val="0"/>
        <w:spacing w:line="480" w:lineRule="auto"/>
        <w:ind w:firstLine="708"/>
        <w:jc w:val="both"/>
      </w:pPr>
      <w:r w:rsidRPr="009C7E0D">
        <w:t>A cafeína pode aumentar a eliminação de líquidos através da urina, levando a desidratação do corpo, inclusive das pregas vocais, comprometendo a qualidade vocal</w:t>
      </w:r>
      <w:r w:rsidR="0003474B" w:rsidRPr="009C7E0D">
        <w:t xml:space="preserve">. Alimentos que contém cafeína podem aumentar a acidez, provando refluxo </w:t>
      </w:r>
      <w:proofErr w:type="spellStart"/>
      <w:r w:rsidR="0003474B" w:rsidRPr="009C7E0D">
        <w:t>gastroesofágico</w:t>
      </w:r>
      <w:proofErr w:type="spellEnd"/>
      <w:r w:rsidR="0003474B" w:rsidRPr="009C7E0D">
        <w:t>, que pode irritar a mucosa da laringe</w:t>
      </w:r>
      <w:r w:rsidRPr="009C7E0D">
        <w:t xml:space="preserve"> </w:t>
      </w:r>
      <w:r w:rsidRPr="00D4274E">
        <w:rPr>
          <w:rFonts w:eastAsiaTheme="minorHAnsi"/>
          <w:lang w:eastAsia="en-US"/>
        </w:rPr>
        <w:t>(</w:t>
      </w:r>
      <w:r w:rsidR="00D62C94" w:rsidRPr="00D4274E">
        <w:rPr>
          <w:rFonts w:eastAsiaTheme="minorHAnsi"/>
          <w:lang w:eastAsia="en-US"/>
        </w:rPr>
        <w:t xml:space="preserve">BEHLAU; REHDER, 1997; </w:t>
      </w:r>
      <w:r w:rsidR="00D4274E" w:rsidRPr="00D4274E">
        <w:rPr>
          <w:rFonts w:eastAsiaTheme="minorHAnsi"/>
          <w:lang w:eastAsia="en-US"/>
        </w:rPr>
        <w:t xml:space="preserve">FARIA </w:t>
      </w:r>
      <w:proofErr w:type="gramStart"/>
      <w:r w:rsidR="00D4274E" w:rsidRPr="00D4274E">
        <w:rPr>
          <w:rFonts w:eastAsiaTheme="minorHAnsi"/>
          <w:lang w:eastAsia="en-US"/>
        </w:rPr>
        <w:t>et</w:t>
      </w:r>
      <w:proofErr w:type="gramEnd"/>
      <w:r w:rsidR="00D4274E" w:rsidRPr="00D4274E">
        <w:rPr>
          <w:rFonts w:eastAsiaTheme="minorHAnsi"/>
          <w:lang w:eastAsia="en-US"/>
        </w:rPr>
        <w:t xml:space="preserve"> al., 2008; </w:t>
      </w:r>
      <w:r w:rsidR="00795707" w:rsidRPr="00D4274E">
        <w:rPr>
          <w:rFonts w:eastAsiaTheme="minorHAnsi"/>
          <w:lang w:eastAsia="en-US"/>
        </w:rPr>
        <w:t>KYRILLOS et al</w:t>
      </w:r>
      <w:r w:rsidR="00D4274E" w:rsidRPr="00D4274E">
        <w:rPr>
          <w:rFonts w:eastAsiaTheme="minorHAnsi"/>
          <w:lang w:eastAsia="en-US"/>
        </w:rPr>
        <w:t>.</w:t>
      </w:r>
      <w:r w:rsidR="00D4274E">
        <w:rPr>
          <w:rFonts w:eastAsiaTheme="minorHAnsi"/>
          <w:lang w:eastAsia="en-US"/>
        </w:rPr>
        <w:t>, 2003</w:t>
      </w:r>
      <w:r w:rsidRPr="00D4274E">
        <w:rPr>
          <w:rFonts w:eastAsiaTheme="minorHAnsi"/>
          <w:lang w:eastAsia="en-US"/>
        </w:rPr>
        <w:t>).</w:t>
      </w:r>
      <w:r w:rsidR="002B069B" w:rsidRPr="00D4274E">
        <w:rPr>
          <w:rFonts w:eastAsiaTheme="minorHAnsi"/>
          <w:lang w:eastAsia="en-US"/>
        </w:rPr>
        <w:t xml:space="preserve"> </w:t>
      </w:r>
    </w:p>
    <w:p w:rsidR="00E87DEC" w:rsidRPr="009C7E0D" w:rsidRDefault="00E87DEC" w:rsidP="00456A00">
      <w:pPr>
        <w:spacing w:line="480" w:lineRule="auto"/>
        <w:jc w:val="both"/>
      </w:pPr>
    </w:p>
    <w:p w:rsidR="005C14F4" w:rsidRPr="009C7E0D" w:rsidRDefault="000A29FD" w:rsidP="00456A00">
      <w:pPr>
        <w:spacing w:line="480" w:lineRule="auto"/>
        <w:jc w:val="both"/>
        <w:rPr>
          <w:b/>
        </w:rPr>
      </w:pPr>
      <w:proofErr w:type="gramStart"/>
      <w:r w:rsidRPr="000A29FD">
        <w:rPr>
          <w:b/>
        </w:rPr>
        <w:t>4</w:t>
      </w:r>
      <w:proofErr w:type="gramEnd"/>
      <w:r w:rsidRPr="000A29FD">
        <w:rPr>
          <w:b/>
        </w:rPr>
        <w:t xml:space="preserve"> </w:t>
      </w:r>
      <w:r w:rsidR="00B73145" w:rsidRPr="000A29FD">
        <w:rPr>
          <w:b/>
        </w:rPr>
        <w:t>CON</w:t>
      </w:r>
      <w:r w:rsidRPr="000A29FD">
        <w:rPr>
          <w:b/>
        </w:rPr>
        <w:t>CLUSÃO</w:t>
      </w:r>
    </w:p>
    <w:p w:rsidR="00FD27BD" w:rsidRPr="009C7E0D" w:rsidRDefault="00FD27BD" w:rsidP="00456A00">
      <w:pPr>
        <w:spacing w:line="480" w:lineRule="auto"/>
        <w:jc w:val="both"/>
        <w:rPr>
          <w:b/>
        </w:rPr>
      </w:pPr>
    </w:p>
    <w:p w:rsidR="000045CB" w:rsidRPr="009C7E0D" w:rsidRDefault="005C14F4" w:rsidP="00456A00">
      <w:pPr>
        <w:spacing w:line="480" w:lineRule="auto"/>
        <w:jc w:val="both"/>
      </w:pPr>
      <w:r w:rsidRPr="009C7E0D">
        <w:tab/>
        <w:t xml:space="preserve">Os alimentos, apesar </w:t>
      </w:r>
      <w:r w:rsidR="00F245A6" w:rsidRPr="009C7E0D">
        <w:t>de</w:t>
      </w:r>
      <w:r w:rsidR="00CA1F57" w:rsidRPr="009C7E0D">
        <w:t xml:space="preserve"> não passa</w:t>
      </w:r>
      <w:r w:rsidR="0050088F" w:rsidRPr="009C7E0D">
        <w:t>re</w:t>
      </w:r>
      <w:r w:rsidR="00CA1F57" w:rsidRPr="009C7E0D">
        <w:t xml:space="preserve">m diretamente pelo aparelho </w:t>
      </w:r>
      <w:proofErr w:type="spellStart"/>
      <w:r w:rsidR="00CA1F57" w:rsidRPr="009C7E0D">
        <w:t>fonatório</w:t>
      </w:r>
      <w:proofErr w:type="spellEnd"/>
      <w:r w:rsidR="00CA1F57" w:rsidRPr="009C7E0D">
        <w:t xml:space="preserve">, </w:t>
      </w:r>
      <w:r w:rsidRPr="009C7E0D">
        <w:t xml:space="preserve">apresentam </w:t>
      </w:r>
      <w:proofErr w:type="gramStart"/>
      <w:r w:rsidRPr="009C7E0D">
        <w:t>grande</w:t>
      </w:r>
      <w:proofErr w:type="gramEnd"/>
      <w:r w:rsidRPr="009C7E0D">
        <w:t xml:space="preserve"> influencia na produção vocal</w:t>
      </w:r>
      <w:r w:rsidR="00CA1F57" w:rsidRPr="009C7E0D">
        <w:t>.</w:t>
      </w:r>
      <w:r w:rsidR="00C0622D" w:rsidRPr="009C7E0D">
        <w:t xml:space="preserve"> </w:t>
      </w:r>
      <w:r w:rsidR="000045CB" w:rsidRPr="009C7E0D">
        <w:t xml:space="preserve">Além de fornecerem energia para a produção </w:t>
      </w:r>
      <w:r w:rsidR="00B163FE" w:rsidRPr="009C7E0D">
        <w:t>da voz</w:t>
      </w:r>
      <w:r w:rsidR="000045CB" w:rsidRPr="009C7E0D">
        <w:t xml:space="preserve">, os alimentos podem apresentar efeitos positivos e negativos na qualidade vocal. </w:t>
      </w:r>
    </w:p>
    <w:p w:rsidR="000045CB" w:rsidRPr="009C7E0D" w:rsidRDefault="00FA308A" w:rsidP="00456A00">
      <w:pPr>
        <w:spacing w:line="480" w:lineRule="auto"/>
        <w:ind w:firstLine="708"/>
        <w:jc w:val="both"/>
      </w:pPr>
      <w:r w:rsidRPr="009C7E0D">
        <w:t xml:space="preserve">Os cuidados com a voz </w:t>
      </w:r>
      <w:r w:rsidR="0068462A" w:rsidRPr="009C7E0D">
        <w:t>passam</w:t>
      </w:r>
      <w:r w:rsidRPr="009C7E0D">
        <w:t xml:space="preserve"> por uma alimentação saudável, </w:t>
      </w:r>
      <w:r w:rsidR="00BB4DF2" w:rsidRPr="009C7E0D">
        <w:t>com</w:t>
      </w:r>
      <w:r w:rsidRPr="009C7E0D">
        <w:t xml:space="preserve"> escolha</w:t>
      </w:r>
      <w:r w:rsidR="00BB4DF2" w:rsidRPr="009C7E0D">
        <w:t>s</w:t>
      </w:r>
      <w:r w:rsidRPr="009C7E0D">
        <w:t xml:space="preserve"> d</w:t>
      </w:r>
      <w:r w:rsidR="00BB4DF2" w:rsidRPr="009C7E0D">
        <w:t>e</w:t>
      </w:r>
      <w:r w:rsidRPr="009C7E0D">
        <w:t xml:space="preserve"> alimentos </w:t>
      </w:r>
      <w:r w:rsidR="00BB4DF2" w:rsidRPr="009C7E0D">
        <w:t>benéficos</w:t>
      </w:r>
      <w:r w:rsidRPr="009C7E0D">
        <w:t xml:space="preserve"> a produção vocal, promovendo a melhora da vibração das pregas vocais e redu</w:t>
      </w:r>
      <w:r w:rsidR="00BB4DF2" w:rsidRPr="009C7E0D">
        <w:t>ção</w:t>
      </w:r>
      <w:r w:rsidRPr="009C7E0D">
        <w:t xml:space="preserve"> </w:t>
      </w:r>
      <w:r w:rsidR="00BB4DF2" w:rsidRPr="009C7E0D">
        <w:t>d</w:t>
      </w:r>
      <w:r w:rsidRPr="009C7E0D">
        <w:t>a secreção mucosa, como os alimentos adstringentes e as frutas cítricas.</w:t>
      </w:r>
    </w:p>
    <w:p w:rsidR="00E86FC9" w:rsidRPr="009C7E0D" w:rsidRDefault="00E86FC9" w:rsidP="00456A00">
      <w:pPr>
        <w:spacing w:line="480" w:lineRule="auto"/>
        <w:ind w:firstLine="708"/>
        <w:jc w:val="both"/>
      </w:pPr>
      <w:r w:rsidRPr="009C7E0D">
        <w:t xml:space="preserve">Por outro lado, alimentos que apresentam efeitos maléficos à produção vocal, como bebidas alcoólicas, </w:t>
      </w:r>
      <w:r w:rsidR="00BB4DF2" w:rsidRPr="009C7E0D">
        <w:t xml:space="preserve">refrigerantes, </w:t>
      </w:r>
      <w:r w:rsidR="00F23299" w:rsidRPr="009C7E0D">
        <w:t>alimentos gordurosos e condimentados, devem ser evitado</w:t>
      </w:r>
      <w:r w:rsidRPr="009C7E0D">
        <w:t xml:space="preserve">s, </w:t>
      </w:r>
      <w:r w:rsidR="0029724E" w:rsidRPr="009C7E0D">
        <w:t xml:space="preserve">principalmente antes da utilização profissional da voz, </w:t>
      </w:r>
      <w:r w:rsidRPr="009C7E0D">
        <w:t xml:space="preserve">uma vez que podem alterar o movimento muco-ondulatório das pregas vocais, aumentar a secreção mucosa e promover a utilização inadequada da voz, causando </w:t>
      </w:r>
      <w:proofErr w:type="spellStart"/>
      <w:r w:rsidRPr="009C7E0D">
        <w:t>disfonia</w:t>
      </w:r>
      <w:proofErr w:type="spellEnd"/>
      <w:r w:rsidRPr="009C7E0D">
        <w:t>.</w:t>
      </w:r>
    </w:p>
    <w:p w:rsidR="00B73145" w:rsidRDefault="00C0622D" w:rsidP="00456A00">
      <w:pPr>
        <w:spacing w:line="480" w:lineRule="auto"/>
        <w:ind w:firstLine="708"/>
        <w:jc w:val="both"/>
        <w:rPr>
          <w:b/>
        </w:rPr>
      </w:pPr>
      <w:r w:rsidRPr="009C7E0D">
        <w:lastRenderedPageBreak/>
        <w:t>Portanto, conhecer os alimentos, seus benefícios e malefícios, torna-se importante não só para profissionais da voz, mas também para todos que desejam manter uma boa comunicação e uma voz saudável.</w:t>
      </w:r>
      <w:proofErr w:type="gramStart"/>
      <w:r w:rsidR="00D93343" w:rsidRPr="009C7E0D">
        <w:rPr>
          <w:b/>
        </w:rPr>
        <w:tab/>
      </w:r>
      <w:proofErr w:type="gramEnd"/>
    </w:p>
    <w:p w:rsidR="00FC38D3" w:rsidRDefault="00FC38D3" w:rsidP="00456A00">
      <w:pPr>
        <w:spacing w:line="480" w:lineRule="auto"/>
        <w:ind w:firstLine="708"/>
        <w:jc w:val="both"/>
        <w:rPr>
          <w:b/>
        </w:rPr>
      </w:pPr>
    </w:p>
    <w:p w:rsidR="00F03781" w:rsidRPr="009C7E0D" w:rsidRDefault="00F03781" w:rsidP="00456A00">
      <w:pPr>
        <w:spacing w:line="480" w:lineRule="auto"/>
        <w:ind w:firstLine="708"/>
        <w:jc w:val="both"/>
        <w:rPr>
          <w:b/>
        </w:rPr>
      </w:pPr>
    </w:p>
    <w:p w:rsidR="000B2237" w:rsidRDefault="000B2237" w:rsidP="000B2237">
      <w:pPr>
        <w:spacing w:after="200" w:line="480" w:lineRule="auto"/>
        <w:jc w:val="center"/>
        <w:rPr>
          <w:sz w:val="32"/>
          <w:szCs w:val="32"/>
          <w:lang w:val="en-US"/>
        </w:rPr>
      </w:pPr>
      <w:r>
        <w:rPr>
          <w:sz w:val="32"/>
          <w:szCs w:val="32"/>
          <w:lang w:val="en-US"/>
        </w:rPr>
        <w:t>Food</w:t>
      </w:r>
      <w:r w:rsidRPr="009C7E0D">
        <w:rPr>
          <w:sz w:val="32"/>
          <w:szCs w:val="32"/>
          <w:lang w:val="en-US"/>
        </w:rPr>
        <w:t xml:space="preserve"> as a relevant fa</w:t>
      </w:r>
      <w:r>
        <w:rPr>
          <w:sz w:val="32"/>
          <w:szCs w:val="32"/>
          <w:lang w:val="en-US"/>
        </w:rPr>
        <w:t>c</w:t>
      </w:r>
      <w:r w:rsidRPr="009C7E0D">
        <w:rPr>
          <w:sz w:val="32"/>
          <w:szCs w:val="32"/>
          <w:lang w:val="en-US"/>
        </w:rPr>
        <w:t>tor to vocal health: foods that provide benefits and harm effects to vocal production.</w:t>
      </w:r>
    </w:p>
    <w:p w:rsidR="00AF4E68" w:rsidRDefault="00AF4E68" w:rsidP="000B2237">
      <w:pPr>
        <w:spacing w:after="200" w:line="480" w:lineRule="auto"/>
        <w:jc w:val="center"/>
        <w:rPr>
          <w:sz w:val="32"/>
          <w:szCs w:val="32"/>
          <w:lang w:val="en-US"/>
        </w:rPr>
      </w:pPr>
    </w:p>
    <w:p w:rsidR="000B2237" w:rsidRDefault="000B2237" w:rsidP="000B2237">
      <w:pPr>
        <w:spacing w:line="480" w:lineRule="auto"/>
        <w:jc w:val="both"/>
        <w:rPr>
          <w:b/>
          <w:lang w:val="en-US"/>
        </w:rPr>
      </w:pPr>
      <w:r w:rsidRPr="00BC2E82">
        <w:rPr>
          <w:b/>
          <w:lang w:val="en-US"/>
        </w:rPr>
        <w:t>ABSTRACT</w:t>
      </w:r>
      <w:r w:rsidRPr="00BC2E82">
        <w:rPr>
          <w:b/>
          <w:lang w:val="en-US"/>
        </w:rPr>
        <w:tab/>
      </w:r>
    </w:p>
    <w:p w:rsidR="000B2237" w:rsidRPr="00A05381" w:rsidRDefault="000B2237" w:rsidP="000B2237">
      <w:pPr>
        <w:spacing w:line="480" w:lineRule="auto"/>
        <w:jc w:val="both"/>
        <w:rPr>
          <w:lang w:val="en-US"/>
        </w:rPr>
      </w:pPr>
      <w:r w:rsidRPr="000B0AB5">
        <w:rPr>
          <w:b/>
          <w:lang w:val="en-US"/>
        </w:rPr>
        <w:t>Objective:</w:t>
      </w:r>
      <w:r w:rsidRPr="00A05381">
        <w:rPr>
          <w:lang w:val="en-US"/>
        </w:rPr>
        <w:t xml:space="preserve"> Check in the literature</w:t>
      </w:r>
      <w:r>
        <w:rPr>
          <w:lang w:val="en-US"/>
        </w:rPr>
        <w:t>,</w:t>
      </w:r>
      <w:r w:rsidRPr="00A05381">
        <w:rPr>
          <w:lang w:val="en-US"/>
        </w:rPr>
        <w:t xml:space="preserve"> foods that promote benefits and harms ef</w:t>
      </w:r>
      <w:r>
        <w:rPr>
          <w:lang w:val="en-US"/>
        </w:rPr>
        <w:t>f</w:t>
      </w:r>
      <w:r w:rsidRPr="00A05381">
        <w:rPr>
          <w:lang w:val="en-US"/>
        </w:rPr>
        <w:t xml:space="preserve">ects in vocal health. </w:t>
      </w:r>
      <w:r w:rsidRPr="000B0AB5">
        <w:rPr>
          <w:b/>
          <w:lang w:val="en-US"/>
        </w:rPr>
        <w:t>Data source:</w:t>
      </w:r>
      <w:r>
        <w:rPr>
          <w:lang w:val="en-US"/>
        </w:rPr>
        <w:t xml:space="preserve"> It was performed a search in data sources MEDLINE, </w:t>
      </w:r>
      <w:proofErr w:type="spellStart"/>
      <w:r>
        <w:rPr>
          <w:lang w:val="en-US"/>
        </w:rPr>
        <w:t>ScIELO</w:t>
      </w:r>
      <w:proofErr w:type="spellEnd"/>
      <w:r>
        <w:rPr>
          <w:lang w:val="en-US"/>
        </w:rPr>
        <w:t xml:space="preserve">, LILACS and journals of CAPES. </w:t>
      </w:r>
      <w:r w:rsidRPr="000B0AB5">
        <w:rPr>
          <w:b/>
          <w:lang w:val="en-US"/>
        </w:rPr>
        <w:t>Data Synthesis:</w:t>
      </w:r>
      <w:r>
        <w:rPr>
          <w:lang w:val="en-US"/>
        </w:rPr>
        <w:t xml:space="preserve"> The feeding present the ability of provide beneficial effects to vocal health, reducing friction between the vocal cords, improving the mucosa vibration and promoting the mastication, and harmful effects to vocal health, providing anesthetic effects, reducing diaphragm movement and causing </w:t>
      </w:r>
      <w:proofErr w:type="spellStart"/>
      <w:r>
        <w:rPr>
          <w:lang w:val="en-US"/>
        </w:rPr>
        <w:t>gastroesophageal</w:t>
      </w:r>
      <w:proofErr w:type="spellEnd"/>
      <w:r>
        <w:rPr>
          <w:lang w:val="en-US"/>
        </w:rPr>
        <w:t xml:space="preserve"> reflux. </w:t>
      </w:r>
      <w:r w:rsidRPr="000B0AB5">
        <w:rPr>
          <w:b/>
          <w:lang w:val="en-US"/>
        </w:rPr>
        <w:t>Conclusions:</w:t>
      </w:r>
      <w:r>
        <w:rPr>
          <w:lang w:val="en-US"/>
        </w:rPr>
        <w:t xml:space="preserve"> The voice care permeates healthy food choices. Therefore, it becomes essential </w:t>
      </w:r>
      <w:proofErr w:type="spellStart"/>
      <w:r>
        <w:rPr>
          <w:lang w:val="en-US"/>
        </w:rPr>
        <w:t>knowledges</w:t>
      </w:r>
      <w:proofErr w:type="spellEnd"/>
      <w:r>
        <w:rPr>
          <w:lang w:val="en-US"/>
        </w:rPr>
        <w:t xml:space="preserve"> in this area to improve vocal performance and quality of life.</w:t>
      </w:r>
    </w:p>
    <w:p w:rsidR="000B2237" w:rsidRDefault="000B2237" w:rsidP="000B2237">
      <w:pPr>
        <w:spacing w:line="480" w:lineRule="auto"/>
        <w:jc w:val="both"/>
        <w:rPr>
          <w:lang w:val="en-US"/>
        </w:rPr>
      </w:pPr>
      <w:r w:rsidRPr="009C7E0D">
        <w:rPr>
          <w:b/>
          <w:lang w:val="en-US"/>
        </w:rPr>
        <w:t xml:space="preserve">Key-words: </w:t>
      </w:r>
      <w:r>
        <w:rPr>
          <w:lang w:val="en-US"/>
        </w:rPr>
        <w:t>Communication.</w:t>
      </w:r>
      <w:r w:rsidRPr="009C7E0D">
        <w:rPr>
          <w:lang w:val="en-US"/>
        </w:rPr>
        <w:t xml:space="preserve"> </w:t>
      </w:r>
      <w:proofErr w:type="gramStart"/>
      <w:r>
        <w:rPr>
          <w:lang w:val="en-US"/>
        </w:rPr>
        <w:t>F</w:t>
      </w:r>
      <w:r w:rsidRPr="009C7E0D">
        <w:rPr>
          <w:lang w:val="en-US"/>
        </w:rPr>
        <w:t xml:space="preserve">unctional </w:t>
      </w:r>
      <w:r>
        <w:rPr>
          <w:lang w:val="en-US"/>
        </w:rPr>
        <w:t>Food.</w:t>
      </w:r>
      <w:proofErr w:type="gramEnd"/>
      <w:r w:rsidRPr="009C7E0D">
        <w:rPr>
          <w:lang w:val="en-US"/>
        </w:rPr>
        <w:t xml:space="preserve"> </w:t>
      </w:r>
      <w:proofErr w:type="gramStart"/>
      <w:r>
        <w:rPr>
          <w:lang w:val="en-US"/>
        </w:rPr>
        <w:t>D</w:t>
      </w:r>
      <w:r w:rsidRPr="009C7E0D">
        <w:rPr>
          <w:lang w:val="en-US"/>
        </w:rPr>
        <w:t>ysphonia</w:t>
      </w:r>
      <w:r>
        <w:rPr>
          <w:lang w:val="en-US"/>
        </w:rPr>
        <w:t>.</w:t>
      </w:r>
      <w:proofErr w:type="gramEnd"/>
    </w:p>
    <w:p w:rsidR="00BF58B8" w:rsidRPr="000B2237" w:rsidRDefault="00BF58B8" w:rsidP="00456A00">
      <w:pPr>
        <w:spacing w:after="200" w:line="480" w:lineRule="auto"/>
        <w:rPr>
          <w:lang w:val="en-US"/>
        </w:rPr>
      </w:pPr>
      <w:r w:rsidRPr="000B2237">
        <w:rPr>
          <w:lang w:val="en-US"/>
        </w:rPr>
        <w:br w:type="page"/>
      </w:r>
    </w:p>
    <w:p w:rsidR="002B0644" w:rsidRPr="0082686D" w:rsidRDefault="00E87DEC" w:rsidP="00456A00">
      <w:pPr>
        <w:spacing w:line="480" w:lineRule="auto"/>
        <w:rPr>
          <w:b/>
        </w:rPr>
      </w:pPr>
      <w:r w:rsidRPr="0082686D">
        <w:rPr>
          <w:b/>
        </w:rPr>
        <w:lastRenderedPageBreak/>
        <w:t>REFERÊNCIAS BIBLIOGRÁFICAS</w:t>
      </w:r>
    </w:p>
    <w:p w:rsidR="00A80447" w:rsidRDefault="00A80447" w:rsidP="00D63114">
      <w:pPr>
        <w:pStyle w:val="NormalWeb"/>
        <w:spacing w:before="0" w:beforeAutospacing="0" w:after="0" w:afterAutospacing="0" w:line="480" w:lineRule="auto"/>
        <w:ind w:left="360"/>
        <w:rPr>
          <w:sz w:val="24"/>
          <w:szCs w:val="24"/>
          <w:lang w:val="en-US"/>
        </w:rPr>
      </w:pPr>
    </w:p>
    <w:p w:rsidR="00D614A2" w:rsidRPr="003B7560" w:rsidRDefault="00D614A2" w:rsidP="00D63114">
      <w:pPr>
        <w:pStyle w:val="NormalWeb"/>
        <w:spacing w:before="0" w:beforeAutospacing="0" w:after="0" w:afterAutospacing="0" w:line="480" w:lineRule="auto"/>
        <w:ind w:left="360"/>
        <w:rPr>
          <w:sz w:val="24"/>
          <w:szCs w:val="24"/>
          <w:highlight w:val="yellow"/>
        </w:rPr>
      </w:pPr>
      <w:r w:rsidRPr="00D139C5">
        <w:rPr>
          <w:sz w:val="24"/>
          <w:szCs w:val="24"/>
          <w:lang w:val="en-US"/>
        </w:rPr>
        <w:t xml:space="preserve">ALI KHAN, S., et al. Genetic analysis of metabolites in apple fruits indicates an </w:t>
      </w:r>
      <w:proofErr w:type="spellStart"/>
      <w:r w:rsidRPr="00D139C5">
        <w:rPr>
          <w:sz w:val="24"/>
          <w:szCs w:val="24"/>
          <w:lang w:val="en-US"/>
        </w:rPr>
        <w:t>mQTL</w:t>
      </w:r>
      <w:proofErr w:type="spellEnd"/>
      <w:r w:rsidRPr="00D139C5">
        <w:rPr>
          <w:sz w:val="24"/>
          <w:szCs w:val="24"/>
          <w:lang w:val="en-US"/>
        </w:rPr>
        <w:t xml:space="preserve"> hotspot for phenolic compounds on linkage group 16. </w:t>
      </w:r>
      <w:r w:rsidRPr="00A17DAD">
        <w:rPr>
          <w:b/>
          <w:sz w:val="24"/>
          <w:szCs w:val="24"/>
          <w:lang w:val="en-US"/>
        </w:rPr>
        <w:t>Journal of Experimental Botany</w:t>
      </w:r>
      <w:r w:rsidRPr="00A17DAD">
        <w:rPr>
          <w:sz w:val="24"/>
          <w:szCs w:val="24"/>
          <w:lang w:val="en-US"/>
        </w:rPr>
        <w:t>, v.</w:t>
      </w:r>
      <w:r w:rsidR="003B7560" w:rsidRPr="00A17DAD">
        <w:rPr>
          <w:sz w:val="24"/>
          <w:szCs w:val="24"/>
          <w:lang w:val="en-US"/>
        </w:rPr>
        <w:t xml:space="preserve"> </w:t>
      </w:r>
      <w:r w:rsidRPr="00A17DAD">
        <w:rPr>
          <w:sz w:val="24"/>
          <w:szCs w:val="24"/>
          <w:lang w:val="en-US"/>
        </w:rPr>
        <w:t>63, n</w:t>
      </w:r>
      <w:r w:rsidR="003B7560" w:rsidRPr="00A17DAD">
        <w:rPr>
          <w:sz w:val="24"/>
          <w:szCs w:val="24"/>
          <w:lang w:val="en-US"/>
        </w:rPr>
        <w:t>o</w:t>
      </w:r>
      <w:r w:rsidRPr="00A17DAD">
        <w:rPr>
          <w:sz w:val="24"/>
          <w:szCs w:val="24"/>
          <w:lang w:val="en-US"/>
        </w:rPr>
        <w:t>.</w:t>
      </w:r>
      <w:r w:rsidR="003B7560" w:rsidRPr="00A17DAD">
        <w:rPr>
          <w:sz w:val="24"/>
          <w:szCs w:val="24"/>
          <w:lang w:val="en-US"/>
        </w:rPr>
        <w:t xml:space="preserve"> </w:t>
      </w:r>
      <w:r w:rsidRPr="00A17DAD">
        <w:rPr>
          <w:sz w:val="24"/>
          <w:szCs w:val="24"/>
          <w:lang w:val="en-US"/>
        </w:rPr>
        <w:t>8, p.</w:t>
      </w:r>
      <w:r w:rsidR="003B7560" w:rsidRPr="00A17DAD">
        <w:rPr>
          <w:sz w:val="24"/>
          <w:szCs w:val="24"/>
          <w:lang w:val="en-US"/>
        </w:rPr>
        <w:t xml:space="preserve"> </w:t>
      </w:r>
      <w:r w:rsidR="00DA49CF" w:rsidRPr="00A17DAD">
        <w:rPr>
          <w:sz w:val="24"/>
          <w:szCs w:val="24"/>
          <w:lang w:val="en-US"/>
        </w:rPr>
        <w:t xml:space="preserve"> </w:t>
      </w:r>
      <w:r w:rsidRPr="001E1B2F">
        <w:rPr>
          <w:sz w:val="24"/>
          <w:szCs w:val="24"/>
        </w:rPr>
        <w:t xml:space="preserve">2895-908, </w:t>
      </w:r>
      <w:r w:rsidR="001E1B2F" w:rsidRPr="001E1B2F">
        <w:rPr>
          <w:sz w:val="24"/>
          <w:szCs w:val="24"/>
        </w:rPr>
        <w:t xml:space="preserve">May. </w:t>
      </w:r>
      <w:r w:rsidRPr="001E1B2F">
        <w:rPr>
          <w:sz w:val="24"/>
          <w:szCs w:val="24"/>
        </w:rPr>
        <w:t>2012.</w:t>
      </w:r>
    </w:p>
    <w:p w:rsidR="00FD694A" w:rsidRDefault="00FD694A" w:rsidP="00D63114">
      <w:pPr>
        <w:pStyle w:val="NormalWeb"/>
        <w:spacing w:before="0" w:beforeAutospacing="0" w:after="0" w:afterAutospacing="0" w:line="480" w:lineRule="auto"/>
        <w:ind w:left="360"/>
        <w:rPr>
          <w:sz w:val="24"/>
          <w:szCs w:val="24"/>
        </w:rPr>
      </w:pPr>
    </w:p>
    <w:p w:rsidR="00E86E0F" w:rsidRPr="00D139C5" w:rsidRDefault="00E86E0F" w:rsidP="00D63114">
      <w:pPr>
        <w:pStyle w:val="NormalWeb"/>
        <w:spacing w:before="0" w:beforeAutospacing="0" w:after="0" w:afterAutospacing="0" w:line="480" w:lineRule="auto"/>
        <w:ind w:left="360"/>
        <w:rPr>
          <w:sz w:val="24"/>
          <w:szCs w:val="24"/>
        </w:rPr>
      </w:pPr>
      <w:r w:rsidRPr="00D139C5">
        <w:rPr>
          <w:sz w:val="24"/>
          <w:szCs w:val="24"/>
        </w:rPr>
        <w:t>A</w:t>
      </w:r>
      <w:r w:rsidR="00F8548E" w:rsidRPr="00D139C5">
        <w:rPr>
          <w:sz w:val="24"/>
          <w:szCs w:val="24"/>
        </w:rPr>
        <w:t>NDRADE, L.M.O</w:t>
      </w:r>
      <w:r w:rsidRPr="00D139C5">
        <w:rPr>
          <w:sz w:val="24"/>
          <w:szCs w:val="24"/>
        </w:rPr>
        <w:t xml:space="preserve">. </w:t>
      </w:r>
      <w:r w:rsidRPr="00D139C5">
        <w:rPr>
          <w:b/>
          <w:sz w:val="24"/>
          <w:szCs w:val="24"/>
        </w:rPr>
        <w:t>Determinação dos limiares de normalidade dos parâmetros acústicos da voz</w:t>
      </w:r>
      <w:r w:rsidRPr="00D139C5">
        <w:rPr>
          <w:sz w:val="24"/>
          <w:szCs w:val="24"/>
        </w:rPr>
        <w:t xml:space="preserve">. </w:t>
      </w:r>
      <w:smartTag w:uri="urn:schemas-microsoft-com:office:smarttags" w:element="metricconverter">
        <w:smartTagPr>
          <w:attr w:name="ProductID" w:val="51 f"/>
        </w:smartTagPr>
        <w:r w:rsidRPr="00D139C5">
          <w:rPr>
            <w:sz w:val="24"/>
            <w:szCs w:val="24"/>
          </w:rPr>
          <w:t>51 f</w:t>
        </w:r>
      </w:smartTag>
      <w:r w:rsidRPr="00D139C5">
        <w:rPr>
          <w:sz w:val="24"/>
          <w:szCs w:val="24"/>
        </w:rPr>
        <w:t>. Dissertaç</w:t>
      </w:r>
      <w:r w:rsidR="00A3136D">
        <w:rPr>
          <w:sz w:val="24"/>
          <w:szCs w:val="24"/>
        </w:rPr>
        <w:t>ão (Mestrado em Bioengenharia),</w:t>
      </w:r>
      <w:r w:rsidRPr="00D139C5">
        <w:rPr>
          <w:sz w:val="24"/>
          <w:szCs w:val="24"/>
        </w:rPr>
        <w:t xml:space="preserve"> U</w:t>
      </w:r>
      <w:r w:rsidR="00A3136D">
        <w:rPr>
          <w:sz w:val="24"/>
          <w:szCs w:val="24"/>
        </w:rPr>
        <w:t>niversidade de São Paulo</w:t>
      </w:r>
      <w:r w:rsidRPr="00D139C5">
        <w:rPr>
          <w:sz w:val="24"/>
          <w:szCs w:val="24"/>
        </w:rPr>
        <w:t>, São Carlos</w:t>
      </w:r>
      <w:r w:rsidR="00A3136D">
        <w:rPr>
          <w:sz w:val="24"/>
          <w:szCs w:val="24"/>
        </w:rPr>
        <w:t>, 2003</w:t>
      </w:r>
      <w:r w:rsidRPr="00D139C5">
        <w:rPr>
          <w:sz w:val="24"/>
          <w:szCs w:val="24"/>
        </w:rPr>
        <w:t xml:space="preserve">. </w:t>
      </w:r>
    </w:p>
    <w:p w:rsidR="005C5385" w:rsidRPr="00D139C5" w:rsidRDefault="005C5385" w:rsidP="00D63114">
      <w:pPr>
        <w:pStyle w:val="NormalWeb"/>
        <w:spacing w:before="0" w:beforeAutospacing="0" w:after="0" w:afterAutospacing="0" w:line="480" w:lineRule="auto"/>
        <w:rPr>
          <w:sz w:val="24"/>
          <w:szCs w:val="24"/>
        </w:rPr>
      </w:pPr>
    </w:p>
    <w:p w:rsidR="00E86E0F" w:rsidRPr="00D63114" w:rsidRDefault="00F1005C" w:rsidP="00D63114">
      <w:pPr>
        <w:widowControl w:val="0"/>
        <w:spacing w:line="480" w:lineRule="auto"/>
        <w:ind w:left="360"/>
        <w:rPr>
          <w:snapToGrid w:val="0"/>
          <w:highlight w:val="yellow"/>
        </w:rPr>
      </w:pPr>
      <w:r w:rsidRPr="00D63114">
        <w:rPr>
          <w:snapToGrid w:val="0"/>
        </w:rPr>
        <w:t>ANELLI-</w:t>
      </w:r>
      <w:proofErr w:type="gramStart"/>
      <w:r w:rsidRPr="00D63114">
        <w:rPr>
          <w:snapToGrid w:val="0"/>
        </w:rPr>
        <w:t>BASTOS,</w:t>
      </w:r>
      <w:proofErr w:type="gramEnd"/>
      <w:r w:rsidRPr="00D63114">
        <w:rPr>
          <w:snapToGrid w:val="0"/>
        </w:rPr>
        <w:t xml:space="preserve">W.; </w:t>
      </w:r>
      <w:r w:rsidR="008B6E16" w:rsidRPr="00D63114">
        <w:rPr>
          <w:snapToGrid w:val="0"/>
        </w:rPr>
        <w:t>et al</w:t>
      </w:r>
      <w:r w:rsidRPr="00D63114">
        <w:rPr>
          <w:snapToGrid w:val="0"/>
        </w:rPr>
        <w:t xml:space="preserve">. Intervenção </w:t>
      </w:r>
      <w:proofErr w:type="spellStart"/>
      <w:r w:rsidRPr="00D63114">
        <w:rPr>
          <w:snapToGrid w:val="0"/>
        </w:rPr>
        <w:t>fonoaudiológica</w:t>
      </w:r>
      <w:proofErr w:type="spellEnd"/>
      <w:r w:rsidRPr="00D63114">
        <w:rPr>
          <w:snapToGrid w:val="0"/>
        </w:rPr>
        <w:t xml:space="preserve"> no tratamento dos distúrbios vocais. In: LOPES, O.F. </w:t>
      </w:r>
      <w:r w:rsidRPr="00D63114">
        <w:rPr>
          <w:b/>
          <w:snapToGrid w:val="0"/>
        </w:rPr>
        <w:t>Tratado de fonoaudiologia</w:t>
      </w:r>
      <w:r w:rsidRPr="00D63114">
        <w:rPr>
          <w:snapToGrid w:val="0"/>
        </w:rPr>
        <w:t xml:space="preserve">, 2º ed., São Paulo: </w:t>
      </w:r>
      <w:proofErr w:type="spellStart"/>
      <w:r w:rsidRPr="00D63114">
        <w:rPr>
          <w:snapToGrid w:val="0"/>
        </w:rPr>
        <w:t>Tecmed</w:t>
      </w:r>
      <w:proofErr w:type="spellEnd"/>
      <w:r w:rsidRPr="001E1B2F">
        <w:rPr>
          <w:snapToGrid w:val="0"/>
        </w:rPr>
        <w:t>, 2005, p. 871-73.</w:t>
      </w:r>
    </w:p>
    <w:p w:rsidR="00F1005C" w:rsidRPr="00D139C5" w:rsidRDefault="00F1005C" w:rsidP="00D63114">
      <w:pPr>
        <w:widowControl w:val="0"/>
        <w:spacing w:line="480" w:lineRule="auto"/>
        <w:rPr>
          <w:snapToGrid w:val="0"/>
        </w:rPr>
      </w:pPr>
    </w:p>
    <w:p w:rsidR="00717EFC" w:rsidRPr="00A17DAD" w:rsidRDefault="00717EFC" w:rsidP="00D63114">
      <w:pPr>
        <w:widowControl w:val="0"/>
        <w:spacing w:line="480" w:lineRule="auto"/>
        <w:ind w:left="360"/>
        <w:rPr>
          <w:snapToGrid w:val="0"/>
          <w:lang w:val="en-US"/>
        </w:rPr>
      </w:pPr>
      <w:r w:rsidRPr="00D63114">
        <w:rPr>
          <w:snapToGrid w:val="0"/>
          <w:lang w:val="en-US"/>
        </w:rPr>
        <w:t xml:space="preserve">BARTOLOMÉ, B. et al. Nature of the condensed tannins present in the dietary </w:t>
      </w:r>
      <w:proofErr w:type="spellStart"/>
      <w:r w:rsidRPr="00D63114">
        <w:rPr>
          <w:snapToGrid w:val="0"/>
          <w:lang w:val="en-US"/>
        </w:rPr>
        <w:t>fibre</w:t>
      </w:r>
      <w:proofErr w:type="spellEnd"/>
      <w:r w:rsidRPr="00D63114">
        <w:rPr>
          <w:snapToGrid w:val="0"/>
          <w:lang w:val="en-US"/>
        </w:rPr>
        <w:t xml:space="preserve"> fractions in foods. </w:t>
      </w:r>
      <w:r w:rsidRPr="00A17DAD">
        <w:rPr>
          <w:b/>
          <w:snapToGrid w:val="0"/>
          <w:lang w:val="en-US"/>
        </w:rPr>
        <w:t>Food Chemistry</w:t>
      </w:r>
      <w:r w:rsidRPr="00A17DAD">
        <w:rPr>
          <w:snapToGrid w:val="0"/>
          <w:lang w:val="en-US"/>
        </w:rPr>
        <w:t xml:space="preserve">, </w:t>
      </w:r>
      <w:r w:rsidR="00DC2B73">
        <w:rPr>
          <w:lang w:val="en-US"/>
        </w:rPr>
        <w:t>Oxford,</w:t>
      </w:r>
      <w:r w:rsidR="00DC2B73" w:rsidRPr="00A17DAD">
        <w:rPr>
          <w:snapToGrid w:val="0"/>
          <w:lang w:val="en-US"/>
        </w:rPr>
        <w:t xml:space="preserve"> </w:t>
      </w:r>
      <w:r w:rsidRPr="00A17DAD">
        <w:rPr>
          <w:snapToGrid w:val="0"/>
          <w:lang w:val="en-US"/>
        </w:rPr>
        <w:t>v.</w:t>
      </w:r>
      <w:r w:rsidR="0011668F" w:rsidRPr="00A17DAD">
        <w:rPr>
          <w:snapToGrid w:val="0"/>
          <w:lang w:val="en-US"/>
        </w:rPr>
        <w:t xml:space="preserve"> </w:t>
      </w:r>
      <w:r w:rsidRPr="00A17DAD">
        <w:rPr>
          <w:snapToGrid w:val="0"/>
          <w:lang w:val="en-US"/>
        </w:rPr>
        <w:t xml:space="preserve">53, </w:t>
      </w:r>
      <w:r w:rsidR="0011668F" w:rsidRPr="00A17DAD">
        <w:rPr>
          <w:snapToGrid w:val="0"/>
          <w:lang w:val="en-US"/>
        </w:rPr>
        <w:t xml:space="preserve">no. 4, </w:t>
      </w:r>
      <w:r w:rsidRPr="00A17DAD">
        <w:rPr>
          <w:snapToGrid w:val="0"/>
          <w:lang w:val="en-US"/>
        </w:rPr>
        <w:t>p.</w:t>
      </w:r>
      <w:r w:rsidR="0011668F" w:rsidRPr="00A17DAD">
        <w:rPr>
          <w:snapToGrid w:val="0"/>
          <w:lang w:val="en-US"/>
        </w:rPr>
        <w:t xml:space="preserve"> </w:t>
      </w:r>
      <w:r w:rsidRPr="00A17DAD">
        <w:rPr>
          <w:snapToGrid w:val="0"/>
          <w:lang w:val="en-US"/>
        </w:rPr>
        <w:t>357-62, 1995.</w:t>
      </w:r>
    </w:p>
    <w:p w:rsidR="00717EFC" w:rsidRPr="00A17DAD" w:rsidRDefault="00717EFC" w:rsidP="00D63114">
      <w:pPr>
        <w:widowControl w:val="0"/>
        <w:spacing w:line="480" w:lineRule="auto"/>
        <w:rPr>
          <w:snapToGrid w:val="0"/>
          <w:lang w:val="en-US"/>
        </w:rPr>
      </w:pPr>
    </w:p>
    <w:p w:rsidR="00900327" w:rsidRPr="00D63114" w:rsidRDefault="00900327" w:rsidP="00D63114">
      <w:pPr>
        <w:widowControl w:val="0"/>
        <w:spacing w:line="480" w:lineRule="auto"/>
        <w:ind w:left="360"/>
        <w:rPr>
          <w:snapToGrid w:val="0"/>
        </w:rPr>
      </w:pPr>
      <w:r w:rsidRPr="00D63114">
        <w:rPr>
          <w:snapToGrid w:val="0"/>
        </w:rPr>
        <w:t xml:space="preserve">BEHLAU, M.; PONTES, P. </w:t>
      </w:r>
      <w:r w:rsidRPr="00D63114">
        <w:rPr>
          <w:b/>
          <w:snapToGrid w:val="0"/>
        </w:rPr>
        <w:t xml:space="preserve">Higiene vocal: </w:t>
      </w:r>
      <w:r w:rsidRPr="00D63114">
        <w:rPr>
          <w:snapToGrid w:val="0"/>
        </w:rPr>
        <w:t>inf</w:t>
      </w:r>
      <w:r w:rsidR="00DE3798" w:rsidRPr="00D63114">
        <w:rPr>
          <w:snapToGrid w:val="0"/>
        </w:rPr>
        <w:t xml:space="preserve">ormações básicas. São Paulo: </w:t>
      </w:r>
      <w:proofErr w:type="spellStart"/>
      <w:r w:rsidR="00DE3798" w:rsidRPr="00D63114">
        <w:rPr>
          <w:snapToGrid w:val="0"/>
        </w:rPr>
        <w:t>Lo</w:t>
      </w:r>
      <w:r w:rsidRPr="00D63114">
        <w:rPr>
          <w:snapToGrid w:val="0"/>
        </w:rPr>
        <w:t>vise</w:t>
      </w:r>
      <w:proofErr w:type="spellEnd"/>
      <w:r w:rsidRPr="00D63114">
        <w:rPr>
          <w:snapToGrid w:val="0"/>
        </w:rPr>
        <w:t>, 1993.</w:t>
      </w:r>
    </w:p>
    <w:p w:rsidR="00900327" w:rsidRPr="00D139C5" w:rsidRDefault="00900327" w:rsidP="00D63114">
      <w:pPr>
        <w:widowControl w:val="0"/>
        <w:spacing w:line="480" w:lineRule="auto"/>
        <w:rPr>
          <w:snapToGrid w:val="0"/>
        </w:rPr>
      </w:pPr>
    </w:p>
    <w:p w:rsidR="004970AB" w:rsidRPr="00D63114" w:rsidRDefault="004970AB" w:rsidP="00D63114">
      <w:pPr>
        <w:widowControl w:val="0"/>
        <w:spacing w:line="480" w:lineRule="auto"/>
        <w:ind w:left="360"/>
        <w:rPr>
          <w:snapToGrid w:val="0"/>
        </w:rPr>
      </w:pPr>
      <w:r w:rsidRPr="00D63114">
        <w:rPr>
          <w:snapToGrid w:val="0"/>
        </w:rPr>
        <w:t xml:space="preserve">BEHLAU, M.; PONTES, P. </w:t>
      </w:r>
      <w:r w:rsidRPr="00D63114">
        <w:rPr>
          <w:b/>
          <w:snapToGrid w:val="0"/>
        </w:rPr>
        <w:t xml:space="preserve">Avaliação e tratamento das </w:t>
      </w:r>
      <w:proofErr w:type="spellStart"/>
      <w:r w:rsidRPr="00D63114">
        <w:rPr>
          <w:b/>
          <w:snapToGrid w:val="0"/>
        </w:rPr>
        <w:t>disfonias</w:t>
      </w:r>
      <w:proofErr w:type="spellEnd"/>
      <w:r w:rsidR="00DE3798" w:rsidRPr="00D63114">
        <w:rPr>
          <w:b/>
          <w:snapToGrid w:val="0"/>
        </w:rPr>
        <w:t>.</w:t>
      </w:r>
      <w:r w:rsidR="00DE3798" w:rsidRPr="00D63114">
        <w:rPr>
          <w:snapToGrid w:val="0"/>
        </w:rPr>
        <w:t xml:space="preserve"> São Paulo: </w:t>
      </w:r>
      <w:proofErr w:type="spellStart"/>
      <w:r w:rsidR="00DE3798" w:rsidRPr="00D63114">
        <w:rPr>
          <w:snapToGrid w:val="0"/>
        </w:rPr>
        <w:t>Lovise</w:t>
      </w:r>
      <w:proofErr w:type="spellEnd"/>
      <w:r w:rsidR="00DE3798" w:rsidRPr="00D63114">
        <w:rPr>
          <w:snapToGrid w:val="0"/>
        </w:rPr>
        <w:t>, 1995.</w:t>
      </w:r>
    </w:p>
    <w:p w:rsidR="004970AB" w:rsidRPr="00D139C5" w:rsidRDefault="004970AB" w:rsidP="00D63114">
      <w:pPr>
        <w:widowControl w:val="0"/>
        <w:spacing w:line="480" w:lineRule="auto"/>
        <w:rPr>
          <w:snapToGrid w:val="0"/>
        </w:rPr>
      </w:pPr>
    </w:p>
    <w:p w:rsidR="00D30194" w:rsidRPr="00D63114" w:rsidRDefault="00EA05A6" w:rsidP="00D63114">
      <w:pPr>
        <w:widowControl w:val="0"/>
        <w:spacing w:line="480" w:lineRule="auto"/>
        <w:ind w:left="360"/>
        <w:rPr>
          <w:snapToGrid w:val="0"/>
        </w:rPr>
      </w:pPr>
      <w:r w:rsidRPr="00D63114">
        <w:rPr>
          <w:snapToGrid w:val="0"/>
        </w:rPr>
        <w:t>BEHLAU, M.; REHDER, M.I</w:t>
      </w:r>
      <w:r w:rsidR="00D30194" w:rsidRPr="00D63114">
        <w:rPr>
          <w:snapToGrid w:val="0"/>
        </w:rPr>
        <w:t xml:space="preserve">. </w:t>
      </w:r>
      <w:r w:rsidR="00D30194" w:rsidRPr="00D63114">
        <w:rPr>
          <w:b/>
          <w:snapToGrid w:val="0"/>
        </w:rPr>
        <w:t>Higiene vocal para o canto coral</w:t>
      </w:r>
      <w:r w:rsidR="00D30194" w:rsidRPr="00D63114">
        <w:rPr>
          <w:snapToGrid w:val="0"/>
        </w:rPr>
        <w:t xml:space="preserve">. Rio de Janeiro: </w:t>
      </w:r>
      <w:proofErr w:type="spellStart"/>
      <w:r w:rsidR="00D30194" w:rsidRPr="00D63114">
        <w:rPr>
          <w:snapToGrid w:val="0"/>
        </w:rPr>
        <w:lastRenderedPageBreak/>
        <w:t>Revinter</w:t>
      </w:r>
      <w:proofErr w:type="spellEnd"/>
      <w:r w:rsidR="00D30194" w:rsidRPr="00D63114">
        <w:rPr>
          <w:snapToGrid w:val="0"/>
        </w:rPr>
        <w:t>, 1997.</w:t>
      </w:r>
    </w:p>
    <w:p w:rsidR="00D30194" w:rsidRPr="00D139C5" w:rsidRDefault="00D30194" w:rsidP="00D63114">
      <w:pPr>
        <w:widowControl w:val="0"/>
        <w:spacing w:line="480" w:lineRule="auto"/>
        <w:rPr>
          <w:snapToGrid w:val="0"/>
        </w:rPr>
      </w:pPr>
    </w:p>
    <w:p w:rsidR="00D30194" w:rsidRPr="00D63114" w:rsidRDefault="00EA05A6" w:rsidP="00D63114">
      <w:pPr>
        <w:widowControl w:val="0"/>
        <w:spacing w:line="480" w:lineRule="auto"/>
        <w:ind w:left="360"/>
        <w:rPr>
          <w:snapToGrid w:val="0"/>
        </w:rPr>
      </w:pPr>
      <w:r w:rsidRPr="00D63114">
        <w:rPr>
          <w:snapToGrid w:val="0"/>
        </w:rPr>
        <w:t>BEHLAU, M.; PONTES, P</w:t>
      </w:r>
      <w:r w:rsidR="00D30194" w:rsidRPr="00D63114">
        <w:rPr>
          <w:snapToGrid w:val="0"/>
        </w:rPr>
        <w:t xml:space="preserve">. </w:t>
      </w:r>
      <w:r w:rsidR="00D30194" w:rsidRPr="00D63114">
        <w:rPr>
          <w:b/>
          <w:snapToGrid w:val="0"/>
        </w:rPr>
        <w:t xml:space="preserve">Higiene vocal: </w:t>
      </w:r>
      <w:r w:rsidR="00D30194" w:rsidRPr="00D63114">
        <w:rPr>
          <w:snapToGrid w:val="0"/>
        </w:rPr>
        <w:t>cuidando da voz. 3° ed. Rio de Ja</w:t>
      </w:r>
      <w:r w:rsidR="004152E7" w:rsidRPr="00D63114">
        <w:rPr>
          <w:snapToGrid w:val="0"/>
        </w:rPr>
        <w:t xml:space="preserve">neiro: </w:t>
      </w:r>
      <w:proofErr w:type="spellStart"/>
      <w:r w:rsidR="004152E7" w:rsidRPr="00D63114">
        <w:rPr>
          <w:snapToGrid w:val="0"/>
        </w:rPr>
        <w:t>Revinter</w:t>
      </w:r>
      <w:proofErr w:type="spellEnd"/>
      <w:r w:rsidR="004152E7" w:rsidRPr="00D63114">
        <w:rPr>
          <w:snapToGrid w:val="0"/>
        </w:rPr>
        <w:t>, 2001</w:t>
      </w:r>
      <w:r w:rsidR="00D30194" w:rsidRPr="00D63114">
        <w:rPr>
          <w:snapToGrid w:val="0"/>
        </w:rPr>
        <w:t>.</w:t>
      </w:r>
    </w:p>
    <w:p w:rsidR="00D30194" w:rsidRPr="00D139C5" w:rsidRDefault="00D30194" w:rsidP="00D63114">
      <w:pPr>
        <w:widowControl w:val="0"/>
        <w:autoSpaceDE w:val="0"/>
        <w:autoSpaceDN w:val="0"/>
        <w:adjustRightInd w:val="0"/>
        <w:spacing w:line="480" w:lineRule="auto"/>
        <w:jc w:val="both"/>
      </w:pPr>
    </w:p>
    <w:p w:rsidR="00E87DEC" w:rsidRPr="00D139C5" w:rsidRDefault="00EA05A6" w:rsidP="00D63114">
      <w:pPr>
        <w:widowControl w:val="0"/>
        <w:autoSpaceDE w:val="0"/>
        <w:autoSpaceDN w:val="0"/>
        <w:adjustRightInd w:val="0"/>
        <w:spacing w:line="480" w:lineRule="auto"/>
        <w:ind w:left="360"/>
        <w:jc w:val="both"/>
      </w:pPr>
      <w:r w:rsidRPr="00D139C5">
        <w:t>BEHLAU, M</w:t>
      </w:r>
      <w:r w:rsidR="00E87DEC" w:rsidRPr="00D139C5">
        <w:t xml:space="preserve">. </w:t>
      </w:r>
      <w:r w:rsidR="00E87DEC" w:rsidRPr="00D63114">
        <w:rPr>
          <w:b/>
          <w:bCs/>
        </w:rPr>
        <w:t>Voz</w:t>
      </w:r>
      <w:r w:rsidR="0041536A" w:rsidRPr="00D63114">
        <w:rPr>
          <w:b/>
          <w:bCs/>
        </w:rPr>
        <w:t>:</w:t>
      </w:r>
      <w:r w:rsidR="00E87DEC" w:rsidRPr="00D63114">
        <w:rPr>
          <w:b/>
          <w:bCs/>
        </w:rPr>
        <w:t xml:space="preserve"> </w:t>
      </w:r>
      <w:r w:rsidR="00E87DEC" w:rsidRPr="00D63114">
        <w:rPr>
          <w:bCs/>
        </w:rPr>
        <w:t>o</w:t>
      </w:r>
      <w:r w:rsidR="00E87DEC" w:rsidRPr="00D63114">
        <w:rPr>
          <w:b/>
          <w:bCs/>
        </w:rPr>
        <w:t xml:space="preserve"> </w:t>
      </w:r>
      <w:r w:rsidR="00E87DEC" w:rsidRPr="00D63114">
        <w:rPr>
          <w:bCs/>
        </w:rPr>
        <w:t>livro do especialista</w:t>
      </w:r>
      <w:r w:rsidR="007D0A8C" w:rsidRPr="00D139C5">
        <w:t>. 2º</w:t>
      </w:r>
      <w:r w:rsidR="00E87DEC" w:rsidRPr="00D139C5">
        <w:t xml:space="preserve"> ed.</w:t>
      </w:r>
      <w:r w:rsidR="007D0A8C" w:rsidRPr="00D139C5">
        <w:t xml:space="preserve">, </w:t>
      </w:r>
      <w:r w:rsidR="00E87DEC" w:rsidRPr="00D139C5">
        <w:t xml:space="preserve">vol. I. Rio de Janeiro: </w:t>
      </w:r>
      <w:proofErr w:type="spellStart"/>
      <w:r w:rsidR="00E87DEC" w:rsidRPr="00D139C5">
        <w:t>Revinter</w:t>
      </w:r>
      <w:proofErr w:type="spellEnd"/>
      <w:r w:rsidR="00E87DEC" w:rsidRPr="00D139C5">
        <w:t>, 2004.</w:t>
      </w:r>
    </w:p>
    <w:p w:rsidR="00D30194" w:rsidRPr="00D139C5" w:rsidRDefault="00D30194" w:rsidP="00D63114">
      <w:pPr>
        <w:widowControl w:val="0"/>
        <w:spacing w:line="480" w:lineRule="auto"/>
        <w:rPr>
          <w:snapToGrid w:val="0"/>
        </w:rPr>
      </w:pPr>
    </w:p>
    <w:p w:rsidR="00236EB8" w:rsidRPr="00D63114" w:rsidRDefault="00236EB8" w:rsidP="00D63114">
      <w:pPr>
        <w:widowControl w:val="0"/>
        <w:spacing w:line="480" w:lineRule="auto"/>
        <w:ind w:left="360"/>
        <w:rPr>
          <w:snapToGrid w:val="0"/>
        </w:rPr>
      </w:pPr>
      <w:r w:rsidRPr="00D63114">
        <w:rPr>
          <w:snapToGrid w:val="0"/>
        </w:rPr>
        <w:t xml:space="preserve">BEHLAU, M. </w:t>
      </w:r>
      <w:proofErr w:type="gramStart"/>
      <w:r w:rsidRPr="00D63114">
        <w:rPr>
          <w:snapToGrid w:val="0"/>
        </w:rPr>
        <w:t>et</w:t>
      </w:r>
      <w:proofErr w:type="gramEnd"/>
      <w:r w:rsidRPr="00D63114">
        <w:rPr>
          <w:snapToGrid w:val="0"/>
        </w:rPr>
        <w:t xml:space="preserve"> al. </w:t>
      </w:r>
      <w:r w:rsidRPr="00D63114">
        <w:rPr>
          <w:b/>
          <w:snapToGrid w:val="0"/>
        </w:rPr>
        <w:t>A voz que ensina</w:t>
      </w:r>
      <w:r w:rsidRPr="00D63114">
        <w:rPr>
          <w:snapToGrid w:val="0"/>
        </w:rPr>
        <w:t xml:space="preserve">: o professor e a comunicação oral em sala de aula. Rio de Janeiro: </w:t>
      </w:r>
      <w:proofErr w:type="spellStart"/>
      <w:r w:rsidRPr="00D63114">
        <w:rPr>
          <w:snapToGrid w:val="0"/>
        </w:rPr>
        <w:t>Revinter</w:t>
      </w:r>
      <w:proofErr w:type="spellEnd"/>
      <w:r w:rsidRPr="00D63114">
        <w:rPr>
          <w:snapToGrid w:val="0"/>
        </w:rPr>
        <w:t>, 2004.</w:t>
      </w:r>
    </w:p>
    <w:p w:rsidR="00236EB8" w:rsidRPr="00D139C5" w:rsidRDefault="00236EB8" w:rsidP="00D63114">
      <w:pPr>
        <w:widowControl w:val="0"/>
        <w:spacing w:line="480" w:lineRule="auto"/>
        <w:rPr>
          <w:snapToGrid w:val="0"/>
        </w:rPr>
      </w:pPr>
    </w:p>
    <w:p w:rsidR="0041536A" w:rsidRPr="00D63114" w:rsidRDefault="0041536A" w:rsidP="00D63114">
      <w:pPr>
        <w:widowControl w:val="0"/>
        <w:spacing w:line="480" w:lineRule="auto"/>
        <w:ind w:left="360"/>
        <w:rPr>
          <w:rStyle w:val="apple-style-span"/>
          <w:color w:val="000000"/>
          <w:shd w:val="clear" w:color="auto" w:fill="FFFFFF"/>
        </w:rPr>
      </w:pPr>
      <w:r w:rsidRPr="00D63114">
        <w:rPr>
          <w:rStyle w:val="apple-style-span"/>
          <w:color w:val="000000"/>
          <w:shd w:val="clear" w:color="auto" w:fill="FFFFFF"/>
        </w:rPr>
        <w:t xml:space="preserve">BEHLAU, M. </w:t>
      </w:r>
      <w:r w:rsidRPr="00D63114">
        <w:rPr>
          <w:rStyle w:val="apple-style-span"/>
          <w:b/>
          <w:color w:val="000000"/>
          <w:shd w:val="clear" w:color="auto" w:fill="FFFFFF"/>
        </w:rPr>
        <w:t>Voz</w:t>
      </w:r>
      <w:r w:rsidRPr="00D63114">
        <w:rPr>
          <w:rStyle w:val="apple-style-span"/>
          <w:color w:val="000000"/>
          <w:shd w:val="clear" w:color="auto" w:fill="FFFFFF"/>
        </w:rPr>
        <w:t xml:space="preserve">: o livro do especialista. 1º ed., vol. II. Rio de Janeiro: </w:t>
      </w:r>
      <w:proofErr w:type="spellStart"/>
      <w:r w:rsidRPr="00D63114">
        <w:rPr>
          <w:rStyle w:val="apple-style-span"/>
          <w:color w:val="000000"/>
          <w:shd w:val="clear" w:color="auto" w:fill="FFFFFF"/>
        </w:rPr>
        <w:t>Revinter</w:t>
      </w:r>
      <w:proofErr w:type="spellEnd"/>
      <w:r w:rsidRPr="00D63114">
        <w:rPr>
          <w:rStyle w:val="apple-style-span"/>
          <w:color w:val="000000"/>
          <w:shd w:val="clear" w:color="auto" w:fill="FFFFFF"/>
        </w:rPr>
        <w:t>, 2005.</w:t>
      </w:r>
    </w:p>
    <w:p w:rsidR="00D86AB2" w:rsidRPr="00D139C5" w:rsidRDefault="00D86AB2" w:rsidP="00D63114">
      <w:pPr>
        <w:widowControl w:val="0"/>
        <w:spacing w:line="480" w:lineRule="auto"/>
        <w:rPr>
          <w:rStyle w:val="apple-style-span"/>
          <w:color w:val="000000"/>
          <w:shd w:val="clear" w:color="auto" w:fill="FFFFFF"/>
        </w:rPr>
      </w:pPr>
    </w:p>
    <w:p w:rsidR="00D86AB2" w:rsidRPr="00D63114" w:rsidRDefault="00D86AB2" w:rsidP="00D63114">
      <w:pPr>
        <w:widowControl w:val="0"/>
        <w:spacing w:line="480" w:lineRule="auto"/>
        <w:ind w:left="360"/>
        <w:rPr>
          <w:rStyle w:val="apple-style-span"/>
          <w:color w:val="000000"/>
          <w:shd w:val="clear" w:color="auto" w:fill="FFFFFF"/>
        </w:rPr>
      </w:pPr>
      <w:r w:rsidRPr="00D63114">
        <w:rPr>
          <w:rStyle w:val="apple-style-span"/>
          <w:color w:val="000000"/>
          <w:shd w:val="clear" w:color="auto" w:fill="FFFFFF"/>
        </w:rPr>
        <w:t xml:space="preserve">BRASIL. Ministério da Saúde. Secretaria de Políticas de Saúde. </w:t>
      </w:r>
      <w:r w:rsidRPr="00D63114">
        <w:rPr>
          <w:rStyle w:val="apple-style-span"/>
          <w:b/>
          <w:color w:val="000000"/>
          <w:shd w:val="clear" w:color="auto" w:fill="FFFFFF"/>
        </w:rPr>
        <w:t>Alimentos regionais brasileiros</w:t>
      </w:r>
      <w:r w:rsidRPr="00D63114">
        <w:rPr>
          <w:rStyle w:val="apple-style-span"/>
          <w:color w:val="000000"/>
          <w:shd w:val="clear" w:color="auto" w:fill="FFFFFF"/>
        </w:rPr>
        <w:t xml:space="preserve">, </w:t>
      </w:r>
      <w:proofErr w:type="gramStart"/>
      <w:r w:rsidRPr="00D63114">
        <w:rPr>
          <w:rStyle w:val="apple-style-span"/>
          <w:color w:val="000000"/>
          <w:shd w:val="clear" w:color="auto" w:fill="FFFFFF"/>
        </w:rPr>
        <w:t>1</w:t>
      </w:r>
      <w:proofErr w:type="gramEnd"/>
      <w:r w:rsidRPr="00D63114">
        <w:rPr>
          <w:rStyle w:val="apple-style-span"/>
          <w:color w:val="000000"/>
          <w:shd w:val="clear" w:color="auto" w:fill="FFFFFF"/>
        </w:rPr>
        <w:t xml:space="preserve">. </w:t>
      </w:r>
      <w:proofErr w:type="gramStart"/>
      <w:r w:rsidRPr="00D63114">
        <w:rPr>
          <w:rStyle w:val="apple-style-span"/>
          <w:color w:val="000000"/>
          <w:shd w:val="clear" w:color="auto" w:fill="FFFFFF"/>
        </w:rPr>
        <w:t>ed.</w:t>
      </w:r>
      <w:proofErr w:type="gramEnd"/>
      <w:r w:rsidRPr="00D63114">
        <w:rPr>
          <w:rStyle w:val="apple-style-span"/>
          <w:color w:val="000000"/>
          <w:shd w:val="clear" w:color="auto" w:fill="FFFFFF"/>
        </w:rPr>
        <w:t>,</w:t>
      </w:r>
      <w:r w:rsidR="00E66C5A">
        <w:rPr>
          <w:rStyle w:val="apple-style-span"/>
          <w:color w:val="000000"/>
          <w:shd w:val="clear" w:color="auto" w:fill="FFFFFF"/>
        </w:rPr>
        <w:t xml:space="preserve"> </w:t>
      </w:r>
      <w:r w:rsidRPr="00D63114">
        <w:rPr>
          <w:rStyle w:val="apple-style-span"/>
          <w:color w:val="000000"/>
          <w:shd w:val="clear" w:color="auto" w:fill="FFFFFF"/>
        </w:rPr>
        <w:t>Brasília: Ministério da Saúde, 2002.</w:t>
      </w:r>
    </w:p>
    <w:p w:rsidR="004C091C" w:rsidRPr="00D139C5" w:rsidRDefault="004C091C" w:rsidP="00D63114">
      <w:pPr>
        <w:widowControl w:val="0"/>
        <w:spacing w:line="480" w:lineRule="auto"/>
        <w:rPr>
          <w:rStyle w:val="apple-style-span"/>
          <w:color w:val="000000"/>
          <w:shd w:val="clear" w:color="auto" w:fill="FFFFFF"/>
        </w:rPr>
      </w:pPr>
    </w:p>
    <w:p w:rsidR="004C091C" w:rsidRPr="00D63114" w:rsidRDefault="004C091C" w:rsidP="00D63114">
      <w:pPr>
        <w:widowControl w:val="0"/>
        <w:spacing w:line="480" w:lineRule="auto"/>
        <w:ind w:left="360"/>
        <w:rPr>
          <w:rStyle w:val="apple-style-span"/>
          <w:color w:val="000000"/>
          <w:shd w:val="clear" w:color="auto" w:fill="FFFFFF"/>
        </w:rPr>
      </w:pPr>
      <w:r w:rsidRPr="00D63114">
        <w:rPr>
          <w:rStyle w:val="apple-style-span"/>
          <w:color w:val="000000"/>
          <w:shd w:val="clear" w:color="auto" w:fill="FFFFFF"/>
        </w:rPr>
        <w:t xml:space="preserve">CARVALHO, E.B. </w:t>
      </w:r>
      <w:r w:rsidRPr="00D63114">
        <w:rPr>
          <w:rStyle w:val="apple-style-span"/>
          <w:b/>
          <w:color w:val="000000"/>
          <w:shd w:val="clear" w:color="auto" w:fill="FFFFFF"/>
        </w:rPr>
        <w:t>Estudos da interação entre proteínas e taninos</w:t>
      </w:r>
      <w:r w:rsidRPr="00D63114">
        <w:rPr>
          <w:rStyle w:val="apple-style-span"/>
          <w:color w:val="000000"/>
          <w:shd w:val="clear" w:color="auto" w:fill="FFFFFF"/>
        </w:rPr>
        <w:t>: influência da presença de polissacarídeos. 19</w:t>
      </w:r>
      <w:r w:rsidR="00A3136D">
        <w:rPr>
          <w:rStyle w:val="apple-style-span"/>
          <w:color w:val="000000"/>
          <w:shd w:val="clear" w:color="auto" w:fill="FFFFFF"/>
        </w:rPr>
        <w:t>3f. Tese (Doutorado em Química),</w:t>
      </w:r>
      <w:r w:rsidRPr="00D63114">
        <w:rPr>
          <w:rStyle w:val="apple-style-span"/>
          <w:color w:val="000000"/>
          <w:shd w:val="clear" w:color="auto" w:fill="FFFFFF"/>
        </w:rPr>
        <w:t xml:space="preserve"> Faculdade de Ciências</w:t>
      </w:r>
      <w:r w:rsidR="00A3136D">
        <w:rPr>
          <w:rStyle w:val="apple-style-span"/>
          <w:color w:val="000000"/>
          <w:shd w:val="clear" w:color="auto" w:fill="FFFFFF"/>
        </w:rPr>
        <w:t>,</w:t>
      </w:r>
      <w:r w:rsidRPr="00D63114">
        <w:rPr>
          <w:rStyle w:val="apple-style-span"/>
          <w:color w:val="000000"/>
          <w:shd w:val="clear" w:color="auto" w:fill="FFFFFF"/>
        </w:rPr>
        <w:t xml:space="preserve"> Universidade do Porto, Porto</w:t>
      </w:r>
      <w:r w:rsidR="00A3136D">
        <w:rPr>
          <w:rStyle w:val="apple-style-span"/>
          <w:color w:val="000000"/>
          <w:shd w:val="clear" w:color="auto" w:fill="FFFFFF"/>
        </w:rPr>
        <w:t>, 2007</w:t>
      </w:r>
      <w:r w:rsidRPr="00D63114">
        <w:rPr>
          <w:rStyle w:val="apple-style-span"/>
          <w:color w:val="000000"/>
          <w:shd w:val="clear" w:color="auto" w:fill="FFFFFF"/>
        </w:rPr>
        <w:t xml:space="preserve">. </w:t>
      </w:r>
    </w:p>
    <w:p w:rsidR="005C5385" w:rsidRPr="00D139C5" w:rsidRDefault="005C5385" w:rsidP="00D63114">
      <w:pPr>
        <w:widowControl w:val="0"/>
        <w:spacing w:line="480" w:lineRule="auto"/>
        <w:rPr>
          <w:rStyle w:val="apple-style-span"/>
          <w:color w:val="000000"/>
          <w:shd w:val="clear" w:color="auto" w:fill="FFFFFF"/>
        </w:rPr>
      </w:pPr>
    </w:p>
    <w:p w:rsidR="00025FFC" w:rsidRPr="00D139C5" w:rsidRDefault="00025FFC" w:rsidP="00D63114">
      <w:pPr>
        <w:pStyle w:val="NormalWeb"/>
        <w:spacing w:before="0" w:beforeAutospacing="0" w:after="0" w:afterAutospacing="0" w:line="480" w:lineRule="auto"/>
        <w:ind w:left="360"/>
        <w:rPr>
          <w:rFonts w:eastAsiaTheme="minorHAnsi"/>
          <w:sz w:val="24"/>
          <w:szCs w:val="24"/>
          <w:lang w:eastAsia="en-US"/>
        </w:rPr>
      </w:pPr>
      <w:r w:rsidRPr="00D139C5">
        <w:rPr>
          <w:rFonts w:eastAsiaTheme="minorHAnsi"/>
          <w:sz w:val="24"/>
          <w:szCs w:val="24"/>
          <w:lang w:eastAsia="en-US"/>
        </w:rPr>
        <w:t>COSTA, H.O.; SILVA, M.A</w:t>
      </w:r>
      <w:r w:rsidR="00D07ED2" w:rsidRPr="00D139C5">
        <w:rPr>
          <w:rFonts w:eastAsiaTheme="minorHAnsi"/>
          <w:sz w:val="24"/>
          <w:szCs w:val="24"/>
          <w:lang w:eastAsia="en-US"/>
        </w:rPr>
        <w:t>.A</w:t>
      </w:r>
      <w:r w:rsidRPr="00D139C5">
        <w:rPr>
          <w:rFonts w:eastAsiaTheme="minorHAnsi"/>
          <w:sz w:val="24"/>
          <w:szCs w:val="24"/>
          <w:lang w:eastAsia="en-US"/>
        </w:rPr>
        <w:t xml:space="preserve">. </w:t>
      </w:r>
      <w:r w:rsidRPr="00D139C5">
        <w:rPr>
          <w:rFonts w:eastAsiaTheme="minorHAnsi"/>
          <w:b/>
          <w:sz w:val="24"/>
          <w:szCs w:val="24"/>
          <w:lang w:eastAsia="en-US"/>
        </w:rPr>
        <w:t>Voz cantada</w:t>
      </w:r>
      <w:r w:rsidRPr="00D139C5">
        <w:rPr>
          <w:rFonts w:eastAsiaTheme="minorHAnsi"/>
          <w:sz w:val="24"/>
          <w:szCs w:val="24"/>
          <w:lang w:eastAsia="en-US"/>
        </w:rPr>
        <w:t xml:space="preserve">: evolução, avaliação e </w:t>
      </w:r>
      <w:r w:rsidR="000B101A" w:rsidRPr="00D139C5">
        <w:rPr>
          <w:rFonts w:eastAsiaTheme="minorHAnsi"/>
          <w:sz w:val="24"/>
          <w:szCs w:val="24"/>
          <w:lang w:eastAsia="en-US"/>
        </w:rPr>
        <w:t>t</w:t>
      </w:r>
      <w:r w:rsidRPr="00D139C5">
        <w:rPr>
          <w:rFonts w:eastAsiaTheme="minorHAnsi"/>
          <w:sz w:val="24"/>
          <w:szCs w:val="24"/>
          <w:lang w:eastAsia="en-US"/>
        </w:rPr>
        <w:t xml:space="preserve">erapia </w:t>
      </w:r>
      <w:proofErr w:type="spellStart"/>
      <w:r w:rsidRPr="00D139C5">
        <w:rPr>
          <w:rFonts w:eastAsiaTheme="minorHAnsi"/>
          <w:sz w:val="24"/>
          <w:szCs w:val="24"/>
          <w:lang w:eastAsia="en-US"/>
        </w:rPr>
        <w:t>fonoaudiológica</w:t>
      </w:r>
      <w:proofErr w:type="spellEnd"/>
      <w:r w:rsidRPr="00D139C5">
        <w:rPr>
          <w:rFonts w:eastAsiaTheme="minorHAnsi"/>
          <w:sz w:val="24"/>
          <w:szCs w:val="24"/>
          <w:lang w:eastAsia="en-US"/>
        </w:rPr>
        <w:t xml:space="preserve">. São Paulo: </w:t>
      </w:r>
      <w:proofErr w:type="spellStart"/>
      <w:r w:rsidRPr="00D139C5">
        <w:rPr>
          <w:rFonts w:eastAsiaTheme="minorHAnsi"/>
          <w:sz w:val="24"/>
          <w:szCs w:val="24"/>
          <w:lang w:eastAsia="en-US"/>
        </w:rPr>
        <w:t>Louvise</w:t>
      </w:r>
      <w:proofErr w:type="spellEnd"/>
      <w:r w:rsidRPr="00D139C5">
        <w:rPr>
          <w:rFonts w:eastAsiaTheme="minorHAnsi"/>
          <w:sz w:val="24"/>
          <w:szCs w:val="24"/>
          <w:lang w:eastAsia="en-US"/>
        </w:rPr>
        <w:t>, 1998.</w:t>
      </w:r>
    </w:p>
    <w:p w:rsidR="005C5385" w:rsidRPr="00D139C5" w:rsidRDefault="005C5385" w:rsidP="00D63114">
      <w:pPr>
        <w:pStyle w:val="NormalWeb"/>
        <w:spacing w:before="0" w:beforeAutospacing="0" w:after="0" w:afterAutospacing="0" w:line="480" w:lineRule="auto"/>
        <w:rPr>
          <w:rFonts w:eastAsiaTheme="minorHAnsi"/>
          <w:sz w:val="24"/>
          <w:szCs w:val="24"/>
          <w:lang w:eastAsia="en-US"/>
        </w:rPr>
      </w:pPr>
    </w:p>
    <w:p w:rsidR="000B101A" w:rsidRPr="00B94B25" w:rsidRDefault="004F3D3E" w:rsidP="00D63114">
      <w:pPr>
        <w:pStyle w:val="NormalWeb"/>
        <w:spacing w:before="0" w:beforeAutospacing="0" w:after="0" w:afterAutospacing="0" w:line="480" w:lineRule="auto"/>
        <w:ind w:left="360"/>
        <w:rPr>
          <w:rFonts w:eastAsiaTheme="minorHAnsi"/>
          <w:sz w:val="24"/>
          <w:szCs w:val="24"/>
          <w:lang w:eastAsia="en-US"/>
        </w:rPr>
      </w:pPr>
      <w:proofErr w:type="gramStart"/>
      <w:r w:rsidRPr="00D139C5">
        <w:rPr>
          <w:rFonts w:eastAsiaTheme="minorHAnsi"/>
          <w:sz w:val="24"/>
          <w:szCs w:val="24"/>
          <w:lang w:val="en-US" w:eastAsia="en-US"/>
        </w:rPr>
        <w:lastRenderedPageBreak/>
        <w:t xml:space="preserve">COOK, N.C.; SAMMAN, S. Flavonoids-Chemistry, metabolism, </w:t>
      </w:r>
      <w:proofErr w:type="spellStart"/>
      <w:r w:rsidRPr="00D139C5">
        <w:rPr>
          <w:rFonts w:eastAsiaTheme="minorHAnsi"/>
          <w:sz w:val="24"/>
          <w:szCs w:val="24"/>
          <w:lang w:val="en-US" w:eastAsia="en-US"/>
        </w:rPr>
        <w:t>cardioprotective</w:t>
      </w:r>
      <w:proofErr w:type="spellEnd"/>
      <w:r w:rsidRPr="00D139C5">
        <w:rPr>
          <w:rFonts w:eastAsiaTheme="minorHAnsi"/>
          <w:sz w:val="24"/>
          <w:szCs w:val="24"/>
          <w:lang w:val="en-US" w:eastAsia="en-US"/>
        </w:rPr>
        <w:t xml:space="preserve"> effects, and dietary sources.</w:t>
      </w:r>
      <w:proofErr w:type="gramEnd"/>
      <w:r w:rsidRPr="00D139C5">
        <w:rPr>
          <w:rFonts w:eastAsiaTheme="minorHAnsi"/>
          <w:sz w:val="24"/>
          <w:szCs w:val="24"/>
          <w:lang w:val="en-US" w:eastAsia="en-US"/>
        </w:rPr>
        <w:t xml:space="preserve"> </w:t>
      </w:r>
      <w:proofErr w:type="spellStart"/>
      <w:r w:rsidRPr="00B94B25">
        <w:rPr>
          <w:rFonts w:eastAsiaTheme="minorHAnsi"/>
          <w:b/>
          <w:sz w:val="24"/>
          <w:szCs w:val="24"/>
          <w:lang w:eastAsia="en-US"/>
        </w:rPr>
        <w:t>Journal</w:t>
      </w:r>
      <w:proofErr w:type="spellEnd"/>
      <w:r w:rsidRPr="00B94B25">
        <w:rPr>
          <w:rFonts w:eastAsiaTheme="minorHAnsi"/>
          <w:b/>
          <w:sz w:val="24"/>
          <w:szCs w:val="24"/>
          <w:lang w:eastAsia="en-US"/>
        </w:rPr>
        <w:t xml:space="preserve"> </w:t>
      </w:r>
      <w:proofErr w:type="spellStart"/>
      <w:r w:rsidRPr="00B94B25">
        <w:rPr>
          <w:rFonts w:eastAsiaTheme="minorHAnsi"/>
          <w:b/>
          <w:sz w:val="24"/>
          <w:szCs w:val="24"/>
          <w:lang w:eastAsia="en-US"/>
        </w:rPr>
        <w:t>of</w:t>
      </w:r>
      <w:proofErr w:type="spellEnd"/>
      <w:r w:rsidRPr="00B94B25">
        <w:rPr>
          <w:rFonts w:eastAsiaTheme="minorHAnsi"/>
          <w:b/>
          <w:sz w:val="24"/>
          <w:szCs w:val="24"/>
          <w:lang w:eastAsia="en-US"/>
        </w:rPr>
        <w:t xml:space="preserve"> </w:t>
      </w:r>
      <w:proofErr w:type="spellStart"/>
      <w:r w:rsidRPr="00B94B25">
        <w:rPr>
          <w:rFonts w:eastAsiaTheme="minorHAnsi"/>
          <w:b/>
          <w:sz w:val="24"/>
          <w:szCs w:val="24"/>
          <w:lang w:eastAsia="en-US"/>
        </w:rPr>
        <w:t>Nutritional</w:t>
      </w:r>
      <w:proofErr w:type="spellEnd"/>
      <w:r w:rsidRPr="00B94B25">
        <w:rPr>
          <w:rFonts w:eastAsiaTheme="minorHAnsi"/>
          <w:b/>
          <w:sz w:val="24"/>
          <w:szCs w:val="24"/>
          <w:lang w:eastAsia="en-US"/>
        </w:rPr>
        <w:t xml:space="preserve"> </w:t>
      </w:r>
      <w:proofErr w:type="spellStart"/>
      <w:r w:rsidRPr="00B94B25">
        <w:rPr>
          <w:rFonts w:eastAsiaTheme="minorHAnsi"/>
          <w:b/>
          <w:sz w:val="24"/>
          <w:szCs w:val="24"/>
          <w:lang w:eastAsia="en-US"/>
        </w:rPr>
        <w:t>Biochemistry</w:t>
      </w:r>
      <w:proofErr w:type="spellEnd"/>
      <w:r w:rsidRPr="00B94B25">
        <w:rPr>
          <w:rFonts w:eastAsiaTheme="minorHAnsi"/>
          <w:sz w:val="24"/>
          <w:szCs w:val="24"/>
          <w:lang w:eastAsia="en-US"/>
        </w:rPr>
        <w:t>, v.</w:t>
      </w:r>
      <w:r w:rsidR="00B94B25" w:rsidRPr="00B94B25">
        <w:rPr>
          <w:rFonts w:eastAsiaTheme="minorHAnsi"/>
          <w:sz w:val="24"/>
          <w:szCs w:val="24"/>
          <w:lang w:eastAsia="en-US"/>
        </w:rPr>
        <w:t xml:space="preserve"> </w:t>
      </w:r>
      <w:r w:rsidRPr="00B94B25">
        <w:rPr>
          <w:rFonts w:eastAsiaTheme="minorHAnsi"/>
          <w:sz w:val="24"/>
          <w:szCs w:val="24"/>
          <w:lang w:eastAsia="en-US"/>
        </w:rPr>
        <w:t>7, n</w:t>
      </w:r>
      <w:r w:rsidR="00B94B25" w:rsidRPr="00B94B25">
        <w:rPr>
          <w:rFonts w:eastAsiaTheme="minorHAnsi"/>
          <w:sz w:val="24"/>
          <w:szCs w:val="24"/>
          <w:lang w:eastAsia="en-US"/>
        </w:rPr>
        <w:t>o</w:t>
      </w:r>
      <w:r w:rsidRPr="00B94B25">
        <w:rPr>
          <w:rFonts w:eastAsiaTheme="minorHAnsi"/>
          <w:sz w:val="24"/>
          <w:szCs w:val="24"/>
          <w:lang w:eastAsia="en-US"/>
        </w:rPr>
        <w:t>.</w:t>
      </w:r>
      <w:r w:rsidR="00B94B25" w:rsidRPr="00B94B25">
        <w:rPr>
          <w:rFonts w:eastAsiaTheme="minorHAnsi"/>
          <w:sz w:val="24"/>
          <w:szCs w:val="24"/>
          <w:lang w:eastAsia="en-US"/>
        </w:rPr>
        <w:t xml:space="preserve"> </w:t>
      </w:r>
      <w:proofErr w:type="gramStart"/>
      <w:r w:rsidRPr="00B94B25">
        <w:rPr>
          <w:rFonts w:eastAsiaTheme="minorHAnsi"/>
          <w:sz w:val="24"/>
          <w:szCs w:val="24"/>
          <w:lang w:eastAsia="en-US"/>
        </w:rPr>
        <w:t>2</w:t>
      </w:r>
      <w:proofErr w:type="gramEnd"/>
      <w:r w:rsidRPr="00B94B25">
        <w:rPr>
          <w:rFonts w:eastAsiaTheme="minorHAnsi"/>
          <w:sz w:val="24"/>
          <w:szCs w:val="24"/>
          <w:lang w:eastAsia="en-US"/>
        </w:rPr>
        <w:t>, p.</w:t>
      </w:r>
      <w:r w:rsidR="00B94B25" w:rsidRPr="00B94B25">
        <w:rPr>
          <w:rFonts w:eastAsiaTheme="minorHAnsi"/>
          <w:sz w:val="24"/>
          <w:szCs w:val="24"/>
          <w:lang w:eastAsia="en-US"/>
        </w:rPr>
        <w:t xml:space="preserve"> </w:t>
      </w:r>
      <w:r w:rsidRPr="00B94B25">
        <w:rPr>
          <w:rFonts w:eastAsiaTheme="minorHAnsi"/>
          <w:sz w:val="24"/>
          <w:szCs w:val="24"/>
          <w:lang w:eastAsia="en-US"/>
        </w:rPr>
        <w:t xml:space="preserve">66-76, </w:t>
      </w:r>
      <w:proofErr w:type="spellStart"/>
      <w:r w:rsidR="00B94B25">
        <w:rPr>
          <w:rFonts w:eastAsiaTheme="minorHAnsi"/>
          <w:sz w:val="24"/>
          <w:szCs w:val="24"/>
          <w:lang w:eastAsia="en-US"/>
        </w:rPr>
        <w:t>Feb</w:t>
      </w:r>
      <w:proofErr w:type="spellEnd"/>
      <w:r w:rsidR="00B94B25">
        <w:rPr>
          <w:rFonts w:eastAsiaTheme="minorHAnsi"/>
          <w:sz w:val="24"/>
          <w:szCs w:val="24"/>
          <w:lang w:eastAsia="en-US"/>
        </w:rPr>
        <w:t xml:space="preserve">. </w:t>
      </w:r>
      <w:r w:rsidRPr="00B94B25">
        <w:rPr>
          <w:rFonts w:eastAsiaTheme="minorHAnsi"/>
          <w:sz w:val="24"/>
          <w:szCs w:val="24"/>
          <w:lang w:eastAsia="en-US"/>
        </w:rPr>
        <w:t>1996.</w:t>
      </w:r>
    </w:p>
    <w:p w:rsidR="007D5415" w:rsidRPr="00B94B25" w:rsidRDefault="007D5415" w:rsidP="00D63114">
      <w:pPr>
        <w:pStyle w:val="NormalWeb"/>
        <w:spacing w:before="0" w:beforeAutospacing="0" w:after="0" w:afterAutospacing="0" w:line="480" w:lineRule="auto"/>
        <w:rPr>
          <w:rFonts w:eastAsiaTheme="minorHAnsi"/>
          <w:sz w:val="24"/>
          <w:szCs w:val="24"/>
          <w:lang w:eastAsia="en-US"/>
        </w:rPr>
      </w:pPr>
    </w:p>
    <w:p w:rsidR="00B81160" w:rsidRPr="00D139C5" w:rsidRDefault="007D5415" w:rsidP="00D63114">
      <w:pPr>
        <w:pStyle w:val="NormalWeb"/>
        <w:spacing w:before="0" w:beforeAutospacing="0" w:after="0" w:afterAutospacing="0" w:line="480" w:lineRule="auto"/>
        <w:ind w:left="360"/>
        <w:rPr>
          <w:rFonts w:eastAsiaTheme="minorHAnsi"/>
          <w:sz w:val="24"/>
          <w:szCs w:val="24"/>
          <w:lang w:eastAsia="en-US"/>
        </w:rPr>
      </w:pPr>
      <w:r w:rsidRPr="00D139C5">
        <w:rPr>
          <w:rFonts w:eastAsiaTheme="minorHAnsi"/>
          <w:sz w:val="24"/>
          <w:szCs w:val="24"/>
          <w:lang w:eastAsia="en-US"/>
        </w:rPr>
        <w:t>CÓRDOVA, A.; NAVAS, F.J.</w:t>
      </w:r>
      <w:r w:rsidR="008A3FC9">
        <w:rPr>
          <w:rFonts w:eastAsiaTheme="minorHAnsi"/>
          <w:sz w:val="24"/>
          <w:szCs w:val="24"/>
          <w:lang w:eastAsia="en-US"/>
        </w:rPr>
        <w:t xml:space="preserve"> </w:t>
      </w:r>
      <w:r w:rsidRPr="00D139C5">
        <w:rPr>
          <w:rFonts w:eastAsiaTheme="minorHAnsi"/>
          <w:sz w:val="24"/>
          <w:szCs w:val="24"/>
          <w:lang w:eastAsia="en-US"/>
        </w:rPr>
        <w:t xml:space="preserve">Los </w:t>
      </w:r>
      <w:proofErr w:type="spellStart"/>
      <w:r w:rsidRPr="00D139C5">
        <w:rPr>
          <w:rFonts w:eastAsiaTheme="minorHAnsi"/>
          <w:sz w:val="24"/>
          <w:szCs w:val="24"/>
          <w:lang w:eastAsia="en-US"/>
        </w:rPr>
        <w:t>radicales</w:t>
      </w:r>
      <w:proofErr w:type="spellEnd"/>
      <w:r w:rsidRPr="00D139C5">
        <w:rPr>
          <w:rFonts w:eastAsiaTheme="minorHAnsi"/>
          <w:sz w:val="24"/>
          <w:szCs w:val="24"/>
          <w:lang w:eastAsia="en-US"/>
        </w:rPr>
        <w:t xml:space="preserve"> libres y </w:t>
      </w:r>
      <w:proofErr w:type="spellStart"/>
      <w:proofErr w:type="gramStart"/>
      <w:r w:rsidRPr="00D139C5">
        <w:rPr>
          <w:rFonts w:eastAsiaTheme="minorHAnsi"/>
          <w:sz w:val="24"/>
          <w:szCs w:val="24"/>
          <w:lang w:eastAsia="en-US"/>
        </w:rPr>
        <w:t>el</w:t>
      </w:r>
      <w:proofErr w:type="spellEnd"/>
      <w:proofErr w:type="gramEnd"/>
      <w:r w:rsidRPr="00D139C5">
        <w:rPr>
          <w:rFonts w:eastAsiaTheme="minorHAnsi"/>
          <w:sz w:val="24"/>
          <w:szCs w:val="24"/>
          <w:lang w:eastAsia="en-US"/>
        </w:rPr>
        <w:t xml:space="preserve"> </w:t>
      </w:r>
      <w:proofErr w:type="spellStart"/>
      <w:r w:rsidRPr="00D139C5">
        <w:rPr>
          <w:rFonts w:eastAsiaTheme="minorHAnsi"/>
          <w:sz w:val="24"/>
          <w:szCs w:val="24"/>
          <w:lang w:eastAsia="en-US"/>
        </w:rPr>
        <w:t>daño</w:t>
      </w:r>
      <w:proofErr w:type="spellEnd"/>
      <w:r w:rsidRPr="00D139C5">
        <w:rPr>
          <w:rFonts w:eastAsiaTheme="minorHAnsi"/>
          <w:sz w:val="24"/>
          <w:szCs w:val="24"/>
          <w:lang w:eastAsia="en-US"/>
        </w:rPr>
        <w:t xml:space="preserve"> muscular </w:t>
      </w:r>
      <w:proofErr w:type="spellStart"/>
      <w:r w:rsidRPr="00D139C5">
        <w:rPr>
          <w:rFonts w:eastAsiaTheme="minorHAnsi"/>
          <w:sz w:val="24"/>
          <w:szCs w:val="24"/>
          <w:lang w:eastAsia="en-US"/>
        </w:rPr>
        <w:t>producido</w:t>
      </w:r>
      <w:proofErr w:type="spellEnd"/>
      <w:r w:rsidRPr="00D139C5">
        <w:rPr>
          <w:rFonts w:eastAsiaTheme="minorHAnsi"/>
          <w:sz w:val="24"/>
          <w:szCs w:val="24"/>
          <w:lang w:eastAsia="en-US"/>
        </w:rPr>
        <w:t xml:space="preserve"> por </w:t>
      </w:r>
      <w:proofErr w:type="spellStart"/>
      <w:r w:rsidRPr="00D139C5">
        <w:rPr>
          <w:rFonts w:eastAsiaTheme="minorHAnsi"/>
          <w:sz w:val="24"/>
          <w:szCs w:val="24"/>
          <w:lang w:eastAsia="en-US"/>
        </w:rPr>
        <w:t>el</w:t>
      </w:r>
      <w:proofErr w:type="spellEnd"/>
      <w:r w:rsidRPr="00D139C5">
        <w:rPr>
          <w:rFonts w:eastAsiaTheme="minorHAnsi"/>
          <w:sz w:val="24"/>
          <w:szCs w:val="24"/>
          <w:lang w:eastAsia="en-US"/>
        </w:rPr>
        <w:t xml:space="preserve"> </w:t>
      </w:r>
      <w:proofErr w:type="spellStart"/>
      <w:r w:rsidRPr="00D139C5">
        <w:rPr>
          <w:rFonts w:eastAsiaTheme="minorHAnsi"/>
          <w:sz w:val="24"/>
          <w:szCs w:val="24"/>
          <w:lang w:eastAsia="en-US"/>
        </w:rPr>
        <w:t>ejercicio</w:t>
      </w:r>
      <w:proofErr w:type="spellEnd"/>
      <w:r w:rsidRPr="00D139C5">
        <w:rPr>
          <w:rFonts w:eastAsiaTheme="minorHAnsi"/>
          <w:sz w:val="24"/>
          <w:szCs w:val="24"/>
          <w:lang w:eastAsia="en-US"/>
        </w:rPr>
        <w:t>. Papel de</w:t>
      </w:r>
      <w:r w:rsidR="008A3FC9">
        <w:rPr>
          <w:rFonts w:eastAsiaTheme="minorHAnsi"/>
          <w:sz w:val="24"/>
          <w:szCs w:val="24"/>
          <w:lang w:eastAsia="en-US"/>
        </w:rPr>
        <w:t xml:space="preserve"> </w:t>
      </w:r>
      <w:proofErr w:type="spellStart"/>
      <w:r w:rsidRPr="00D139C5">
        <w:rPr>
          <w:rFonts w:eastAsiaTheme="minorHAnsi"/>
          <w:sz w:val="24"/>
          <w:szCs w:val="24"/>
          <w:lang w:eastAsia="en-US"/>
        </w:rPr>
        <w:t>los</w:t>
      </w:r>
      <w:proofErr w:type="spellEnd"/>
      <w:r w:rsidRPr="00D139C5">
        <w:rPr>
          <w:rFonts w:eastAsiaTheme="minorHAnsi"/>
          <w:sz w:val="24"/>
          <w:szCs w:val="24"/>
          <w:lang w:eastAsia="en-US"/>
        </w:rPr>
        <w:t xml:space="preserve"> antioxidantes. </w:t>
      </w:r>
      <w:proofErr w:type="spellStart"/>
      <w:r w:rsidRPr="00D139C5">
        <w:rPr>
          <w:rFonts w:eastAsiaTheme="minorHAnsi"/>
          <w:b/>
          <w:sz w:val="24"/>
          <w:szCs w:val="24"/>
          <w:lang w:eastAsia="en-US"/>
        </w:rPr>
        <w:t>Arch</w:t>
      </w:r>
      <w:r w:rsidR="00D91961">
        <w:rPr>
          <w:rFonts w:eastAsiaTheme="minorHAnsi"/>
          <w:b/>
          <w:sz w:val="24"/>
          <w:szCs w:val="24"/>
          <w:lang w:eastAsia="en-US"/>
        </w:rPr>
        <w:t>ivos</w:t>
      </w:r>
      <w:proofErr w:type="spellEnd"/>
      <w:r w:rsidR="00D91961">
        <w:rPr>
          <w:rFonts w:eastAsiaTheme="minorHAnsi"/>
          <w:b/>
          <w:sz w:val="24"/>
          <w:szCs w:val="24"/>
          <w:lang w:eastAsia="en-US"/>
        </w:rPr>
        <w:t xml:space="preserve"> de </w:t>
      </w:r>
      <w:r w:rsidRPr="00D139C5">
        <w:rPr>
          <w:rFonts w:eastAsiaTheme="minorHAnsi"/>
          <w:b/>
          <w:sz w:val="24"/>
          <w:szCs w:val="24"/>
          <w:lang w:eastAsia="en-US"/>
        </w:rPr>
        <w:t>Med</w:t>
      </w:r>
      <w:r w:rsidR="00D91961">
        <w:rPr>
          <w:rFonts w:eastAsiaTheme="minorHAnsi"/>
          <w:b/>
          <w:sz w:val="24"/>
          <w:szCs w:val="24"/>
          <w:lang w:eastAsia="en-US"/>
        </w:rPr>
        <w:t xml:space="preserve">icina </w:t>
      </w:r>
      <w:proofErr w:type="spellStart"/>
      <w:proofErr w:type="gramStart"/>
      <w:r w:rsidR="00D91961">
        <w:rPr>
          <w:rFonts w:eastAsiaTheme="minorHAnsi"/>
          <w:b/>
          <w:sz w:val="24"/>
          <w:szCs w:val="24"/>
          <w:lang w:eastAsia="en-US"/>
        </w:rPr>
        <w:t>del</w:t>
      </w:r>
      <w:proofErr w:type="spellEnd"/>
      <w:proofErr w:type="gramEnd"/>
      <w:r w:rsidRPr="00D139C5">
        <w:rPr>
          <w:rFonts w:eastAsiaTheme="minorHAnsi"/>
          <w:b/>
          <w:sz w:val="24"/>
          <w:szCs w:val="24"/>
          <w:lang w:eastAsia="en-US"/>
        </w:rPr>
        <w:t xml:space="preserve"> Deporte, </w:t>
      </w:r>
      <w:r w:rsidRPr="008F41BE">
        <w:rPr>
          <w:rFonts w:eastAsiaTheme="minorHAnsi"/>
          <w:sz w:val="24"/>
          <w:szCs w:val="24"/>
          <w:lang w:eastAsia="en-US"/>
        </w:rPr>
        <w:t>v.</w:t>
      </w:r>
      <w:r w:rsidR="008F41BE" w:rsidRPr="008F41BE">
        <w:rPr>
          <w:rFonts w:eastAsiaTheme="minorHAnsi"/>
          <w:sz w:val="24"/>
          <w:szCs w:val="24"/>
          <w:lang w:eastAsia="en-US"/>
        </w:rPr>
        <w:t xml:space="preserve"> </w:t>
      </w:r>
      <w:r w:rsidRPr="008F41BE">
        <w:rPr>
          <w:rFonts w:eastAsiaTheme="minorHAnsi"/>
          <w:sz w:val="24"/>
          <w:szCs w:val="24"/>
          <w:lang w:eastAsia="en-US"/>
        </w:rPr>
        <w:t>76, p.</w:t>
      </w:r>
      <w:r w:rsidR="008F41BE" w:rsidRPr="008F41BE">
        <w:rPr>
          <w:rFonts w:eastAsiaTheme="minorHAnsi"/>
          <w:sz w:val="24"/>
          <w:szCs w:val="24"/>
          <w:lang w:eastAsia="en-US"/>
        </w:rPr>
        <w:t xml:space="preserve"> </w:t>
      </w:r>
      <w:r w:rsidRPr="008F41BE">
        <w:rPr>
          <w:rFonts w:eastAsiaTheme="minorHAnsi"/>
          <w:sz w:val="24"/>
          <w:szCs w:val="24"/>
          <w:lang w:eastAsia="en-US"/>
        </w:rPr>
        <w:t>169-75, 2000.</w:t>
      </w:r>
    </w:p>
    <w:p w:rsidR="00B81160" w:rsidRPr="00D139C5" w:rsidRDefault="00B81160" w:rsidP="00D63114">
      <w:pPr>
        <w:pStyle w:val="NormalWeb"/>
        <w:spacing w:before="0" w:beforeAutospacing="0" w:after="0" w:afterAutospacing="0" w:line="480" w:lineRule="auto"/>
        <w:rPr>
          <w:rFonts w:eastAsiaTheme="minorHAnsi"/>
          <w:sz w:val="24"/>
          <w:szCs w:val="24"/>
          <w:lang w:eastAsia="en-US"/>
        </w:rPr>
      </w:pPr>
    </w:p>
    <w:p w:rsidR="004F3D3E" w:rsidRPr="00D139C5" w:rsidRDefault="004F3D3E" w:rsidP="00D63114">
      <w:pPr>
        <w:pStyle w:val="NormalWeb"/>
        <w:spacing w:before="0" w:beforeAutospacing="0" w:after="0" w:afterAutospacing="0" w:line="480" w:lineRule="auto"/>
        <w:ind w:left="360"/>
        <w:rPr>
          <w:sz w:val="24"/>
          <w:szCs w:val="24"/>
        </w:rPr>
      </w:pPr>
      <w:proofErr w:type="gramStart"/>
      <w:r w:rsidRPr="00D139C5">
        <w:rPr>
          <w:rFonts w:eastAsiaTheme="minorHAnsi"/>
          <w:sz w:val="24"/>
          <w:szCs w:val="24"/>
          <w:lang w:eastAsia="en-US"/>
        </w:rPr>
        <w:t>CURTI,</w:t>
      </w:r>
      <w:proofErr w:type="gramEnd"/>
      <w:r w:rsidRPr="00D139C5">
        <w:rPr>
          <w:rFonts w:eastAsiaTheme="minorHAnsi"/>
          <w:sz w:val="24"/>
          <w:szCs w:val="24"/>
          <w:lang w:eastAsia="en-US"/>
        </w:rPr>
        <w:t xml:space="preserve"> F. </w:t>
      </w:r>
      <w:r w:rsidRPr="00D139C5">
        <w:rPr>
          <w:rFonts w:eastAsiaTheme="minorHAnsi"/>
          <w:b/>
          <w:sz w:val="24"/>
          <w:szCs w:val="24"/>
          <w:lang w:eastAsia="en-US"/>
        </w:rPr>
        <w:t>Efeito da maçã gala (</w:t>
      </w:r>
      <w:proofErr w:type="spellStart"/>
      <w:r w:rsidRPr="00D139C5">
        <w:rPr>
          <w:rFonts w:eastAsiaTheme="minorHAnsi"/>
          <w:b/>
          <w:i/>
          <w:sz w:val="24"/>
          <w:szCs w:val="24"/>
          <w:lang w:eastAsia="en-US"/>
        </w:rPr>
        <w:t>Malus</w:t>
      </w:r>
      <w:proofErr w:type="spellEnd"/>
      <w:r w:rsidRPr="00D139C5">
        <w:rPr>
          <w:rFonts w:eastAsiaTheme="minorHAnsi"/>
          <w:b/>
          <w:i/>
          <w:sz w:val="24"/>
          <w:szCs w:val="24"/>
          <w:lang w:eastAsia="en-US"/>
        </w:rPr>
        <w:t xml:space="preserve"> domestica </w:t>
      </w:r>
      <w:proofErr w:type="spellStart"/>
      <w:r w:rsidRPr="00D139C5">
        <w:rPr>
          <w:rFonts w:eastAsiaTheme="minorHAnsi"/>
          <w:b/>
          <w:i/>
          <w:sz w:val="24"/>
          <w:szCs w:val="24"/>
          <w:lang w:eastAsia="en-US"/>
        </w:rPr>
        <w:t>Bork</w:t>
      </w:r>
      <w:proofErr w:type="spellEnd"/>
      <w:r w:rsidRPr="00D139C5">
        <w:rPr>
          <w:rFonts w:eastAsiaTheme="minorHAnsi"/>
          <w:b/>
          <w:sz w:val="24"/>
          <w:szCs w:val="24"/>
          <w:lang w:eastAsia="en-US"/>
        </w:rPr>
        <w:t xml:space="preserve">) na </w:t>
      </w:r>
      <w:proofErr w:type="spellStart"/>
      <w:r w:rsidRPr="00D139C5">
        <w:rPr>
          <w:rFonts w:eastAsiaTheme="minorHAnsi"/>
          <w:b/>
          <w:sz w:val="24"/>
          <w:szCs w:val="24"/>
          <w:lang w:eastAsia="en-US"/>
        </w:rPr>
        <w:t>lipidemia</w:t>
      </w:r>
      <w:proofErr w:type="spellEnd"/>
      <w:r w:rsidRPr="00D139C5">
        <w:rPr>
          <w:rFonts w:eastAsiaTheme="minorHAnsi"/>
          <w:b/>
          <w:sz w:val="24"/>
          <w:szCs w:val="24"/>
          <w:lang w:eastAsia="en-US"/>
        </w:rPr>
        <w:t xml:space="preserve"> de ratos hipercolesterolêmicos.</w:t>
      </w:r>
      <w:r w:rsidRPr="00D139C5">
        <w:rPr>
          <w:rFonts w:eastAsiaTheme="minorHAnsi"/>
          <w:sz w:val="24"/>
          <w:szCs w:val="24"/>
          <w:lang w:eastAsia="en-US"/>
        </w:rPr>
        <w:t xml:space="preserve"> 74f. </w:t>
      </w:r>
      <w:r w:rsidRPr="00D139C5">
        <w:rPr>
          <w:sz w:val="24"/>
          <w:szCs w:val="24"/>
        </w:rPr>
        <w:t>Dissertação (Mestrado em Ciên</w:t>
      </w:r>
      <w:r w:rsidR="00FF7662">
        <w:rPr>
          <w:sz w:val="24"/>
          <w:szCs w:val="24"/>
        </w:rPr>
        <w:t>cia e Tecnologia de Alimentos),</w:t>
      </w:r>
      <w:r w:rsidRPr="00D139C5">
        <w:rPr>
          <w:sz w:val="24"/>
          <w:szCs w:val="24"/>
        </w:rPr>
        <w:t xml:space="preserve"> Universidade de São Paulo, São Paulo</w:t>
      </w:r>
      <w:r w:rsidR="00FF7662">
        <w:rPr>
          <w:sz w:val="24"/>
          <w:szCs w:val="24"/>
        </w:rPr>
        <w:t>, 2003</w:t>
      </w:r>
      <w:r w:rsidRPr="00D139C5">
        <w:rPr>
          <w:sz w:val="24"/>
          <w:szCs w:val="24"/>
        </w:rPr>
        <w:t>.</w:t>
      </w:r>
    </w:p>
    <w:p w:rsidR="00FF7662" w:rsidRPr="00A17DAD" w:rsidRDefault="00FF7662" w:rsidP="00D63114">
      <w:pPr>
        <w:widowControl w:val="0"/>
        <w:spacing w:line="480" w:lineRule="auto"/>
        <w:ind w:left="360"/>
        <w:rPr>
          <w:snapToGrid w:val="0"/>
        </w:rPr>
      </w:pPr>
    </w:p>
    <w:p w:rsidR="006E55F1" w:rsidRPr="00D63114" w:rsidRDefault="006E55F1" w:rsidP="00D63114">
      <w:pPr>
        <w:widowControl w:val="0"/>
        <w:spacing w:line="480" w:lineRule="auto"/>
        <w:ind w:left="360"/>
        <w:rPr>
          <w:snapToGrid w:val="0"/>
        </w:rPr>
      </w:pPr>
      <w:proofErr w:type="gramStart"/>
      <w:r w:rsidRPr="00D63114">
        <w:rPr>
          <w:snapToGrid w:val="0"/>
          <w:lang w:val="en-US"/>
        </w:rPr>
        <w:t>DE WINJK, R.A.; PRINZ, J.F. Mechanisms underlying the role of friction in oral texture.</w:t>
      </w:r>
      <w:proofErr w:type="gramEnd"/>
      <w:r w:rsidRPr="00D63114">
        <w:rPr>
          <w:snapToGrid w:val="0"/>
          <w:lang w:val="en-US"/>
        </w:rPr>
        <w:t xml:space="preserve"> </w:t>
      </w:r>
      <w:proofErr w:type="spellStart"/>
      <w:r w:rsidR="00EC7866" w:rsidRPr="00D63114">
        <w:rPr>
          <w:b/>
          <w:snapToGrid w:val="0"/>
        </w:rPr>
        <w:t>Journal</w:t>
      </w:r>
      <w:proofErr w:type="spellEnd"/>
      <w:r w:rsidR="00EC7866" w:rsidRPr="00D63114">
        <w:rPr>
          <w:b/>
          <w:snapToGrid w:val="0"/>
        </w:rPr>
        <w:t xml:space="preserve"> </w:t>
      </w:r>
      <w:proofErr w:type="spellStart"/>
      <w:r w:rsidR="00EC7866" w:rsidRPr="00D63114">
        <w:rPr>
          <w:b/>
          <w:snapToGrid w:val="0"/>
        </w:rPr>
        <w:t>of</w:t>
      </w:r>
      <w:proofErr w:type="spellEnd"/>
      <w:r w:rsidR="00EC7866" w:rsidRPr="00D63114">
        <w:rPr>
          <w:b/>
          <w:snapToGrid w:val="0"/>
        </w:rPr>
        <w:t xml:space="preserve"> </w:t>
      </w:r>
      <w:proofErr w:type="spellStart"/>
      <w:r w:rsidR="00EC7866" w:rsidRPr="00D63114">
        <w:rPr>
          <w:b/>
          <w:snapToGrid w:val="0"/>
        </w:rPr>
        <w:t>Texture</w:t>
      </w:r>
      <w:proofErr w:type="spellEnd"/>
      <w:r w:rsidR="00EC7866" w:rsidRPr="00D63114">
        <w:rPr>
          <w:b/>
          <w:snapToGrid w:val="0"/>
        </w:rPr>
        <w:t xml:space="preserve"> </w:t>
      </w:r>
      <w:proofErr w:type="spellStart"/>
      <w:r w:rsidR="00EC7866" w:rsidRPr="00D63114">
        <w:rPr>
          <w:b/>
          <w:snapToGrid w:val="0"/>
        </w:rPr>
        <w:t>Studies</w:t>
      </w:r>
      <w:proofErr w:type="spellEnd"/>
      <w:r w:rsidR="00EC7866" w:rsidRPr="00D63114">
        <w:rPr>
          <w:snapToGrid w:val="0"/>
        </w:rPr>
        <w:t xml:space="preserve">, </w:t>
      </w:r>
      <w:r w:rsidR="00EC7866" w:rsidRPr="00CA0587">
        <w:rPr>
          <w:snapToGrid w:val="0"/>
        </w:rPr>
        <w:t>v.</w:t>
      </w:r>
      <w:r w:rsidR="00383D23" w:rsidRPr="00CA0587">
        <w:rPr>
          <w:snapToGrid w:val="0"/>
        </w:rPr>
        <w:t xml:space="preserve"> </w:t>
      </w:r>
      <w:r w:rsidR="00CA0587" w:rsidRPr="00CA0587">
        <w:rPr>
          <w:snapToGrid w:val="0"/>
        </w:rPr>
        <w:t>37</w:t>
      </w:r>
      <w:r w:rsidR="00EC7866" w:rsidRPr="00CA0587">
        <w:rPr>
          <w:snapToGrid w:val="0"/>
        </w:rPr>
        <w:t>,</w:t>
      </w:r>
      <w:r w:rsidR="00CA0587" w:rsidRPr="00CA0587">
        <w:rPr>
          <w:snapToGrid w:val="0"/>
        </w:rPr>
        <w:t xml:space="preserve"> no. </w:t>
      </w:r>
      <w:proofErr w:type="gramStart"/>
      <w:r w:rsidR="00CA0587" w:rsidRPr="00CA0587">
        <w:rPr>
          <w:snapToGrid w:val="0"/>
        </w:rPr>
        <w:t>4</w:t>
      </w:r>
      <w:proofErr w:type="gramEnd"/>
      <w:r w:rsidR="00CA0587" w:rsidRPr="00CA0587">
        <w:rPr>
          <w:snapToGrid w:val="0"/>
        </w:rPr>
        <w:t>,</w:t>
      </w:r>
      <w:r w:rsidR="00EC7866" w:rsidRPr="00CA0587">
        <w:rPr>
          <w:snapToGrid w:val="0"/>
        </w:rPr>
        <w:t xml:space="preserve"> p.</w:t>
      </w:r>
      <w:r w:rsidR="00383D23" w:rsidRPr="00CA0587">
        <w:rPr>
          <w:snapToGrid w:val="0"/>
        </w:rPr>
        <w:t xml:space="preserve"> </w:t>
      </w:r>
      <w:r w:rsidR="00EC7866" w:rsidRPr="00CA0587">
        <w:rPr>
          <w:snapToGrid w:val="0"/>
        </w:rPr>
        <w:t xml:space="preserve">413-27, </w:t>
      </w:r>
      <w:proofErr w:type="spellStart"/>
      <w:r w:rsidR="00CA0587" w:rsidRPr="00CA0587">
        <w:rPr>
          <w:snapToGrid w:val="0"/>
        </w:rPr>
        <w:t>Aug</w:t>
      </w:r>
      <w:proofErr w:type="spellEnd"/>
      <w:r w:rsidR="00CA0587" w:rsidRPr="00CA0587">
        <w:rPr>
          <w:snapToGrid w:val="0"/>
        </w:rPr>
        <w:t xml:space="preserve">. </w:t>
      </w:r>
      <w:r w:rsidR="00EC7866" w:rsidRPr="00CA0587">
        <w:rPr>
          <w:snapToGrid w:val="0"/>
        </w:rPr>
        <w:t>2006.</w:t>
      </w:r>
    </w:p>
    <w:p w:rsidR="008C5234" w:rsidRPr="00D139C5" w:rsidRDefault="008C5234" w:rsidP="00D63114">
      <w:pPr>
        <w:widowControl w:val="0"/>
        <w:spacing w:line="480" w:lineRule="auto"/>
        <w:rPr>
          <w:snapToGrid w:val="0"/>
        </w:rPr>
      </w:pPr>
    </w:p>
    <w:p w:rsidR="008C5234" w:rsidRPr="00D63114" w:rsidRDefault="008C5234" w:rsidP="00D63114">
      <w:pPr>
        <w:widowControl w:val="0"/>
        <w:spacing w:line="480" w:lineRule="auto"/>
        <w:ind w:left="360"/>
        <w:rPr>
          <w:snapToGrid w:val="0"/>
        </w:rPr>
      </w:pPr>
      <w:r w:rsidRPr="00D63114">
        <w:rPr>
          <w:snapToGrid w:val="0"/>
        </w:rPr>
        <w:t xml:space="preserve">FAO. </w:t>
      </w:r>
      <w:r w:rsidRPr="00D63114">
        <w:rPr>
          <w:b/>
          <w:snapToGrid w:val="0"/>
        </w:rPr>
        <w:t xml:space="preserve">Tabla de </w:t>
      </w:r>
      <w:proofErr w:type="spellStart"/>
      <w:r w:rsidRPr="00D63114">
        <w:rPr>
          <w:b/>
          <w:snapToGrid w:val="0"/>
        </w:rPr>
        <w:t>composición</w:t>
      </w:r>
      <w:proofErr w:type="spellEnd"/>
      <w:r w:rsidRPr="00D63114">
        <w:rPr>
          <w:b/>
          <w:snapToGrid w:val="0"/>
        </w:rPr>
        <w:t xml:space="preserve"> de alimentos de América Latina.</w:t>
      </w:r>
      <w:r w:rsidRPr="00D63114">
        <w:rPr>
          <w:snapToGrid w:val="0"/>
        </w:rPr>
        <w:t xml:space="preserve"> Disponível em:&lt;</w:t>
      </w:r>
      <w:hyperlink r:id="rId9" w:history="1">
        <w:r w:rsidRPr="00D63114">
          <w:rPr>
            <w:rStyle w:val="Hyperlink"/>
            <w:color w:val="auto"/>
            <w:u w:val="none"/>
          </w:rPr>
          <w:t>http://www.rlc.fao.org/es/conozca-fao/que-hace-fao/estadisticas/composicion-alimentos</w:t>
        </w:r>
      </w:hyperlink>
      <w:r w:rsidRPr="00D139C5">
        <w:t xml:space="preserve">&gt;. </w:t>
      </w:r>
      <w:r w:rsidRPr="00D63114">
        <w:rPr>
          <w:snapToGrid w:val="0"/>
        </w:rPr>
        <w:t>Acesso em: 27 ago. 2012.</w:t>
      </w:r>
    </w:p>
    <w:p w:rsidR="006E55F1" w:rsidRPr="00D139C5" w:rsidRDefault="006E55F1" w:rsidP="00D63114">
      <w:pPr>
        <w:widowControl w:val="0"/>
        <w:spacing w:line="480" w:lineRule="auto"/>
        <w:rPr>
          <w:snapToGrid w:val="0"/>
        </w:rPr>
      </w:pPr>
    </w:p>
    <w:p w:rsidR="007D0A8C" w:rsidRPr="00A17DAD" w:rsidRDefault="007D0A8C" w:rsidP="00D63114">
      <w:pPr>
        <w:widowControl w:val="0"/>
        <w:spacing w:line="480" w:lineRule="auto"/>
        <w:ind w:left="360"/>
        <w:rPr>
          <w:snapToGrid w:val="0"/>
        </w:rPr>
      </w:pPr>
      <w:r w:rsidRPr="00D63114">
        <w:rPr>
          <w:snapToGrid w:val="0"/>
        </w:rPr>
        <w:t xml:space="preserve">FARIA, D.M. </w:t>
      </w:r>
      <w:proofErr w:type="gramStart"/>
      <w:r w:rsidRPr="00D63114">
        <w:rPr>
          <w:snapToGrid w:val="0"/>
        </w:rPr>
        <w:t>et</w:t>
      </w:r>
      <w:proofErr w:type="gramEnd"/>
      <w:r w:rsidRPr="00D63114">
        <w:rPr>
          <w:snapToGrid w:val="0"/>
        </w:rPr>
        <w:t xml:space="preserve"> al</w:t>
      </w:r>
      <w:r w:rsidRPr="00D63114">
        <w:rPr>
          <w:b/>
          <w:snapToGrid w:val="0"/>
        </w:rPr>
        <w:t xml:space="preserve">. Muito além do ninho de </w:t>
      </w:r>
      <w:proofErr w:type="spellStart"/>
      <w:r w:rsidRPr="00D63114">
        <w:rPr>
          <w:b/>
          <w:snapToGrid w:val="0"/>
        </w:rPr>
        <w:t>mafagafos</w:t>
      </w:r>
      <w:proofErr w:type="spellEnd"/>
      <w:r w:rsidRPr="00D63114">
        <w:rPr>
          <w:snapToGrid w:val="0"/>
        </w:rPr>
        <w:t xml:space="preserve">: um guia de exercícios práticos para aprimorar sua comunicação. </w:t>
      </w:r>
      <w:r w:rsidR="00330B8D" w:rsidRPr="00A17DAD">
        <w:rPr>
          <w:snapToGrid w:val="0"/>
        </w:rPr>
        <w:t xml:space="preserve">3º ed. </w:t>
      </w:r>
      <w:r w:rsidRPr="00A17DAD">
        <w:rPr>
          <w:snapToGrid w:val="0"/>
        </w:rPr>
        <w:t>São Paulo: J&amp;H Editoração, 2008.</w:t>
      </w:r>
    </w:p>
    <w:p w:rsidR="005D5DFD" w:rsidRPr="00A17DAD" w:rsidRDefault="005D5DFD" w:rsidP="00D63114">
      <w:pPr>
        <w:widowControl w:val="0"/>
        <w:spacing w:line="480" w:lineRule="auto"/>
        <w:rPr>
          <w:snapToGrid w:val="0"/>
        </w:rPr>
      </w:pPr>
    </w:p>
    <w:p w:rsidR="005D5DFD" w:rsidRPr="00D63114" w:rsidRDefault="005D5DFD" w:rsidP="00D63114">
      <w:pPr>
        <w:widowControl w:val="0"/>
        <w:spacing w:line="480" w:lineRule="auto"/>
        <w:ind w:left="360"/>
        <w:rPr>
          <w:snapToGrid w:val="0"/>
          <w:lang w:val="en-US"/>
        </w:rPr>
      </w:pPr>
      <w:r w:rsidRPr="00A17DAD">
        <w:rPr>
          <w:snapToGrid w:val="0"/>
        </w:rPr>
        <w:t>FERREIRA</w:t>
      </w:r>
      <w:r w:rsidR="00263C4D" w:rsidRPr="00A17DAD">
        <w:rPr>
          <w:snapToGrid w:val="0"/>
        </w:rPr>
        <w:t>,</w:t>
      </w:r>
      <w:r w:rsidRPr="00A17DAD">
        <w:rPr>
          <w:snapToGrid w:val="0"/>
        </w:rPr>
        <w:t xml:space="preserve"> LP, et al. </w:t>
      </w:r>
      <w:r w:rsidRPr="00D63114">
        <w:rPr>
          <w:snapToGrid w:val="0"/>
          <w:lang w:val="en-US"/>
        </w:rPr>
        <w:t xml:space="preserve">Influence of abusive vocal habits, hydration, mastication, and sleep in the </w:t>
      </w:r>
      <w:proofErr w:type="spellStart"/>
      <w:r w:rsidRPr="00D63114">
        <w:rPr>
          <w:snapToGrid w:val="0"/>
          <w:lang w:val="en-US"/>
        </w:rPr>
        <w:t>occurence</w:t>
      </w:r>
      <w:proofErr w:type="spellEnd"/>
      <w:r w:rsidRPr="00D63114">
        <w:rPr>
          <w:snapToGrid w:val="0"/>
          <w:lang w:val="en-US"/>
        </w:rPr>
        <w:t xml:space="preserve"> of vocal symptoms in teachers. </w:t>
      </w:r>
      <w:r w:rsidRPr="00D63114">
        <w:rPr>
          <w:b/>
          <w:snapToGrid w:val="0"/>
          <w:lang w:val="en-US"/>
        </w:rPr>
        <w:t>J</w:t>
      </w:r>
      <w:r w:rsidR="00263C4D" w:rsidRPr="00D63114">
        <w:rPr>
          <w:b/>
          <w:snapToGrid w:val="0"/>
          <w:lang w:val="en-US"/>
        </w:rPr>
        <w:t>ournal of</w:t>
      </w:r>
      <w:r w:rsidRPr="00D63114">
        <w:rPr>
          <w:b/>
          <w:snapToGrid w:val="0"/>
          <w:lang w:val="en-US"/>
        </w:rPr>
        <w:t xml:space="preserve"> Voice</w:t>
      </w:r>
      <w:r w:rsidRPr="00D63114">
        <w:rPr>
          <w:snapToGrid w:val="0"/>
          <w:lang w:val="en-US"/>
        </w:rPr>
        <w:t xml:space="preserve">, </w:t>
      </w:r>
      <w:r w:rsidRPr="0055738C">
        <w:rPr>
          <w:snapToGrid w:val="0"/>
          <w:lang w:val="en-US"/>
        </w:rPr>
        <w:t>v.</w:t>
      </w:r>
      <w:r w:rsidR="0055738C" w:rsidRPr="0055738C">
        <w:rPr>
          <w:snapToGrid w:val="0"/>
          <w:lang w:val="en-US"/>
        </w:rPr>
        <w:t xml:space="preserve"> </w:t>
      </w:r>
      <w:r w:rsidR="00885E73">
        <w:rPr>
          <w:snapToGrid w:val="0"/>
          <w:lang w:val="en-US"/>
        </w:rPr>
        <w:t>24</w:t>
      </w:r>
      <w:r w:rsidRPr="0055738C">
        <w:rPr>
          <w:snapToGrid w:val="0"/>
          <w:lang w:val="en-US"/>
        </w:rPr>
        <w:t>, n</w:t>
      </w:r>
      <w:r w:rsidR="0055738C" w:rsidRPr="0055738C">
        <w:rPr>
          <w:snapToGrid w:val="0"/>
          <w:lang w:val="en-US"/>
        </w:rPr>
        <w:t>o</w:t>
      </w:r>
      <w:r w:rsidRPr="0055738C">
        <w:rPr>
          <w:snapToGrid w:val="0"/>
          <w:lang w:val="en-US"/>
        </w:rPr>
        <w:t>.</w:t>
      </w:r>
      <w:r w:rsidR="0055738C" w:rsidRPr="0055738C">
        <w:rPr>
          <w:snapToGrid w:val="0"/>
          <w:lang w:val="en-US"/>
        </w:rPr>
        <w:t xml:space="preserve"> </w:t>
      </w:r>
      <w:r w:rsidRPr="0055738C">
        <w:rPr>
          <w:snapToGrid w:val="0"/>
          <w:lang w:val="en-US"/>
        </w:rPr>
        <w:lastRenderedPageBreak/>
        <w:t>1, p.</w:t>
      </w:r>
      <w:r w:rsidR="0055738C" w:rsidRPr="0055738C">
        <w:rPr>
          <w:snapToGrid w:val="0"/>
          <w:lang w:val="en-US"/>
        </w:rPr>
        <w:t xml:space="preserve"> </w:t>
      </w:r>
      <w:r w:rsidRPr="0055738C">
        <w:rPr>
          <w:snapToGrid w:val="0"/>
          <w:lang w:val="en-US"/>
        </w:rPr>
        <w:t xml:space="preserve">86-92, </w:t>
      </w:r>
      <w:r w:rsidR="00885E73">
        <w:rPr>
          <w:snapToGrid w:val="0"/>
          <w:lang w:val="en-US"/>
        </w:rPr>
        <w:t xml:space="preserve">Jan. </w:t>
      </w:r>
      <w:r w:rsidRPr="0055738C">
        <w:rPr>
          <w:snapToGrid w:val="0"/>
          <w:lang w:val="en-US"/>
        </w:rPr>
        <w:t>2010.</w:t>
      </w:r>
    </w:p>
    <w:p w:rsidR="006C007F" w:rsidRPr="00D139C5" w:rsidRDefault="006C007F" w:rsidP="00D63114">
      <w:pPr>
        <w:widowControl w:val="0"/>
        <w:spacing w:line="480" w:lineRule="auto"/>
        <w:rPr>
          <w:snapToGrid w:val="0"/>
          <w:lang w:val="en-US"/>
        </w:rPr>
      </w:pPr>
    </w:p>
    <w:p w:rsidR="006C007F" w:rsidRPr="00D63114" w:rsidRDefault="006E55F1" w:rsidP="00D63114">
      <w:pPr>
        <w:autoSpaceDE w:val="0"/>
        <w:autoSpaceDN w:val="0"/>
        <w:adjustRightInd w:val="0"/>
        <w:spacing w:line="480" w:lineRule="auto"/>
        <w:ind w:left="360"/>
        <w:rPr>
          <w:snapToGrid w:val="0"/>
        </w:rPr>
      </w:pPr>
      <w:r w:rsidRPr="00D63114">
        <w:rPr>
          <w:rFonts w:eastAsiaTheme="minorHAnsi"/>
          <w:lang w:val="en-US" w:eastAsia="en-US"/>
        </w:rPr>
        <w:t>FISCHER</w:t>
      </w:r>
      <w:r w:rsidR="00263C4D" w:rsidRPr="00D63114">
        <w:rPr>
          <w:rFonts w:eastAsiaTheme="minorHAnsi"/>
          <w:lang w:val="en-US" w:eastAsia="en-US"/>
        </w:rPr>
        <w:t>,</w:t>
      </w:r>
      <w:r w:rsidRPr="00D63114">
        <w:rPr>
          <w:rFonts w:eastAsiaTheme="minorHAnsi"/>
          <w:lang w:val="en-US" w:eastAsia="en-US"/>
        </w:rPr>
        <w:t xml:space="preserve"> U., BOULTON</w:t>
      </w:r>
      <w:r w:rsidR="00263C4D" w:rsidRPr="00D63114">
        <w:rPr>
          <w:rFonts w:eastAsiaTheme="minorHAnsi"/>
          <w:lang w:val="en-US" w:eastAsia="en-US"/>
        </w:rPr>
        <w:t>,</w:t>
      </w:r>
      <w:r w:rsidRPr="00D63114">
        <w:rPr>
          <w:rFonts w:eastAsiaTheme="minorHAnsi"/>
          <w:lang w:val="en-US" w:eastAsia="en-US"/>
        </w:rPr>
        <w:t xml:space="preserve"> R.B., NOBLE</w:t>
      </w:r>
      <w:r w:rsidR="00263C4D" w:rsidRPr="00D63114">
        <w:rPr>
          <w:rFonts w:eastAsiaTheme="minorHAnsi"/>
          <w:lang w:val="en-US" w:eastAsia="en-US"/>
        </w:rPr>
        <w:t>,</w:t>
      </w:r>
      <w:r w:rsidRPr="00D63114">
        <w:rPr>
          <w:rFonts w:eastAsiaTheme="minorHAnsi"/>
          <w:lang w:val="en-US" w:eastAsia="en-US"/>
        </w:rPr>
        <w:t xml:space="preserve"> A.C</w:t>
      </w:r>
      <w:r w:rsidR="006C007F" w:rsidRPr="00D63114">
        <w:rPr>
          <w:rFonts w:eastAsiaTheme="minorHAnsi"/>
          <w:lang w:val="en-US" w:eastAsia="en-US"/>
        </w:rPr>
        <w:t>. Physiological factors contributing to</w:t>
      </w:r>
      <w:r w:rsidR="006E5A07" w:rsidRPr="00D63114">
        <w:rPr>
          <w:rFonts w:eastAsiaTheme="minorHAnsi"/>
          <w:lang w:val="en-US" w:eastAsia="en-US"/>
        </w:rPr>
        <w:t xml:space="preserve"> </w:t>
      </w:r>
      <w:r w:rsidR="006C007F" w:rsidRPr="00D63114">
        <w:rPr>
          <w:rFonts w:eastAsiaTheme="minorHAnsi"/>
          <w:lang w:val="en-US" w:eastAsia="en-US"/>
        </w:rPr>
        <w:t>the variability of sensory assessments: relationship between salivary</w:t>
      </w:r>
      <w:r w:rsidR="006E5A07" w:rsidRPr="00D63114">
        <w:rPr>
          <w:rFonts w:eastAsiaTheme="minorHAnsi"/>
          <w:lang w:val="en-US" w:eastAsia="en-US"/>
        </w:rPr>
        <w:t xml:space="preserve"> </w:t>
      </w:r>
      <w:r w:rsidR="006C007F" w:rsidRPr="00D63114">
        <w:rPr>
          <w:rFonts w:eastAsiaTheme="minorHAnsi"/>
          <w:lang w:val="en-US" w:eastAsia="en-US"/>
        </w:rPr>
        <w:t xml:space="preserve">flow rate and temporal perception of gustatory stimuli. </w:t>
      </w:r>
      <w:proofErr w:type="spellStart"/>
      <w:r w:rsidR="003E2D0B" w:rsidRPr="00D63114">
        <w:rPr>
          <w:rFonts w:eastAsiaTheme="minorHAnsi"/>
          <w:b/>
          <w:lang w:eastAsia="en-US"/>
        </w:rPr>
        <w:t>Food</w:t>
      </w:r>
      <w:proofErr w:type="spellEnd"/>
      <w:r w:rsidR="003E2D0B" w:rsidRPr="00D63114">
        <w:rPr>
          <w:rFonts w:eastAsiaTheme="minorHAnsi"/>
          <w:b/>
          <w:lang w:eastAsia="en-US"/>
        </w:rPr>
        <w:t xml:space="preserve"> </w:t>
      </w:r>
      <w:proofErr w:type="spellStart"/>
      <w:r w:rsidR="003E2D0B" w:rsidRPr="00D63114">
        <w:rPr>
          <w:rFonts w:eastAsiaTheme="minorHAnsi"/>
          <w:b/>
          <w:lang w:eastAsia="en-US"/>
        </w:rPr>
        <w:t>Quality</w:t>
      </w:r>
      <w:proofErr w:type="spellEnd"/>
      <w:r w:rsidR="003E2D0B" w:rsidRPr="00D63114">
        <w:rPr>
          <w:rFonts w:eastAsiaTheme="minorHAnsi"/>
          <w:b/>
          <w:lang w:eastAsia="en-US"/>
        </w:rPr>
        <w:t xml:space="preserve"> </w:t>
      </w:r>
      <w:proofErr w:type="spellStart"/>
      <w:r w:rsidR="003E2D0B" w:rsidRPr="00D63114">
        <w:rPr>
          <w:rFonts w:eastAsiaTheme="minorHAnsi"/>
          <w:b/>
          <w:lang w:eastAsia="en-US"/>
        </w:rPr>
        <w:t>and</w:t>
      </w:r>
      <w:proofErr w:type="spellEnd"/>
      <w:r w:rsidR="003E2D0B" w:rsidRPr="00D63114">
        <w:rPr>
          <w:rFonts w:eastAsiaTheme="minorHAnsi"/>
          <w:b/>
          <w:lang w:eastAsia="en-US"/>
        </w:rPr>
        <w:t xml:space="preserve"> </w:t>
      </w:r>
      <w:proofErr w:type="spellStart"/>
      <w:r w:rsidR="003E2D0B" w:rsidRPr="00D63114">
        <w:rPr>
          <w:rFonts w:eastAsiaTheme="minorHAnsi"/>
          <w:b/>
          <w:lang w:eastAsia="en-US"/>
        </w:rPr>
        <w:t>Preference</w:t>
      </w:r>
      <w:proofErr w:type="spellEnd"/>
      <w:r w:rsidR="006C007F" w:rsidRPr="00D63114">
        <w:rPr>
          <w:rFonts w:eastAsiaTheme="minorHAnsi"/>
          <w:b/>
          <w:lang w:eastAsia="en-US"/>
        </w:rPr>
        <w:t>,</w:t>
      </w:r>
      <w:r w:rsidR="006E5A07" w:rsidRPr="00D63114">
        <w:rPr>
          <w:rFonts w:eastAsiaTheme="minorHAnsi"/>
          <w:b/>
          <w:lang w:eastAsia="en-US"/>
        </w:rPr>
        <w:t xml:space="preserve"> </w:t>
      </w:r>
      <w:r w:rsidR="006C007F" w:rsidRPr="00B834F6">
        <w:rPr>
          <w:rFonts w:eastAsiaTheme="minorHAnsi"/>
          <w:lang w:eastAsia="en-US"/>
        </w:rPr>
        <w:t>v.</w:t>
      </w:r>
      <w:r w:rsidR="00B834F6" w:rsidRPr="00B834F6">
        <w:rPr>
          <w:rFonts w:eastAsiaTheme="minorHAnsi"/>
          <w:lang w:eastAsia="en-US"/>
        </w:rPr>
        <w:t xml:space="preserve"> </w:t>
      </w:r>
      <w:r w:rsidR="006C007F" w:rsidRPr="00B834F6">
        <w:rPr>
          <w:rFonts w:eastAsiaTheme="minorHAnsi"/>
          <w:lang w:eastAsia="en-US"/>
        </w:rPr>
        <w:t xml:space="preserve">5, </w:t>
      </w:r>
      <w:r w:rsidR="006C39E3">
        <w:rPr>
          <w:rFonts w:eastAsiaTheme="minorHAnsi"/>
          <w:lang w:eastAsia="en-US"/>
        </w:rPr>
        <w:t xml:space="preserve">no. 1-2, </w:t>
      </w:r>
      <w:r w:rsidR="006C007F" w:rsidRPr="00B834F6">
        <w:rPr>
          <w:rFonts w:eastAsiaTheme="minorHAnsi"/>
          <w:lang w:eastAsia="en-US"/>
        </w:rPr>
        <w:t>p.</w:t>
      </w:r>
      <w:r w:rsidR="00B834F6" w:rsidRPr="00B834F6">
        <w:rPr>
          <w:rFonts w:eastAsiaTheme="minorHAnsi"/>
          <w:lang w:eastAsia="en-US"/>
        </w:rPr>
        <w:t xml:space="preserve"> 55-</w:t>
      </w:r>
      <w:r w:rsidR="006C007F" w:rsidRPr="00B834F6">
        <w:rPr>
          <w:rFonts w:eastAsiaTheme="minorHAnsi"/>
          <w:lang w:eastAsia="en-US"/>
        </w:rPr>
        <w:t xml:space="preserve"> 64, 1994.</w:t>
      </w:r>
    </w:p>
    <w:p w:rsidR="00457706" w:rsidRPr="00D139C5" w:rsidRDefault="00457706" w:rsidP="00D63114">
      <w:pPr>
        <w:widowControl w:val="0"/>
        <w:spacing w:line="480" w:lineRule="auto"/>
        <w:rPr>
          <w:snapToGrid w:val="0"/>
        </w:rPr>
      </w:pPr>
    </w:p>
    <w:p w:rsidR="00457706" w:rsidRPr="00D63114" w:rsidRDefault="00457706" w:rsidP="00D63114">
      <w:pPr>
        <w:widowControl w:val="0"/>
        <w:spacing w:line="480" w:lineRule="auto"/>
        <w:ind w:left="360"/>
        <w:rPr>
          <w:snapToGrid w:val="0"/>
          <w:highlight w:val="yellow"/>
        </w:rPr>
      </w:pPr>
      <w:r w:rsidRPr="00D63114">
        <w:rPr>
          <w:snapToGrid w:val="0"/>
        </w:rPr>
        <w:t xml:space="preserve">FUJITA, </w:t>
      </w:r>
      <w:proofErr w:type="gramStart"/>
      <w:r w:rsidRPr="00D63114">
        <w:rPr>
          <w:snapToGrid w:val="0"/>
        </w:rPr>
        <w:t>R.</w:t>
      </w:r>
      <w:proofErr w:type="gramEnd"/>
      <w:r w:rsidRPr="00D63114">
        <w:rPr>
          <w:snapToGrid w:val="0"/>
        </w:rPr>
        <w:t xml:space="preserve"> et al. Avaliação </w:t>
      </w:r>
      <w:proofErr w:type="spellStart"/>
      <w:r w:rsidRPr="00D63114">
        <w:rPr>
          <w:snapToGrid w:val="0"/>
        </w:rPr>
        <w:t>videoquimográfica</w:t>
      </w:r>
      <w:proofErr w:type="spellEnd"/>
      <w:r w:rsidRPr="00D63114">
        <w:rPr>
          <w:snapToGrid w:val="0"/>
        </w:rPr>
        <w:t xml:space="preserve"> da vibração de pregas vocais no </w:t>
      </w:r>
      <w:proofErr w:type="spellStart"/>
      <w:r w:rsidRPr="00D63114">
        <w:rPr>
          <w:snapToGrid w:val="0"/>
        </w:rPr>
        <w:t>pré</w:t>
      </w:r>
      <w:proofErr w:type="spellEnd"/>
      <w:r w:rsidRPr="00D63114">
        <w:rPr>
          <w:snapToGrid w:val="0"/>
        </w:rPr>
        <w:t xml:space="preserve"> e pós hidratação. </w:t>
      </w:r>
      <w:r w:rsidR="00BD7FC2" w:rsidRPr="00D63114">
        <w:rPr>
          <w:b/>
          <w:snapToGrid w:val="0"/>
        </w:rPr>
        <w:t>Revista</w:t>
      </w:r>
      <w:r w:rsidRPr="00D63114">
        <w:rPr>
          <w:b/>
          <w:snapToGrid w:val="0"/>
        </w:rPr>
        <w:t xml:space="preserve"> Bras</w:t>
      </w:r>
      <w:r w:rsidR="00BD7FC2" w:rsidRPr="00D63114">
        <w:rPr>
          <w:b/>
          <w:snapToGrid w:val="0"/>
        </w:rPr>
        <w:t>ileira de</w:t>
      </w:r>
      <w:r w:rsidRPr="00D63114">
        <w:rPr>
          <w:b/>
          <w:snapToGrid w:val="0"/>
        </w:rPr>
        <w:t xml:space="preserve"> Otorrinolaringol</w:t>
      </w:r>
      <w:r w:rsidR="00BD7FC2" w:rsidRPr="00D63114">
        <w:rPr>
          <w:b/>
          <w:snapToGrid w:val="0"/>
        </w:rPr>
        <w:t>ogia</w:t>
      </w:r>
      <w:r w:rsidRPr="00D63114">
        <w:rPr>
          <w:snapToGrid w:val="0"/>
        </w:rPr>
        <w:t xml:space="preserve">, </w:t>
      </w:r>
      <w:r w:rsidRPr="007D1EE7">
        <w:rPr>
          <w:snapToGrid w:val="0"/>
        </w:rPr>
        <w:t>v.</w:t>
      </w:r>
      <w:r w:rsidR="007D1EE7" w:rsidRPr="007D1EE7">
        <w:rPr>
          <w:snapToGrid w:val="0"/>
        </w:rPr>
        <w:t xml:space="preserve"> </w:t>
      </w:r>
      <w:r w:rsidRPr="007D1EE7">
        <w:rPr>
          <w:snapToGrid w:val="0"/>
        </w:rPr>
        <w:t>70, n.</w:t>
      </w:r>
      <w:r w:rsidR="007D1EE7" w:rsidRPr="007D1EE7">
        <w:rPr>
          <w:snapToGrid w:val="0"/>
        </w:rPr>
        <w:t xml:space="preserve"> </w:t>
      </w:r>
      <w:r w:rsidRPr="007D1EE7">
        <w:rPr>
          <w:snapToGrid w:val="0"/>
        </w:rPr>
        <w:t>10, p.</w:t>
      </w:r>
      <w:r w:rsidR="007D1EE7" w:rsidRPr="007D1EE7">
        <w:rPr>
          <w:snapToGrid w:val="0"/>
        </w:rPr>
        <w:t xml:space="preserve"> </w:t>
      </w:r>
      <w:r w:rsidRPr="007D1EE7">
        <w:rPr>
          <w:snapToGrid w:val="0"/>
        </w:rPr>
        <w:t>742-6, 2004.</w:t>
      </w:r>
    </w:p>
    <w:p w:rsidR="00263C4D" w:rsidRPr="00BD7FC2" w:rsidRDefault="00263C4D" w:rsidP="00D63114">
      <w:pPr>
        <w:widowControl w:val="0"/>
        <w:spacing w:line="480" w:lineRule="auto"/>
        <w:rPr>
          <w:snapToGrid w:val="0"/>
        </w:rPr>
      </w:pPr>
    </w:p>
    <w:p w:rsidR="00263C4D" w:rsidRPr="00A17DAD" w:rsidRDefault="00263C4D" w:rsidP="00D63114">
      <w:pPr>
        <w:widowControl w:val="0"/>
        <w:spacing w:line="480" w:lineRule="auto"/>
        <w:ind w:left="360"/>
        <w:rPr>
          <w:snapToGrid w:val="0"/>
          <w:lang w:val="en-US"/>
        </w:rPr>
      </w:pPr>
      <w:r w:rsidRPr="00D63114">
        <w:rPr>
          <w:snapToGrid w:val="0"/>
        </w:rPr>
        <w:t xml:space="preserve">GONÇALVES, C.G.O.; PENTEADO, R.Z.; SILVÉRIO, K.C.A. Fonoaudiologia e saúde do trabalhador: a questão vocal do professor. </w:t>
      </w:r>
      <w:proofErr w:type="spellStart"/>
      <w:r w:rsidRPr="00A17DAD">
        <w:rPr>
          <w:b/>
          <w:snapToGrid w:val="0"/>
          <w:lang w:val="en-US"/>
        </w:rPr>
        <w:t>Saúde</w:t>
      </w:r>
      <w:proofErr w:type="spellEnd"/>
      <w:r w:rsidRPr="00A17DAD">
        <w:rPr>
          <w:b/>
          <w:snapToGrid w:val="0"/>
          <w:lang w:val="en-US"/>
        </w:rPr>
        <w:t xml:space="preserve"> </w:t>
      </w:r>
      <w:proofErr w:type="spellStart"/>
      <w:r w:rsidR="00C43A51" w:rsidRPr="00A17DAD">
        <w:rPr>
          <w:b/>
          <w:snapToGrid w:val="0"/>
          <w:lang w:val="en-US"/>
        </w:rPr>
        <w:t>em</w:t>
      </w:r>
      <w:proofErr w:type="spellEnd"/>
      <w:r w:rsidR="00C43A51" w:rsidRPr="00A17DAD">
        <w:rPr>
          <w:b/>
          <w:snapToGrid w:val="0"/>
          <w:lang w:val="en-US"/>
        </w:rPr>
        <w:t xml:space="preserve"> </w:t>
      </w:r>
      <w:proofErr w:type="spellStart"/>
      <w:r w:rsidR="00C43A51" w:rsidRPr="00A17DAD">
        <w:rPr>
          <w:b/>
          <w:snapToGrid w:val="0"/>
          <w:lang w:val="en-US"/>
        </w:rPr>
        <w:t>Revista</w:t>
      </w:r>
      <w:proofErr w:type="spellEnd"/>
      <w:r w:rsidR="00C43A51" w:rsidRPr="00A17DAD">
        <w:rPr>
          <w:snapToGrid w:val="0"/>
          <w:lang w:val="en-US"/>
        </w:rPr>
        <w:t>,</w:t>
      </w:r>
      <w:r w:rsidR="00917852" w:rsidRPr="00A17DAD">
        <w:rPr>
          <w:snapToGrid w:val="0"/>
          <w:lang w:val="en-US"/>
        </w:rPr>
        <w:t xml:space="preserve"> Piracicaba,</w:t>
      </w:r>
      <w:r w:rsidR="00C43A51" w:rsidRPr="00A17DAD">
        <w:rPr>
          <w:snapToGrid w:val="0"/>
          <w:lang w:val="en-US"/>
        </w:rPr>
        <w:t xml:space="preserve"> v.</w:t>
      </w:r>
      <w:r w:rsidR="00AD4519" w:rsidRPr="00A17DAD">
        <w:rPr>
          <w:snapToGrid w:val="0"/>
          <w:lang w:val="en-US"/>
        </w:rPr>
        <w:t xml:space="preserve"> </w:t>
      </w:r>
      <w:r w:rsidRPr="00A17DAD">
        <w:rPr>
          <w:snapToGrid w:val="0"/>
          <w:lang w:val="en-US"/>
        </w:rPr>
        <w:t>7</w:t>
      </w:r>
      <w:r w:rsidR="00C43A51" w:rsidRPr="00A17DAD">
        <w:rPr>
          <w:snapToGrid w:val="0"/>
          <w:lang w:val="en-US"/>
        </w:rPr>
        <w:t>, n.</w:t>
      </w:r>
      <w:r w:rsidR="00AD4519" w:rsidRPr="00A17DAD">
        <w:rPr>
          <w:snapToGrid w:val="0"/>
          <w:lang w:val="en-US"/>
        </w:rPr>
        <w:t xml:space="preserve"> </w:t>
      </w:r>
      <w:r w:rsidRPr="00A17DAD">
        <w:rPr>
          <w:snapToGrid w:val="0"/>
          <w:lang w:val="en-US"/>
        </w:rPr>
        <w:t>15</w:t>
      </w:r>
      <w:r w:rsidR="00C43A51" w:rsidRPr="00A17DAD">
        <w:rPr>
          <w:snapToGrid w:val="0"/>
          <w:lang w:val="en-US"/>
        </w:rPr>
        <w:t>, p.</w:t>
      </w:r>
      <w:r w:rsidR="00AD4519" w:rsidRPr="00A17DAD">
        <w:rPr>
          <w:snapToGrid w:val="0"/>
          <w:lang w:val="en-US"/>
        </w:rPr>
        <w:t xml:space="preserve"> </w:t>
      </w:r>
      <w:r w:rsidRPr="00A17DAD">
        <w:rPr>
          <w:snapToGrid w:val="0"/>
          <w:lang w:val="en-US"/>
        </w:rPr>
        <w:t>45-51</w:t>
      </w:r>
      <w:r w:rsidR="00C43A51" w:rsidRPr="00A17DAD">
        <w:rPr>
          <w:snapToGrid w:val="0"/>
          <w:lang w:val="en-US"/>
        </w:rPr>
        <w:t>, 2005</w:t>
      </w:r>
      <w:r w:rsidRPr="00A17DAD">
        <w:rPr>
          <w:snapToGrid w:val="0"/>
          <w:lang w:val="en-US"/>
        </w:rPr>
        <w:t>.</w:t>
      </w:r>
    </w:p>
    <w:p w:rsidR="00E14BBE" w:rsidRPr="00A17DAD" w:rsidRDefault="00E14BBE" w:rsidP="00D63114">
      <w:pPr>
        <w:widowControl w:val="0"/>
        <w:spacing w:line="480" w:lineRule="auto"/>
        <w:rPr>
          <w:snapToGrid w:val="0"/>
          <w:lang w:val="en-US"/>
        </w:rPr>
      </w:pPr>
    </w:p>
    <w:p w:rsidR="00E14BBE" w:rsidRPr="00D63114" w:rsidRDefault="00E14BBE" w:rsidP="00D63114">
      <w:pPr>
        <w:widowControl w:val="0"/>
        <w:spacing w:line="480" w:lineRule="auto"/>
        <w:ind w:left="360"/>
        <w:rPr>
          <w:snapToGrid w:val="0"/>
          <w:lang w:val="en-US"/>
        </w:rPr>
      </w:pPr>
      <w:r w:rsidRPr="00D63114">
        <w:rPr>
          <w:snapToGrid w:val="0"/>
          <w:lang w:val="en-US"/>
        </w:rPr>
        <w:t xml:space="preserve">GORINSTEIN, S. et al. Comparative contents of dietary fiber, total </w:t>
      </w:r>
      <w:proofErr w:type="spellStart"/>
      <w:r w:rsidRPr="00D63114">
        <w:rPr>
          <w:snapToGrid w:val="0"/>
          <w:lang w:val="en-US"/>
        </w:rPr>
        <w:t>phenolics</w:t>
      </w:r>
      <w:proofErr w:type="spellEnd"/>
      <w:r w:rsidRPr="00D63114">
        <w:rPr>
          <w:snapToGrid w:val="0"/>
          <w:lang w:val="en-US"/>
        </w:rPr>
        <w:t xml:space="preserve">, and minerals in persimmons and apples. </w:t>
      </w:r>
      <w:proofErr w:type="gramStart"/>
      <w:r w:rsidRPr="00D63114">
        <w:rPr>
          <w:b/>
          <w:snapToGrid w:val="0"/>
          <w:lang w:val="en-US"/>
        </w:rPr>
        <w:t>Journal of Agricultural Food Chemistry</w:t>
      </w:r>
      <w:r w:rsidRPr="00D63114">
        <w:rPr>
          <w:snapToGrid w:val="0"/>
          <w:lang w:val="en-US"/>
        </w:rPr>
        <w:t xml:space="preserve">, </w:t>
      </w:r>
      <w:r w:rsidRPr="008C5FEA">
        <w:rPr>
          <w:snapToGrid w:val="0"/>
          <w:lang w:val="en-US"/>
        </w:rPr>
        <w:t>v.</w:t>
      </w:r>
      <w:r w:rsidR="008C5FEA" w:rsidRPr="008C5FEA">
        <w:rPr>
          <w:snapToGrid w:val="0"/>
          <w:lang w:val="en-US"/>
        </w:rPr>
        <w:t xml:space="preserve"> </w:t>
      </w:r>
      <w:r w:rsidRPr="008C5FEA">
        <w:rPr>
          <w:snapToGrid w:val="0"/>
          <w:lang w:val="en-US"/>
        </w:rPr>
        <w:t>49, n</w:t>
      </w:r>
      <w:r w:rsidR="008C5FEA" w:rsidRPr="008C5FEA">
        <w:rPr>
          <w:snapToGrid w:val="0"/>
          <w:lang w:val="en-US"/>
        </w:rPr>
        <w:t>o</w:t>
      </w:r>
      <w:r w:rsidRPr="008C5FEA">
        <w:rPr>
          <w:snapToGrid w:val="0"/>
          <w:lang w:val="en-US"/>
        </w:rPr>
        <w:t>.</w:t>
      </w:r>
      <w:r w:rsidR="008C5FEA" w:rsidRPr="008C5FEA">
        <w:rPr>
          <w:snapToGrid w:val="0"/>
          <w:lang w:val="en-US"/>
        </w:rPr>
        <w:t xml:space="preserve"> </w:t>
      </w:r>
      <w:r w:rsidRPr="008C5FEA">
        <w:rPr>
          <w:snapToGrid w:val="0"/>
          <w:lang w:val="en-US"/>
        </w:rPr>
        <w:t>2, p.</w:t>
      </w:r>
      <w:r w:rsidR="008C5FEA" w:rsidRPr="008C5FEA">
        <w:rPr>
          <w:snapToGrid w:val="0"/>
          <w:lang w:val="en-US"/>
        </w:rPr>
        <w:t xml:space="preserve"> </w:t>
      </w:r>
      <w:r w:rsidRPr="008C5FEA">
        <w:rPr>
          <w:snapToGrid w:val="0"/>
          <w:lang w:val="en-US"/>
        </w:rPr>
        <w:t>952-7, 2001.</w:t>
      </w:r>
      <w:proofErr w:type="gramEnd"/>
    </w:p>
    <w:p w:rsidR="007D0A8C" w:rsidRPr="00D139C5" w:rsidRDefault="007D0A8C" w:rsidP="00D63114">
      <w:pPr>
        <w:widowControl w:val="0"/>
        <w:spacing w:line="480" w:lineRule="auto"/>
        <w:rPr>
          <w:snapToGrid w:val="0"/>
          <w:lang w:val="en-US"/>
        </w:rPr>
      </w:pPr>
    </w:p>
    <w:p w:rsidR="001E66ED" w:rsidRPr="00D6679E" w:rsidRDefault="00EA05A6" w:rsidP="00D63114">
      <w:pPr>
        <w:spacing w:line="480" w:lineRule="auto"/>
        <w:ind w:left="360"/>
        <w:rPr>
          <w:lang w:val="en-US"/>
        </w:rPr>
      </w:pPr>
      <w:r w:rsidRPr="00D63114">
        <w:rPr>
          <w:lang w:val="en-US"/>
        </w:rPr>
        <w:t>HEMLER</w:t>
      </w:r>
      <w:r w:rsidR="00263C4D" w:rsidRPr="00D63114">
        <w:rPr>
          <w:lang w:val="en-US"/>
        </w:rPr>
        <w:t>,</w:t>
      </w:r>
      <w:r w:rsidRPr="00D63114">
        <w:rPr>
          <w:lang w:val="en-US"/>
        </w:rPr>
        <w:t xml:space="preserve"> R.</w:t>
      </w:r>
      <w:proofErr w:type="gramStart"/>
      <w:r w:rsidRPr="00D63114">
        <w:rPr>
          <w:lang w:val="en-US"/>
        </w:rPr>
        <w:t>;  WIENWKE</w:t>
      </w:r>
      <w:proofErr w:type="gramEnd"/>
      <w:r w:rsidR="00263C4D" w:rsidRPr="00D63114">
        <w:rPr>
          <w:lang w:val="en-US"/>
        </w:rPr>
        <w:t>,</w:t>
      </w:r>
      <w:r w:rsidRPr="00D63114">
        <w:rPr>
          <w:lang w:val="en-US"/>
        </w:rPr>
        <w:t xml:space="preserve"> G.; DEJONCKERE</w:t>
      </w:r>
      <w:r w:rsidR="00263C4D" w:rsidRPr="00D63114">
        <w:rPr>
          <w:lang w:val="en-US"/>
        </w:rPr>
        <w:t>,</w:t>
      </w:r>
      <w:r w:rsidRPr="00D63114">
        <w:rPr>
          <w:lang w:val="en-US"/>
        </w:rPr>
        <w:t xml:space="preserve"> P</w:t>
      </w:r>
      <w:r w:rsidR="000D535C" w:rsidRPr="00D63114">
        <w:rPr>
          <w:lang w:val="en-US"/>
        </w:rPr>
        <w:t xml:space="preserve">. The effect of relative humidity of inhaled air on </w:t>
      </w:r>
      <w:proofErr w:type="spellStart"/>
      <w:r w:rsidR="000D535C" w:rsidRPr="00D63114">
        <w:rPr>
          <w:lang w:val="en-US"/>
        </w:rPr>
        <w:t>accoustic</w:t>
      </w:r>
      <w:proofErr w:type="spellEnd"/>
      <w:r w:rsidR="000D535C" w:rsidRPr="00D63114">
        <w:rPr>
          <w:lang w:val="en-US"/>
        </w:rPr>
        <w:t xml:space="preserve"> parameters of voice in normal subjects. </w:t>
      </w:r>
      <w:r w:rsidR="000D535C" w:rsidRPr="00D6679E">
        <w:rPr>
          <w:b/>
          <w:lang w:val="en-US"/>
        </w:rPr>
        <w:t>Journal of Voice</w:t>
      </w:r>
      <w:r w:rsidRPr="00D6679E">
        <w:rPr>
          <w:lang w:val="en-US"/>
        </w:rPr>
        <w:t xml:space="preserve">, </w:t>
      </w:r>
      <w:r w:rsidR="004222CE" w:rsidRPr="003609E5">
        <w:rPr>
          <w:lang w:val="en-US"/>
        </w:rPr>
        <w:t>v.</w:t>
      </w:r>
      <w:r w:rsidR="00D6679E" w:rsidRPr="003609E5">
        <w:rPr>
          <w:lang w:val="en-US"/>
        </w:rPr>
        <w:t xml:space="preserve"> </w:t>
      </w:r>
      <w:r w:rsidRPr="003609E5">
        <w:rPr>
          <w:lang w:val="en-US"/>
        </w:rPr>
        <w:t>11, n</w:t>
      </w:r>
      <w:r w:rsidR="00D6679E" w:rsidRPr="003609E5">
        <w:rPr>
          <w:lang w:val="en-US"/>
        </w:rPr>
        <w:t>o</w:t>
      </w:r>
      <w:r w:rsidRPr="003609E5">
        <w:rPr>
          <w:lang w:val="en-US"/>
        </w:rPr>
        <w:t>.</w:t>
      </w:r>
      <w:r w:rsidR="00D6679E" w:rsidRPr="003609E5">
        <w:rPr>
          <w:lang w:val="en-US"/>
        </w:rPr>
        <w:t xml:space="preserve"> </w:t>
      </w:r>
      <w:r w:rsidRPr="003609E5">
        <w:rPr>
          <w:lang w:val="en-US"/>
        </w:rPr>
        <w:t>3, p.</w:t>
      </w:r>
      <w:r w:rsidR="00D6679E" w:rsidRPr="003609E5">
        <w:rPr>
          <w:lang w:val="en-US"/>
        </w:rPr>
        <w:t xml:space="preserve"> </w:t>
      </w:r>
      <w:r w:rsidR="000D535C" w:rsidRPr="003609E5">
        <w:rPr>
          <w:lang w:val="en-US"/>
        </w:rPr>
        <w:t>295-300</w:t>
      </w:r>
      <w:r w:rsidRPr="003609E5">
        <w:rPr>
          <w:lang w:val="en-US"/>
        </w:rPr>
        <w:t xml:space="preserve">, </w:t>
      </w:r>
      <w:r w:rsidR="003609E5">
        <w:rPr>
          <w:lang w:val="en-US"/>
        </w:rPr>
        <w:t xml:space="preserve">Sep. </w:t>
      </w:r>
      <w:r w:rsidRPr="003609E5">
        <w:rPr>
          <w:lang w:val="en-US"/>
        </w:rPr>
        <w:t>1997</w:t>
      </w:r>
      <w:r w:rsidR="000D535C" w:rsidRPr="003609E5">
        <w:rPr>
          <w:lang w:val="en-US"/>
        </w:rPr>
        <w:t>.</w:t>
      </w:r>
    </w:p>
    <w:p w:rsidR="00190197" w:rsidRPr="00D6679E" w:rsidRDefault="00190197" w:rsidP="00D63114">
      <w:pPr>
        <w:pStyle w:val="PargrafodaLista"/>
        <w:spacing w:line="480" w:lineRule="auto"/>
        <w:rPr>
          <w:lang w:val="en-US"/>
        </w:rPr>
      </w:pPr>
    </w:p>
    <w:p w:rsidR="00190197" w:rsidRPr="00D63114" w:rsidRDefault="00190197" w:rsidP="00D63114">
      <w:pPr>
        <w:spacing w:line="480" w:lineRule="auto"/>
        <w:ind w:left="360"/>
        <w:rPr>
          <w:highlight w:val="yellow"/>
          <w:lang w:val="en-US"/>
        </w:rPr>
      </w:pPr>
      <w:proofErr w:type="gramStart"/>
      <w:r w:rsidRPr="00D63114">
        <w:rPr>
          <w:lang w:val="en-US"/>
        </w:rPr>
        <w:lastRenderedPageBreak/>
        <w:t xml:space="preserve">HENRY-KIRK, R.A., et al. Transcriptional analysis of apple fruit </w:t>
      </w:r>
      <w:proofErr w:type="spellStart"/>
      <w:r w:rsidRPr="00D63114">
        <w:rPr>
          <w:lang w:val="en-US"/>
        </w:rPr>
        <w:t>proanthocyanidin</w:t>
      </w:r>
      <w:proofErr w:type="spellEnd"/>
      <w:r w:rsidRPr="00D63114">
        <w:rPr>
          <w:lang w:val="en-US"/>
        </w:rPr>
        <w:t xml:space="preserve"> biosynthesis.</w:t>
      </w:r>
      <w:proofErr w:type="gramEnd"/>
      <w:r w:rsidRPr="00D63114">
        <w:rPr>
          <w:lang w:val="en-US"/>
        </w:rPr>
        <w:t xml:space="preserve"> </w:t>
      </w:r>
      <w:r w:rsidRPr="00D63114">
        <w:rPr>
          <w:b/>
          <w:lang w:val="en-US"/>
        </w:rPr>
        <w:t>Journal of Experimental Botany</w:t>
      </w:r>
      <w:r w:rsidRPr="00F70B74">
        <w:rPr>
          <w:lang w:val="en-US"/>
        </w:rPr>
        <w:t>, v.</w:t>
      </w:r>
      <w:r w:rsidR="00F70B74" w:rsidRPr="00F70B74">
        <w:rPr>
          <w:lang w:val="en-US"/>
        </w:rPr>
        <w:t xml:space="preserve"> </w:t>
      </w:r>
      <w:r w:rsidRPr="00F70B74">
        <w:rPr>
          <w:lang w:val="en-US"/>
        </w:rPr>
        <w:t>63, n</w:t>
      </w:r>
      <w:r w:rsidR="00F70B74" w:rsidRPr="00F70B74">
        <w:rPr>
          <w:lang w:val="en-US"/>
        </w:rPr>
        <w:t>o</w:t>
      </w:r>
      <w:r w:rsidRPr="00F70B74">
        <w:rPr>
          <w:lang w:val="en-US"/>
        </w:rPr>
        <w:t>.</w:t>
      </w:r>
      <w:r w:rsidR="00F70B74" w:rsidRPr="00F70B74">
        <w:rPr>
          <w:lang w:val="en-US"/>
        </w:rPr>
        <w:t xml:space="preserve"> </w:t>
      </w:r>
      <w:r w:rsidRPr="00F70B74">
        <w:rPr>
          <w:lang w:val="en-US"/>
        </w:rPr>
        <w:t>15, p.</w:t>
      </w:r>
      <w:r w:rsidR="00F70B74" w:rsidRPr="00F70B74">
        <w:rPr>
          <w:lang w:val="en-US"/>
        </w:rPr>
        <w:t xml:space="preserve"> </w:t>
      </w:r>
      <w:r w:rsidRPr="00F70B74">
        <w:rPr>
          <w:lang w:val="en-US"/>
        </w:rPr>
        <w:t xml:space="preserve">5437-50, </w:t>
      </w:r>
      <w:r w:rsidR="0085409C">
        <w:rPr>
          <w:lang w:val="en-US"/>
        </w:rPr>
        <w:t xml:space="preserve">Sep. </w:t>
      </w:r>
      <w:r w:rsidRPr="00F70B74">
        <w:rPr>
          <w:lang w:val="en-US"/>
        </w:rPr>
        <w:t>2012.</w:t>
      </w:r>
    </w:p>
    <w:p w:rsidR="001C3D70" w:rsidRPr="00D139C5" w:rsidRDefault="001C3D70" w:rsidP="00D63114">
      <w:pPr>
        <w:pStyle w:val="PargrafodaLista"/>
        <w:spacing w:line="480" w:lineRule="auto"/>
        <w:rPr>
          <w:lang w:val="en-US"/>
        </w:rPr>
      </w:pPr>
    </w:p>
    <w:p w:rsidR="001C3D70" w:rsidRPr="00835C6E" w:rsidRDefault="001C3D70" w:rsidP="00D63114">
      <w:pPr>
        <w:autoSpaceDE w:val="0"/>
        <w:autoSpaceDN w:val="0"/>
        <w:adjustRightInd w:val="0"/>
        <w:spacing w:line="480" w:lineRule="auto"/>
        <w:ind w:left="360"/>
      </w:pPr>
      <w:proofErr w:type="gramStart"/>
      <w:r w:rsidRPr="00D63114">
        <w:rPr>
          <w:rFonts w:eastAsiaTheme="minorHAnsi"/>
          <w:lang w:val="en-US" w:eastAsia="en-US"/>
        </w:rPr>
        <w:t>INSTITUTE OF MEDICINE (IOM).</w:t>
      </w:r>
      <w:proofErr w:type="gramEnd"/>
      <w:r w:rsidRPr="00D63114">
        <w:rPr>
          <w:rFonts w:eastAsiaTheme="minorHAnsi"/>
          <w:lang w:val="en-US" w:eastAsia="en-US"/>
        </w:rPr>
        <w:t xml:space="preserve"> </w:t>
      </w:r>
      <w:r w:rsidRPr="00D63114">
        <w:rPr>
          <w:rFonts w:eastAsiaTheme="minorHAnsi"/>
          <w:b/>
          <w:bCs/>
          <w:lang w:val="en-US" w:eastAsia="en-US"/>
        </w:rPr>
        <w:t>Dietary References Intakes for Energy, Carbohydrate, Fiber, Fat, Fatty acids, Cholesterol, Protein and Amino acids</w:t>
      </w:r>
      <w:r w:rsidRPr="00D63114">
        <w:rPr>
          <w:rFonts w:eastAsiaTheme="minorHAnsi"/>
          <w:lang w:val="en-US" w:eastAsia="en-US"/>
        </w:rPr>
        <w:t xml:space="preserve">. </w:t>
      </w:r>
      <w:r w:rsidRPr="00835C6E">
        <w:rPr>
          <w:rFonts w:eastAsiaTheme="minorHAnsi"/>
          <w:lang w:eastAsia="en-US"/>
        </w:rPr>
        <w:t>Washington,</w:t>
      </w:r>
      <w:r w:rsidR="00E27DB1" w:rsidRPr="00835C6E">
        <w:rPr>
          <w:rFonts w:eastAsiaTheme="minorHAnsi"/>
          <w:lang w:eastAsia="en-US"/>
        </w:rPr>
        <w:t xml:space="preserve"> </w:t>
      </w:r>
      <w:r w:rsidRPr="00835C6E">
        <w:rPr>
          <w:rFonts w:eastAsiaTheme="minorHAnsi"/>
          <w:lang w:eastAsia="en-US"/>
        </w:rPr>
        <w:t xml:space="preserve">DC: </w:t>
      </w:r>
      <w:proofErr w:type="spellStart"/>
      <w:r w:rsidRPr="00835C6E">
        <w:rPr>
          <w:rFonts w:eastAsiaTheme="minorHAnsi"/>
          <w:lang w:eastAsia="en-US"/>
        </w:rPr>
        <w:t>National</w:t>
      </w:r>
      <w:proofErr w:type="spellEnd"/>
      <w:r w:rsidRPr="00835C6E">
        <w:rPr>
          <w:rFonts w:eastAsiaTheme="minorHAnsi"/>
          <w:lang w:eastAsia="en-US"/>
        </w:rPr>
        <w:t xml:space="preserve"> </w:t>
      </w:r>
      <w:proofErr w:type="spellStart"/>
      <w:r w:rsidRPr="00835C6E">
        <w:rPr>
          <w:rFonts w:eastAsiaTheme="minorHAnsi"/>
          <w:lang w:eastAsia="en-US"/>
        </w:rPr>
        <w:t>Academic</w:t>
      </w:r>
      <w:proofErr w:type="spellEnd"/>
      <w:r w:rsidRPr="00835C6E">
        <w:rPr>
          <w:rFonts w:eastAsiaTheme="minorHAnsi"/>
          <w:lang w:eastAsia="en-US"/>
        </w:rPr>
        <w:t xml:space="preserve"> Press; 2005.</w:t>
      </w:r>
    </w:p>
    <w:p w:rsidR="001E66ED" w:rsidRPr="00835C6E" w:rsidRDefault="001E66ED" w:rsidP="00D63114">
      <w:pPr>
        <w:spacing w:line="480" w:lineRule="auto"/>
      </w:pPr>
    </w:p>
    <w:p w:rsidR="000D535C" w:rsidRPr="00D139C5" w:rsidRDefault="001E66ED" w:rsidP="00D63114">
      <w:pPr>
        <w:spacing w:line="480" w:lineRule="auto"/>
        <w:ind w:left="360"/>
      </w:pPr>
      <w:r w:rsidRPr="00D139C5">
        <w:t xml:space="preserve">KASAMA, S.T. </w:t>
      </w:r>
      <w:r w:rsidRPr="00D63114">
        <w:rPr>
          <w:b/>
        </w:rPr>
        <w:t>Programa de saúde vocal para professores: estudo em uma escola particular de Ribeirão Preto.</w:t>
      </w:r>
      <w:r w:rsidRPr="00D139C5">
        <w:t xml:space="preserve"> 142f. Dissertação (M</w:t>
      </w:r>
      <w:r w:rsidR="00835C6E">
        <w:t>estrado em Saúde na Comunidade),</w:t>
      </w:r>
      <w:r w:rsidRPr="00D139C5">
        <w:t xml:space="preserve"> Faculdade de Medicina</w:t>
      </w:r>
      <w:r w:rsidR="00835C6E">
        <w:t>,</w:t>
      </w:r>
      <w:r w:rsidRPr="00D139C5">
        <w:t xml:space="preserve"> </w:t>
      </w:r>
      <w:r w:rsidR="00835C6E" w:rsidRPr="00D139C5">
        <w:t>U</w:t>
      </w:r>
      <w:r w:rsidR="00835C6E">
        <w:t xml:space="preserve">niversidade de </w:t>
      </w:r>
      <w:r w:rsidR="00835C6E" w:rsidRPr="00D139C5">
        <w:t>São Paulo</w:t>
      </w:r>
      <w:r w:rsidR="00835C6E">
        <w:t>,</w:t>
      </w:r>
      <w:r w:rsidR="00835C6E" w:rsidRPr="00D139C5">
        <w:t xml:space="preserve"> </w:t>
      </w:r>
      <w:r w:rsidRPr="00D139C5">
        <w:t>Ribeirão Preto</w:t>
      </w:r>
      <w:r w:rsidR="00835C6E">
        <w:t xml:space="preserve">, </w:t>
      </w:r>
      <w:r w:rsidR="00835C6E" w:rsidRPr="00D139C5">
        <w:t>2008</w:t>
      </w:r>
      <w:r w:rsidRPr="00D139C5">
        <w:t>.</w:t>
      </w:r>
      <w:r w:rsidR="000D535C" w:rsidRPr="00D139C5">
        <w:t xml:space="preserve">         </w:t>
      </w:r>
    </w:p>
    <w:p w:rsidR="005E2C39" w:rsidRDefault="005E2C39" w:rsidP="00D63114">
      <w:pPr>
        <w:spacing w:line="480" w:lineRule="auto"/>
        <w:ind w:left="360"/>
      </w:pPr>
    </w:p>
    <w:p w:rsidR="00C14813" w:rsidRPr="00D63114" w:rsidRDefault="00C14813" w:rsidP="00D63114">
      <w:pPr>
        <w:spacing w:line="480" w:lineRule="auto"/>
        <w:ind w:left="360"/>
        <w:rPr>
          <w:lang w:val="en-US"/>
        </w:rPr>
      </w:pPr>
      <w:r w:rsidRPr="00D139C5">
        <w:t xml:space="preserve">KYRILLOS, L. </w:t>
      </w:r>
      <w:proofErr w:type="gramStart"/>
      <w:r w:rsidRPr="00D139C5">
        <w:t>et</w:t>
      </w:r>
      <w:proofErr w:type="gramEnd"/>
      <w:r w:rsidRPr="00D139C5">
        <w:t xml:space="preserve"> al. </w:t>
      </w:r>
      <w:r w:rsidRPr="00D63114">
        <w:rPr>
          <w:b/>
        </w:rPr>
        <w:t>Voz e corpo na TV</w:t>
      </w:r>
      <w:r w:rsidRPr="00D139C5">
        <w:t xml:space="preserve">: a fonoaudiologia a serviço da comunicação. </w:t>
      </w:r>
      <w:r w:rsidRPr="00D63114">
        <w:rPr>
          <w:lang w:val="en-US"/>
        </w:rPr>
        <w:t xml:space="preserve">São Paulo: </w:t>
      </w:r>
      <w:proofErr w:type="spellStart"/>
      <w:r w:rsidRPr="00D63114">
        <w:rPr>
          <w:lang w:val="en-US"/>
        </w:rPr>
        <w:t>Globo</w:t>
      </w:r>
      <w:proofErr w:type="spellEnd"/>
      <w:r w:rsidRPr="00D63114">
        <w:rPr>
          <w:lang w:val="en-US"/>
        </w:rPr>
        <w:t>, 2003.</w:t>
      </w:r>
    </w:p>
    <w:p w:rsidR="00826D56" w:rsidRPr="00D139C5" w:rsidRDefault="00826D56" w:rsidP="00D63114">
      <w:pPr>
        <w:spacing w:line="480" w:lineRule="auto"/>
        <w:rPr>
          <w:lang w:val="en-US"/>
        </w:rPr>
      </w:pPr>
    </w:p>
    <w:p w:rsidR="00826D56" w:rsidRPr="00D63114" w:rsidRDefault="00826D56" w:rsidP="00D63114">
      <w:pPr>
        <w:spacing w:line="480" w:lineRule="auto"/>
        <w:ind w:left="360"/>
        <w:rPr>
          <w:highlight w:val="yellow"/>
          <w:lang w:val="en-US"/>
        </w:rPr>
      </w:pPr>
      <w:r w:rsidRPr="00D63114">
        <w:rPr>
          <w:lang w:val="en-US"/>
        </w:rPr>
        <w:t xml:space="preserve">LEONTOWICZ, M. et al. Sugar beet pulp and apple </w:t>
      </w:r>
      <w:proofErr w:type="spellStart"/>
      <w:r w:rsidRPr="00D63114">
        <w:rPr>
          <w:lang w:val="en-US"/>
        </w:rPr>
        <w:t>pomace</w:t>
      </w:r>
      <w:proofErr w:type="spellEnd"/>
      <w:r w:rsidRPr="00D63114">
        <w:rPr>
          <w:lang w:val="en-US"/>
        </w:rPr>
        <w:t xml:space="preserve"> dietary fibers improve lipid metabolism in rats fed cholesterol. </w:t>
      </w:r>
      <w:proofErr w:type="gramStart"/>
      <w:r w:rsidRPr="00D63114">
        <w:rPr>
          <w:b/>
          <w:lang w:val="en-US"/>
        </w:rPr>
        <w:t>Food Chemistry</w:t>
      </w:r>
      <w:r w:rsidRPr="00E27DB1">
        <w:rPr>
          <w:lang w:val="en-US"/>
        </w:rPr>
        <w:t xml:space="preserve">, </w:t>
      </w:r>
      <w:r w:rsidR="00DC2B73">
        <w:rPr>
          <w:lang w:val="en-US"/>
        </w:rPr>
        <w:t>Oxford,</w:t>
      </w:r>
      <w:r w:rsidR="00DC2B73" w:rsidRPr="00E27DB1">
        <w:rPr>
          <w:lang w:val="en-US"/>
        </w:rPr>
        <w:t xml:space="preserve"> </w:t>
      </w:r>
      <w:r w:rsidRPr="00E27DB1">
        <w:rPr>
          <w:lang w:val="en-US"/>
        </w:rPr>
        <w:t>v.</w:t>
      </w:r>
      <w:r w:rsidR="00E27DB1" w:rsidRPr="00E27DB1">
        <w:rPr>
          <w:lang w:val="en-US"/>
        </w:rPr>
        <w:t xml:space="preserve"> </w:t>
      </w:r>
      <w:r w:rsidRPr="00E27DB1">
        <w:rPr>
          <w:lang w:val="en-US"/>
        </w:rPr>
        <w:t>72, n</w:t>
      </w:r>
      <w:r w:rsidR="00E27DB1" w:rsidRPr="00E27DB1">
        <w:rPr>
          <w:lang w:val="en-US"/>
        </w:rPr>
        <w:t>o</w:t>
      </w:r>
      <w:r w:rsidRPr="00E27DB1">
        <w:rPr>
          <w:lang w:val="en-US"/>
        </w:rPr>
        <w:t>.</w:t>
      </w:r>
      <w:r w:rsidR="00E27DB1" w:rsidRPr="00E27DB1">
        <w:rPr>
          <w:lang w:val="en-US"/>
        </w:rPr>
        <w:t xml:space="preserve"> </w:t>
      </w:r>
      <w:r w:rsidRPr="00E27DB1">
        <w:rPr>
          <w:lang w:val="en-US"/>
        </w:rPr>
        <w:t>1, p.</w:t>
      </w:r>
      <w:r w:rsidR="00E27DB1" w:rsidRPr="00E27DB1">
        <w:rPr>
          <w:lang w:val="en-US"/>
        </w:rPr>
        <w:t xml:space="preserve"> </w:t>
      </w:r>
      <w:r w:rsidRPr="00E27DB1">
        <w:rPr>
          <w:lang w:val="en-US"/>
        </w:rPr>
        <w:t>73-8, 2001.</w:t>
      </w:r>
      <w:proofErr w:type="gramEnd"/>
    </w:p>
    <w:p w:rsidR="00C14813" w:rsidRPr="00D139C5" w:rsidRDefault="00C14813" w:rsidP="00D63114">
      <w:pPr>
        <w:spacing w:line="480" w:lineRule="auto"/>
        <w:rPr>
          <w:lang w:val="en-US"/>
        </w:rPr>
      </w:pPr>
    </w:p>
    <w:p w:rsidR="005033E0" w:rsidRPr="00D63114" w:rsidRDefault="005033E0" w:rsidP="00D63114">
      <w:pPr>
        <w:spacing w:line="480" w:lineRule="auto"/>
        <w:ind w:left="360"/>
        <w:rPr>
          <w:lang w:val="en-US"/>
        </w:rPr>
      </w:pPr>
      <w:r w:rsidRPr="00D63114">
        <w:rPr>
          <w:rFonts w:eastAsiaTheme="minorHAnsi"/>
          <w:lang w:val="en-US" w:eastAsia="en-US"/>
        </w:rPr>
        <w:t>LESSCHAEVE, I; NOBLE, A.C. Polyphenols: factors influencing their sensory properties and their effects on food and beverage preferences</w:t>
      </w:r>
      <w:r w:rsidR="00537CED" w:rsidRPr="00D63114">
        <w:rPr>
          <w:rFonts w:eastAsiaTheme="minorHAnsi"/>
          <w:lang w:val="en-US" w:eastAsia="en-US"/>
        </w:rPr>
        <w:t>.</w:t>
      </w:r>
      <w:r w:rsidR="00432716" w:rsidRPr="00D63114">
        <w:rPr>
          <w:rFonts w:eastAsiaTheme="minorHAnsi"/>
          <w:b/>
          <w:lang w:val="en-US" w:eastAsia="en-US"/>
        </w:rPr>
        <w:t xml:space="preserve"> American Journal of Clinical Nutrition</w:t>
      </w:r>
      <w:r w:rsidRPr="00D63114">
        <w:rPr>
          <w:rFonts w:eastAsiaTheme="minorHAnsi"/>
          <w:lang w:val="en-US" w:eastAsia="en-US"/>
        </w:rPr>
        <w:t xml:space="preserve">, </w:t>
      </w:r>
      <w:r w:rsidRPr="00E27DB1">
        <w:rPr>
          <w:rFonts w:eastAsiaTheme="minorHAnsi"/>
          <w:lang w:val="en-US" w:eastAsia="en-US"/>
        </w:rPr>
        <w:t>v.</w:t>
      </w:r>
      <w:r w:rsidR="00E27DB1" w:rsidRPr="00E27DB1">
        <w:rPr>
          <w:rFonts w:eastAsiaTheme="minorHAnsi"/>
          <w:lang w:val="en-US" w:eastAsia="en-US"/>
        </w:rPr>
        <w:t xml:space="preserve"> </w:t>
      </w:r>
      <w:r w:rsidRPr="00E27DB1">
        <w:rPr>
          <w:rFonts w:eastAsiaTheme="minorHAnsi"/>
          <w:lang w:val="en-US" w:eastAsia="en-US"/>
        </w:rPr>
        <w:t>81</w:t>
      </w:r>
      <w:r w:rsidR="00A278A6">
        <w:rPr>
          <w:rFonts w:eastAsiaTheme="minorHAnsi"/>
          <w:lang w:val="en-US" w:eastAsia="en-US"/>
        </w:rPr>
        <w:t>, no. 1,</w:t>
      </w:r>
      <w:r w:rsidRPr="00E27DB1">
        <w:rPr>
          <w:rFonts w:eastAsiaTheme="minorHAnsi"/>
          <w:lang w:val="en-US" w:eastAsia="en-US"/>
        </w:rPr>
        <w:t xml:space="preserve"> suppl.: 330S-5S, </w:t>
      </w:r>
      <w:r w:rsidR="00A278A6">
        <w:rPr>
          <w:rFonts w:eastAsiaTheme="minorHAnsi"/>
          <w:lang w:val="en-US" w:eastAsia="en-US"/>
        </w:rPr>
        <w:t xml:space="preserve">Jan. </w:t>
      </w:r>
      <w:r w:rsidRPr="00E27DB1">
        <w:rPr>
          <w:rFonts w:eastAsiaTheme="minorHAnsi"/>
          <w:lang w:val="en-US" w:eastAsia="en-US"/>
        </w:rPr>
        <w:t>2005.</w:t>
      </w:r>
    </w:p>
    <w:p w:rsidR="005033E0" w:rsidRPr="00D139C5" w:rsidRDefault="005033E0" w:rsidP="00D63114">
      <w:pPr>
        <w:spacing w:line="480" w:lineRule="auto"/>
        <w:rPr>
          <w:lang w:val="en-US"/>
        </w:rPr>
      </w:pPr>
    </w:p>
    <w:p w:rsidR="00556BE9" w:rsidRPr="00A17DAD" w:rsidRDefault="00556BE9" w:rsidP="00D63114">
      <w:pPr>
        <w:spacing w:line="480" w:lineRule="auto"/>
        <w:ind w:left="360"/>
        <w:rPr>
          <w:highlight w:val="yellow"/>
          <w:lang w:val="en-US"/>
        </w:rPr>
      </w:pPr>
      <w:proofErr w:type="gramStart"/>
      <w:r w:rsidRPr="00D63114">
        <w:rPr>
          <w:lang w:val="en-US"/>
        </w:rPr>
        <w:lastRenderedPageBreak/>
        <w:t>MILLER, M.K.; VERDOLINI, K. Frequency and risk factors for voice problems in teachers of</w:t>
      </w:r>
      <w:r w:rsidR="007E0F75">
        <w:rPr>
          <w:lang w:val="en-US"/>
        </w:rPr>
        <w:t xml:space="preserve"> singing and control subjects.</w:t>
      </w:r>
      <w:proofErr w:type="gramEnd"/>
      <w:r w:rsidRPr="00D63114">
        <w:rPr>
          <w:lang w:val="en-US"/>
        </w:rPr>
        <w:t xml:space="preserve"> </w:t>
      </w:r>
      <w:r w:rsidRPr="00A17DAD">
        <w:rPr>
          <w:b/>
          <w:lang w:val="en-US"/>
        </w:rPr>
        <w:t>Journal of Voice</w:t>
      </w:r>
      <w:r w:rsidRPr="00A17DAD">
        <w:rPr>
          <w:lang w:val="en-US"/>
        </w:rPr>
        <w:t>, v.</w:t>
      </w:r>
      <w:r w:rsidR="007E0F75" w:rsidRPr="00A17DAD">
        <w:rPr>
          <w:lang w:val="en-US"/>
        </w:rPr>
        <w:t xml:space="preserve"> </w:t>
      </w:r>
      <w:r w:rsidRPr="00A17DAD">
        <w:rPr>
          <w:lang w:val="en-US"/>
        </w:rPr>
        <w:t>9, n</w:t>
      </w:r>
      <w:r w:rsidR="007E0F75" w:rsidRPr="00A17DAD">
        <w:rPr>
          <w:lang w:val="en-US"/>
        </w:rPr>
        <w:t>o</w:t>
      </w:r>
      <w:r w:rsidRPr="00A17DAD">
        <w:rPr>
          <w:lang w:val="en-US"/>
        </w:rPr>
        <w:t>.</w:t>
      </w:r>
      <w:r w:rsidR="007E0F75" w:rsidRPr="00A17DAD">
        <w:rPr>
          <w:lang w:val="en-US"/>
        </w:rPr>
        <w:t xml:space="preserve"> </w:t>
      </w:r>
      <w:r w:rsidRPr="00A17DAD">
        <w:rPr>
          <w:lang w:val="en-US"/>
        </w:rPr>
        <w:t>4, p.</w:t>
      </w:r>
      <w:r w:rsidR="007E0F75" w:rsidRPr="00A17DAD">
        <w:rPr>
          <w:lang w:val="en-US"/>
        </w:rPr>
        <w:t xml:space="preserve"> </w:t>
      </w:r>
      <w:r w:rsidRPr="00A17DAD">
        <w:rPr>
          <w:lang w:val="en-US"/>
        </w:rPr>
        <w:t xml:space="preserve">348-62, </w:t>
      </w:r>
      <w:r w:rsidR="000C1DE7" w:rsidRPr="00A17DAD">
        <w:rPr>
          <w:lang w:val="en-US"/>
        </w:rPr>
        <w:t xml:space="preserve">Dec. </w:t>
      </w:r>
      <w:r w:rsidRPr="00A17DAD">
        <w:rPr>
          <w:lang w:val="en-US"/>
        </w:rPr>
        <w:t xml:space="preserve">1995. </w:t>
      </w:r>
    </w:p>
    <w:p w:rsidR="007E5D8B" w:rsidRPr="00A17DAD" w:rsidRDefault="007E5D8B" w:rsidP="00D63114">
      <w:pPr>
        <w:spacing w:line="480" w:lineRule="auto"/>
        <w:rPr>
          <w:lang w:val="en-US"/>
        </w:rPr>
      </w:pPr>
    </w:p>
    <w:p w:rsidR="007E5D8B" w:rsidRPr="00A17DAD" w:rsidRDefault="007E5D8B" w:rsidP="00D63114">
      <w:pPr>
        <w:spacing w:line="480" w:lineRule="auto"/>
        <w:ind w:left="360"/>
        <w:rPr>
          <w:highlight w:val="yellow"/>
        </w:rPr>
      </w:pPr>
      <w:r w:rsidRPr="00A17DAD">
        <w:rPr>
          <w:lang w:val="en-US"/>
        </w:rPr>
        <w:t>MONTEIRO</w:t>
      </w:r>
      <w:proofErr w:type="gramStart"/>
      <w:r w:rsidRPr="00A17DAD">
        <w:rPr>
          <w:lang w:val="en-US"/>
        </w:rPr>
        <w:t>,J.M</w:t>
      </w:r>
      <w:proofErr w:type="gramEnd"/>
      <w:r w:rsidRPr="00A17DAD">
        <w:rPr>
          <w:lang w:val="en-US"/>
        </w:rPr>
        <w:t xml:space="preserve">. et al. </w:t>
      </w:r>
      <w:r w:rsidRPr="00D139C5">
        <w:t xml:space="preserve">Taninos: uma abordagem da química à ecologia. </w:t>
      </w:r>
      <w:r w:rsidR="00432716" w:rsidRPr="00A17DAD">
        <w:rPr>
          <w:b/>
        </w:rPr>
        <w:t>Química</w:t>
      </w:r>
      <w:r w:rsidRPr="00A17DAD">
        <w:rPr>
          <w:b/>
        </w:rPr>
        <w:t xml:space="preserve"> Nova</w:t>
      </w:r>
      <w:r w:rsidRPr="00A17DAD">
        <w:t xml:space="preserve">, </w:t>
      </w:r>
      <w:r w:rsidR="00576397" w:rsidRPr="00A17DAD">
        <w:t xml:space="preserve">São Paulo, </w:t>
      </w:r>
      <w:r w:rsidRPr="00A17DAD">
        <w:t>v.</w:t>
      </w:r>
      <w:r w:rsidR="00307D19" w:rsidRPr="00A17DAD">
        <w:t xml:space="preserve"> </w:t>
      </w:r>
      <w:r w:rsidRPr="00A17DAD">
        <w:t>28, n.</w:t>
      </w:r>
      <w:r w:rsidR="00307D19" w:rsidRPr="00A17DAD">
        <w:t xml:space="preserve"> </w:t>
      </w:r>
      <w:r w:rsidRPr="00A17DAD">
        <w:t>5, p.</w:t>
      </w:r>
      <w:r w:rsidR="00307D19" w:rsidRPr="00A17DAD">
        <w:t xml:space="preserve"> </w:t>
      </w:r>
      <w:r w:rsidRPr="00A17DAD">
        <w:t xml:space="preserve">892-6, </w:t>
      </w:r>
      <w:r w:rsidR="00576397" w:rsidRPr="00A17DAD">
        <w:t xml:space="preserve">out. </w:t>
      </w:r>
      <w:r w:rsidRPr="00A17DAD">
        <w:t>2005.</w:t>
      </w:r>
    </w:p>
    <w:p w:rsidR="009D12C1" w:rsidRPr="00A17DAD" w:rsidRDefault="009D12C1" w:rsidP="00D63114">
      <w:pPr>
        <w:spacing w:line="480" w:lineRule="auto"/>
      </w:pPr>
    </w:p>
    <w:p w:rsidR="004E34C8" w:rsidRPr="00D63114" w:rsidRDefault="004E34C8" w:rsidP="00D63114">
      <w:pPr>
        <w:spacing w:line="480" w:lineRule="auto"/>
        <w:ind w:left="360"/>
        <w:jc w:val="both"/>
        <w:rPr>
          <w:highlight w:val="yellow"/>
          <w:lang w:val="en-US"/>
        </w:rPr>
      </w:pPr>
      <w:r w:rsidRPr="00A17DAD">
        <w:t xml:space="preserve">MOURE, A. </w:t>
      </w:r>
      <w:proofErr w:type="gramStart"/>
      <w:r w:rsidRPr="00A17DAD">
        <w:t>et</w:t>
      </w:r>
      <w:proofErr w:type="gramEnd"/>
      <w:r w:rsidRPr="00A17DAD">
        <w:t xml:space="preserve"> al. </w:t>
      </w:r>
      <w:r w:rsidRPr="00576397">
        <w:rPr>
          <w:lang w:val="en-US"/>
        </w:rPr>
        <w:t>Na</w:t>
      </w:r>
      <w:r w:rsidRPr="00D63114">
        <w:rPr>
          <w:lang w:val="en-US"/>
        </w:rPr>
        <w:t xml:space="preserve">tural antioxidants from residual sources. </w:t>
      </w:r>
      <w:r w:rsidRPr="00D63114">
        <w:rPr>
          <w:b/>
          <w:lang w:val="en-US"/>
        </w:rPr>
        <w:t>Food Chemistry</w:t>
      </w:r>
      <w:r w:rsidRPr="00D63114">
        <w:rPr>
          <w:lang w:val="en-US"/>
        </w:rPr>
        <w:t xml:space="preserve">, </w:t>
      </w:r>
      <w:r w:rsidR="00DC2B73">
        <w:rPr>
          <w:lang w:val="en-US"/>
        </w:rPr>
        <w:t>Oxford,</w:t>
      </w:r>
      <w:r w:rsidR="00DC2B73" w:rsidRPr="00707966">
        <w:rPr>
          <w:lang w:val="en-US"/>
        </w:rPr>
        <w:t xml:space="preserve"> </w:t>
      </w:r>
      <w:r w:rsidRPr="00707966">
        <w:rPr>
          <w:lang w:val="en-US"/>
        </w:rPr>
        <w:t>v.</w:t>
      </w:r>
      <w:r w:rsidR="00707966" w:rsidRPr="00707966">
        <w:rPr>
          <w:lang w:val="en-US"/>
        </w:rPr>
        <w:t xml:space="preserve"> </w:t>
      </w:r>
      <w:r w:rsidRPr="00707966">
        <w:rPr>
          <w:lang w:val="en-US"/>
        </w:rPr>
        <w:t xml:space="preserve">72, </w:t>
      </w:r>
      <w:r w:rsidR="00025D77">
        <w:rPr>
          <w:lang w:val="en-US"/>
        </w:rPr>
        <w:t xml:space="preserve">no. 2, </w:t>
      </w:r>
      <w:r w:rsidRPr="00707966">
        <w:rPr>
          <w:lang w:val="en-US"/>
        </w:rPr>
        <w:t>p.</w:t>
      </w:r>
      <w:r w:rsidR="00707966" w:rsidRPr="00707966">
        <w:rPr>
          <w:lang w:val="en-US"/>
        </w:rPr>
        <w:t xml:space="preserve"> </w:t>
      </w:r>
      <w:r w:rsidRPr="00707966">
        <w:rPr>
          <w:lang w:val="en-US"/>
        </w:rPr>
        <w:t xml:space="preserve">145-71, </w:t>
      </w:r>
      <w:r w:rsidR="00025D77">
        <w:rPr>
          <w:lang w:val="en-US"/>
        </w:rPr>
        <w:t xml:space="preserve">Feb. </w:t>
      </w:r>
      <w:r w:rsidRPr="00707966">
        <w:rPr>
          <w:lang w:val="en-US"/>
        </w:rPr>
        <w:t>2001.</w:t>
      </w:r>
    </w:p>
    <w:p w:rsidR="004E34C8" w:rsidRPr="00D139C5" w:rsidRDefault="004E34C8" w:rsidP="00D63114">
      <w:pPr>
        <w:spacing w:line="480" w:lineRule="auto"/>
        <w:jc w:val="both"/>
        <w:rPr>
          <w:lang w:val="en-US"/>
        </w:rPr>
      </w:pPr>
    </w:p>
    <w:p w:rsidR="004E34C8" w:rsidRPr="00A17DAD" w:rsidRDefault="004E34C8" w:rsidP="00D63114">
      <w:pPr>
        <w:spacing w:line="480" w:lineRule="auto"/>
        <w:ind w:left="360"/>
        <w:jc w:val="both"/>
        <w:rPr>
          <w:lang w:val="en-US"/>
        </w:rPr>
      </w:pPr>
      <w:r w:rsidRPr="00D63114">
        <w:rPr>
          <w:lang w:val="en-US"/>
        </w:rPr>
        <w:t xml:space="preserve">NACZK, M.; SHAHIDI, F. </w:t>
      </w:r>
      <w:proofErr w:type="spellStart"/>
      <w:r w:rsidRPr="00D63114">
        <w:rPr>
          <w:lang w:val="en-US"/>
        </w:rPr>
        <w:t>Phenolics</w:t>
      </w:r>
      <w:proofErr w:type="spellEnd"/>
      <w:r w:rsidRPr="00D63114">
        <w:rPr>
          <w:lang w:val="en-US"/>
        </w:rPr>
        <w:t xml:space="preserve"> in cereals, fruits and vegetables: occurrence, extraction and analysis. </w:t>
      </w:r>
      <w:r w:rsidRPr="00A17DAD">
        <w:rPr>
          <w:b/>
          <w:lang w:val="en-US"/>
        </w:rPr>
        <w:t>Journal of Pharmaceutical and Biomedical Analysis</w:t>
      </w:r>
      <w:r w:rsidRPr="00A17DAD">
        <w:rPr>
          <w:lang w:val="en-US"/>
        </w:rPr>
        <w:t>, v.</w:t>
      </w:r>
      <w:r w:rsidR="007E1B4E" w:rsidRPr="00A17DAD">
        <w:rPr>
          <w:lang w:val="en-US"/>
        </w:rPr>
        <w:t xml:space="preserve"> </w:t>
      </w:r>
      <w:r w:rsidRPr="00A17DAD">
        <w:rPr>
          <w:lang w:val="en-US"/>
        </w:rPr>
        <w:t xml:space="preserve">41, </w:t>
      </w:r>
      <w:r w:rsidR="00754B44" w:rsidRPr="00A17DAD">
        <w:rPr>
          <w:lang w:val="en-US"/>
        </w:rPr>
        <w:t xml:space="preserve">no. 5, </w:t>
      </w:r>
      <w:r w:rsidRPr="00A17DAD">
        <w:rPr>
          <w:lang w:val="en-US"/>
        </w:rPr>
        <w:t>p.</w:t>
      </w:r>
      <w:r w:rsidR="007E1B4E" w:rsidRPr="00A17DAD">
        <w:rPr>
          <w:lang w:val="en-US"/>
        </w:rPr>
        <w:t xml:space="preserve"> </w:t>
      </w:r>
      <w:r w:rsidRPr="00A17DAD">
        <w:rPr>
          <w:lang w:val="en-US"/>
        </w:rPr>
        <w:t xml:space="preserve">1523-42, </w:t>
      </w:r>
      <w:r w:rsidR="00754B44" w:rsidRPr="00A17DAD">
        <w:rPr>
          <w:lang w:val="en-US"/>
        </w:rPr>
        <w:t xml:space="preserve">Aug. </w:t>
      </w:r>
      <w:r w:rsidRPr="00A17DAD">
        <w:rPr>
          <w:lang w:val="en-US"/>
        </w:rPr>
        <w:t>2006.</w:t>
      </w:r>
    </w:p>
    <w:p w:rsidR="004E34C8" w:rsidRPr="00A17DAD" w:rsidRDefault="004E34C8" w:rsidP="00D63114">
      <w:pPr>
        <w:spacing w:line="480" w:lineRule="auto"/>
        <w:jc w:val="both"/>
        <w:rPr>
          <w:lang w:val="en-US"/>
        </w:rPr>
      </w:pPr>
    </w:p>
    <w:p w:rsidR="009D12C1" w:rsidRPr="00A17DAD" w:rsidRDefault="009D12C1" w:rsidP="00D63114">
      <w:pPr>
        <w:spacing w:line="480" w:lineRule="auto"/>
        <w:ind w:left="360"/>
        <w:jc w:val="both"/>
      </w:pPr>
      <w:r w:rsidRPr="00D139C5">
        <w:t xml:space="preserve">NOGUEIRA, A. </w:t>
      </w:r>
      <w:proofErr w:type="gramStart"/>
      <w:r w:rsidRPr="00D139C5">
        <w:t>et</w:t>
      </w:r>
      <w:proofErr w:type="gramEnd"/>
      <w:r w:rsidRPr="00D139C5">
        <w:t xml:space="preserve"> al. Efeito do processamento no teor de compostos fenólicos em suco de maçã. </w:t>
      </w:r>
      <w:proofErr w:type="spellStart"/>
      <w:r w:rsidRPr="00754B44">
        <w:rPr>
          <w:b/>
        </w:rPr>
        <w:t>Publ</w:t>
      </w:r>
      <w:proofErr w:type="spellEnd"/>
      <w:r w:rsidRPr="00754B44">
        <w:rPr>
          <w:b/>
        </w:rPr>
        <w:t xml:space="preserve">. </w:t>
      </w:r>
      <w:r w:rsidRPr="00A17DAD">
        <w:rPr>
          <w:b/>
        </w:rPr>
        <w:t xml:space="preserve">UEPG </w:t>
      </w:r>
      <w:proofErr w:type="spellStart"/>
      <w:r w:rsidRPr="00A17DAD">
        <w:rPr>
          <w:b/>
        </w:rPr>
        <w:t>Exact</w:t>
      </w:r>
      <w:proofErr w:type="spellEnd"/>
      <w:r w:rsidRPr="00A17DAD">
        <w:rPr>
          <w:b/>
        </w:rPr>
        <w:t xml:space="preserve"> </w:t>
      </w:r>
      <w:proofErr w:type="spellStart"/>
      <w:r w:rsidRPr="00A17DAD">
        <w:rPr>
          <w:b/>
        </w:rPr>
        <w:t>Soil</w:t>
      </w:r>
      <w:proofErr w:type="spellEnd"/>
      <w:r w:rsidRPr="00A17DAD">
        <w:rPr>
          <w:b/>
        </w:rPr>
        <w:t xml:space="preserve"> </w:t>
      </w:r>
      <w:proofErr w:type="spellStart"/>
      <w:r w:rsidRPr="00A17DAD">
        <w:rPr>
          <w:b/>
        </w:rPr>
        <w:t>Sci</w:t>
      </w:r>
      <w:proofErr w:type="spellEnd"/>
      <w:r w:rsidRPr="00A17DAD">
        <w:rPr>
          <w:b/>
        </w:rPr>
        <w:t xml:space="preserve">., Agr. </w:t>
      </w:r>
      <w:proofErr w:type="spellStart"/>
      <w:r w:rsidRPr="00A17DAD">
        <w:rPr>
          <w:b/>
        </w:rPr>
        <w:t>Sci</w:t>
      </w:r>
      <w:proofErr w:type="spellEnd"/>
      <w:r w:rsidRPr="00A17DAD">
        <w:rPr>
          <w:b/>
        </w:rPr>
        <w:t>. Eng.</w:t>
      </w:r>
      <w:r w:rsidRPr="00A17DAD">
        <w:t>, Ponta Grossa, v.</w:t>
      </w:r>
      <w:r w:rsidR="008177F8" w:rsidRPr="00A17DAD">
        <w:t xml:space="preserve"> </w:t>
      </w:r>
      <w:r w:rsidRPr="00A17DAD">
        <w:t>9, n.</w:t>
      </w:r>
      <w:r w:rsidR="008177F8" w:rsidRPr="00A17DAD">
        <w:t xml:space="preserve"> </w:t>
      </w:r>
      <w:r w:rsidRPr="00A17DAD">
        <w:t>3, p.</w:t>
      </w:r>
      <w:r w:rsidR="008177F8" w:rsidRPr="00A17DAD">
        <w:t xml:space="preserve"> </w:t>
      </w:r>
      <w:r w:rsidRPr="00A17DAD">
        <w:t xml:space="preserve">7-14, </w:t>
      </w:r>
      <w:r w:rsidR="00BC714E" w:rsidRPr="00A17DAD">
        <w:t xml:space="preserve">dez. </w:t>
      </w:r>
      <w:r w:rsidRPr="00A17DAD">
        <w:t>2003.</w:t>
      </w:r>
    </w:p>
    <w:p w:rsidR="00556BE9" w:rsidRPr="00A17DAD" w:rsidRDefault="00556BE9" w:rsidP="00D63114">
      <w:pPr>
        <w:spacing w:line="480" w:lineRule="auto"/>
      </w:pPr>
    </w:p>
    <w:p w:rsidR="00575179" w:rsidRPr="00D139C5" w:rsidRDefault="00575179" w:rsidP="00D63114">
      <w:pPr>
        <w:spacing w:line="480" w:lineRule="auto"/>
        <w:ind w:left="360"/>
      </w:pPr>
      <w:r w:rsidRPr="00D139C5">
        <w:t>OLIVEIRA, I.B. Distúrbios vocais em professores da pré-escola e primeiro grau. In</w:t>
      </w:r>
      <w:proofErr w:type="gramStart"/>
      <w:r w:rsidRPr="00D139C5">
        <w:t>.:</w:t>
      </w:r>
      <w:proofErr w:type="gramEnd"/>
      <w:r w:rsidRPr="00D139C5">
        <w:t xml:space="preserve"> FERREIRA, L.P. et al. </w:t>
      </w:r>
      <w:r w:rsidRPr="00D63114">
        <w:rPr>
          <w:b/>
        </w:rPr>
        <w:t>Voz profissional</w:t>
      </w:r>
      <w:r w:rsidRPr="00D139C5">
        <w:t>: o profissional da voz. 2ºed. São Paulo: Pró-</w:t>
      </w:r>
      <w:proofErr w:type="spellStart"/>
      <w:r w:rsidRPr="00D139C5">
        <w:t>fono</w:t>
      </w:r>
      <w:proofErr w:type="spellEnd"/>
      <w:r w:rsidRPr="00D139C5">
        <w:t xml:space="preserve">, </w:t>
      </w:r>
      <w:r w:rsidRPr="007D4F25">
        <w:t>1998, p.</w:t>
      </w:r>
      <w:r w:rsidR="007D4F25" w:rsidRPr="007D4F25">
        <w:t xml:space="preserve"> </w:t>
      </w:r>
      <w:r w:rsidRPr="007D4F25">
        <w:t>173-81.</w:t>
      </w:r>
    </w:p>
    <w:p w:rsidR="00575179" w:rsidRPr="00D139C5" w:rsidRDefault="00575179" w:rsidP="00D63114">
      <w:pPr>
        <w:spacing w:line="480" w:lineRule="auto"/>
      </w:pPr>
    </w:p>
    <w:p w:rsidR="00623C9D" w:rsidRPr="00D63114" w:rsidRDefault="00623C9D" w:rsidP="00D63114">
      <w:pPr>
        <w:spacing w:line="480" w:lineRule="auto"/>
        <w:ind w:left="360"/>
        <w:rPr>
          <w:lang w:val="en-US"/>
        </w:rPr>
      </w:pPr>
      <w:proofErr w:type="gramStart"/>
      <w:r w:rsidRPr="00D63114">
        <w:rPr>
          <w:lang w:val="en-US"/>
        </w:rPr>
        <w:t>PELEG, H et al.</w:t>
      </w:r>
      <w:proofErr w:type="gramEnd"/>
      <w:r w:rsidRPr="00D63114">
        <w:rPr>
          <w:lang w:val="en-US"/>
        </w:rPr>
        <w:t xml:space="preserve"> </w:t>
      </w:r>
      <w:proofErr w:type="gramStart"/>
      <w:r w:rsidRPr="00D63114">
        <w:rPr>
          <w:lang w:val="en-US"/>
        </w:rPr>
        <w:t xml:space="preserve">The influence of acid on </w:t>
      </w:r>
      <w:proofErr w:type="spellStart"/>
      <w:r w:rsidRPr="00D63114">
        <w:rPr>
          <w:lang w:val="en-US"/>
        </w:rPr>
        <w:t>adstringency</w:t>
      </w:r>
      <w:proofErr w:type="spellEnd"/>
      <w:r w:rsidRPr="00D63114">
        <w:rPr>
          <w:lang w:val="en-US"/>
        </w:rPr>
        <w:t xml:space="preserve"> of alum and phenolic compounds.</w:t>
      </w:r>
      <w:proofErr w:type="gramEnd"/>
      <w:r w:rsidRPr="00D63114">
        <w:rPr>
          <w:lang w:val="en-US"/>
        </w:rPr>
        <w:t xml:space="preserve"> </w:t>
      </w:r>
      <w:r w:rsidR="00ED49A6" w:rsidRPr="00D63114">
        <w:rPr>
          <w:b/>
          <w:lang w:val="en-US"/>
        </w:rPr>
        <w:t>Chemical</w:t>
      </w:r>
      <w:r w:rsidRPr="00D63114">
        <w:rPr>
          <w:b/>
          <w:lang w:val="en-US"/>
        </w:rPr>
        <w:t xml:space="preserve"> Senses</w:t>
      </w:r>
      <w:r w:rsidRPr="00D63114">
        <w:rPr>
          <w:lang w:val="en-US"/>
        </w:rPr>
        <w:t xml:space="preserve">, </w:t>
      </w:r>
      <w:r w:rsidR="00E64965">
        <w:rPr>
          <w:lang w:val="en-US"/>
        </w:rPr>
        <w:t xml:space="preserve">Oxford, </w:t>
      </w:r>
      <w:r w:rsidRPr="008E2A1A">
        <w:rPr>
          <w:lang w:val="en-US"/>
        </w:rPr>
        <w:t>v.</w:t>
      </w:r>
      <w:r w:rsidR="008E2A1A" w:rsidRPr="008E2A1A">
        <w:rPr>
          <w:lang w:val="en-US"/>
        </w:rPr>
        <w:t xml:space="preserve"> </w:t>
      </w:r>
      <w:r w:rsidRPr="008E2A1A">
        <w:rPr>
          <w:lang w:val="en-US"/>
        </w:rPr>
        <w:t xml:space="preserve">23, </w:t>
      </w:r>
      <w:r w:rsidR="00E64965">
        <w:rPr>
          <w:lang w:val="en-US"/>
        </w:rPr>
        <w:t xml:space="preserve">no. 3, </w:t>
      </w:r>
      <w:r w:rsidRPr="008E2A1A">
        <w:rPr>
          <w:lang w:val="en-US"/>
        </w:rPr>
        <w:t>p.</w:t>
      </w:r>
      <w:r w:rsidR="008E2A1A" w:rsidRPr="008E2A1A">
        <w:rPr>
          <w:lang w:val="en-US"/>
        </w:rPr>
        <w:t xml:space="preserve"> </w:t>
      </w:r>
      <w:r w:rsidRPr="008E2A1A">
        <w:rPr>
          <w:lang w:val="en-US"/>
        </w:rPr>
        <w:t>371-78, 1998.</w:t>
      </w:r>
    </w:p>
    <w:p w:rsidR="00E20A40" w:rsidRPr="00D139C5" w:rsidRDefault="00E20A40" w:rsidP="00D63114">
      <w:pPr>
        <w:pStyle w:val="PargrafodaLista"/>
        <w:spacing w:line="480" w:lineRule="auto"/>
        <w:rPr>
          <w:lang w:val="en-US"/>
        </w:rPr>
      </w:pPr>
    </w:p>
    <w:p w:rsidR="00E20A40" w:rsidRPr="00430621" w:rsidRDefault="00E20A40" w:rsidP="00D63114">
      <w:pPr>
        <w:spacing w:line="480" w:lineRule="auto"/>
        <w:ind w:left="360"/>
      </w:pPr>
      <w:r w:rsidRPr="00D63114">
        <w:rPr>
          <w:rFonts w:eastAsiaTheme="minorHAnsi"/>
          <w:lang w:val="en-US" w:eastAsia="en-US"/>
        </w:rPr>
        <w:t xml:space="preserve">PETTY, S.; SCULLY, C. </w:t>
      </w:r>
      <w:proofErr w:type="spellStart"/>
      <w:r w:rsidRPr="00D63114">
        <w:rPr>
          <w:rFonts w:eastAsiaTheme="minorHAnsi"/>
          <w:lang w:val="en-US" w:eastAsia="en-US"/>
        </w:rPr>
        <w:t>Plyphenols</w:t>
      </w:r>
      <w:proofErr w:type="spellEnd"/>
      <w:r w:rsidRPr="00D63114">
        <w:rPr>
          <w:rFonts w:eastAsiaTheme="minorHAnsi"/>
          <w:lang w:val="en-US" w:eastAsia="en-US"/>
        </w:rPr>
        <w:t xml:space="preserve">, oral health and disease: a review. </w:t>
      </w:r>
      <w:proofErr w:type="spellStart"/>
      <w:r w:rsidRPr="00430621">
        <w:rPr>
          <w:rFonts w:eastAsiaTheme="minorHAnsi"/>
          <w:b/>
          <w:lang w:eastAsia="en-US"/>
        </w:rPr>
        <w:t>Journal</w:t>
      </w:r>
      <w:proofErr w:type="spellEnd"/>
      <w:r w:rsidRPr="00430621">
        <w:rPr>
          <w:rFonts w:eastAsiaTheme="minorHAnsi"/>
          <w:b/>
          <w:lang w:eastAsia="en-US"/>
        </w:rPr>
        <w:t xml:space="preserve"> </w:t>
      </w:r>
      <w:proofErr w:type="spellStart"/>
      <w:r w:rsidRPr="00430621">
        <w:rPr>
          <w:rFonts w:eastAsiaTheme="minorHAnsi"/>
          <w:b/>
          <w:lang w:eastAsia="en-US"/>
        </w:rPr>
        <w:t>of</w:t>
      </w:r>
      <w:proofErr w:type="spellEnd"/>
      <w:r w:rsidRPr="00430621">
        <w:rPr>
          <w:rFonts w:eastAsiaTheme="minorHAnsi"/>
          <w:b/>
          <w:lang w:eastAsia="en-US"/>
        </w:rPr>
        <w:t xml:space="preserve"> </w:t>
      </w:r>
      <w:proofErr w:type="spellStart"/>
      <w:r w:rsidRPr="00430621">
        <w:rPr>
          <w:rFonts w:eastAsiaTheme="minorHAnsi"/>
          <w:b/>
          <w:lang w:eastAsia="en-US"/>
        </w:rPr>
        <w:t>Dentistry</w:t>
      </w:r>
      <w:proofErr w:type="spellEnd"/>
      <w:r w:rsidRPr="00430621">
        <w:rPr>
          <w:rFonts w:eastAsiaTheme="minorHAnsi"/>
          <w:lang w:eastAsia="en-US"/>
        </w:rPr>
        <w:t>, v.</w:t>
      </w:r>
      <w:r w:rsidR="004039BC" w:rsidRPr="00430621">
        <w:rPr>
          <w:rFonts w:eastAsiaTheme="minorHAnsi"/>
          <w:lang w:eastAsia="en-US"/>
        </w:rPr>
        <w:t xml:space="preserve"> </w:t>
      </w:r>
      <w:r w:rsidRPr="00430621">
        <w:rPr>
          <w:rFonts w:eastAsiaTheme="minorHAnsi"/>
          <w:lang w:eastAsia="en-US"/>
        </w:rPr>
        <w:t xml:space="preserve">37, </w:t>
      </w:r>
      <w:r w:rsidR="00430621" w:rsidRPr="00430621">
        <w:rPr>
          <w:rFonts w:eastAsiaTheme="minorHAnsi"/>
          <w:lang w:eastAsia="en-US"/>
        </w:rPr>
        <w:t xml:space="preserve">no. </w:t>
      </w:r>
      <w:proofErr w:type="gramStart"/>
      <w:r w:rsidR="00430621">
        <w:rPr>
          <w:rFonts w:eastAsiaTheme="minorHAnsi"/>
          <w:lang w:eastAsia="en-US"/>
        </w:rPr>
        <w:t>6</w:t>
      </w:r>
      <w:proofErr w:type="gramEnd"/>
      <w:r w:rsidR="00430621">
        <w:rPr>
          <w:rFonts w:eastAsiaTheme="minorHAnsi"/>
          <w:lang w:eastAsia="en-US"/>
        </w:rPr>
        <w:t xml:space="preserve">, </w:t>
      </w:r>
      <w:r w:rsidRPr="00430621">
        <w:rPr>
          <w:rFonts w:eastAsiaTheme="minorHAnsi"/>
          <w:lang w:eastAsia="en-US"/>
        </w:rPr>
        <w:t>p.</w:t>
      </w:r>
      <w:r w:rsidR="004039BC" w:rsidRPr="00430621">
        <w:rPr>
          <w:rFonts w:eastAsiaTheme="minorHAnsi"/>
          <w:lang w:eastAsia="en-US"/>
        </w:rPr>
        <w:t xml:space="preserve"> </w:t>
      </w:r>
      <w:r w:rsidRPr="00430621">
        <w:rPr>
          <w:rFonts w:eastAsiaTheme="minorHAnsi"/>
          <w:lang w:eastAsia="en-US"/>
        </w:rPr>
        <w:t xml:space="preserve">413-23, </w:t>
      </w:r>
      <w:r w:rsidR="00430621">
        <w:rPr>
          <w:rFonts w:eastAsiaTheme="minorHAnsi"/>
          <w:lang w:eastAsia="en-US"/>
        </w:rPr>
        <w:t xml:space="preserve">Jun. </w:t>
      </w:r>
      <w:r w:rsidRPr="00430621">
        <w:rPr>
          <w:rFonts w:eastAsiaTheme="minorHAnsi"/>
          <w:lang w:eastAsia="en-US"/>
        </w:rPr>
        <w:t>2009.</w:t>
      </w:r>
    </w:p>
    <w:p w:rsidR="00D139C5" w:rsidRPr="00430621" w:rsidRDefault="00D139C5" w:rsidP="00D63114">
      <w:pPr>
        <w:pStyle w:val="PargrafodaLista"/>
      </w:pPr>
    </w:p>
    <w:p w:rsidR="00D139C5" w:rsidRPr="00D63114" w:rsidRDefault="00C36352" w:rsidP="00D63114">
      <w:pPr>
        <w:widowControl w:val="0"/>
        <w:spacing w:line="360" w:lineRule="auto"/>
        <w:ind w:left="360"/>
        <w:rPr>
          <w:snapToGrid w:val="0"/>
        </w:rPr>
      </w:pPr>
      <w:r w:rsidRPr="00C36352">
        <w:rPr>
          <w:snapToGrid w:val="0"/>
        </w:rPr>
        <w:t>PINHO,</w:t>
      </w:r>
      <w:r w:rsidR="00D139C5" w:rsidRPr="00C36352">
        <w:rPr>
          <w:snapToGrid w:val="0"/>
        </w:rPr>
        <w:t xml:space="preserve"> S</w:t>
      </w:r>
      <w:r w:rsidRPr="00C36352">
        <w:rPr>
          <w:snapToGrid w:val="0"/>
        </w:rPr>
        <w:t>.</w:t>
      </w:r>
      <w:r w:rsidR="00D139C5" w:rsidRPr="00C36352">
        <w:rPr>
          <w:snapToGrid w:val="0"/>
        </w:rPr>
        <w:t>M</w:t>
      </w:r>
      <w:r w:rsidRPr="00C36352">
        <w:rPr>
          <w:snapToGrid w:val="0"/>
        </w:rPr>
        <w:t>.</w:t>
      </w:r>
      <w:r w:rsidR="00D139C5" w:rsidRPr="00C36352">
        <w:rPr>
          <w:snapToGrid w:val="0"/>
        </w:rPr>
        <w:t>R.</w:t>
      </w:r>
      <w:r w:rsidR="00556651" w:rsidRPr="00430621">
        <w:rPr>
          <w:snapToGrid w:val="0"/>
        </w:rPr>
        <w:t xml:space="preserve"> </w:t>
      </w:r>
      <w:r w:rsidR="00D139C5" w:rsidRPr="00956071">
        <w:rPr>
          <w:b/>
          <w:snapToGrid w:val="0"/>
        </w:rPr>
        <w:t>Manual de higiene vocal para profissionais da voz.</w:t>
      </w:r>
      <w:r w:rsidR="00D139C5" w:rsidRPr="00D63114">
        <w:rPr>
          <w:snapToGrid w:val="0"/>
        </w:rPr>
        <w:t xml:space="preserve"> 3</w:t>
      </w:r>
      <w:r w:rsidR="00956071">
        <w:rPr>
          <w:snapToGrid w:val="0"/>
        </w:rPr>
        <w:t>.</w:t>
      </w:r>
      <w:r w:rsidR="00D139C5" w:rsidRPr="00D63114">
        <w:rPr>
          <w:snapToGrid w:val="0"/>
        </w:rPr>
        <w:t xml:space="preserve"> ed. Carapicuíba, SP: Pró-</w:t>
      </w:r>
      <w:proofErr w:type="spellStart"/>
      <w:r w:rsidR="00D139C5" w:rsidRPr="00D63114">
        <w:rPr>
          <w:snapToGrid w:val="0"/>
        </w:rPr>
        <w:t>fono</w:t>
      </w:r>
      <w:proofErr w:type="spellEnd"/>
      <w:r w:rsidR="00D139C5" w:rsidRPr="00D63114">
        <w:rPr>
          <w:snapToGrid w:val="0"/>
        </w:rPr>
        <w:t>, 2002.</w:t>
      </w:r>
    </w:p>
    <w:p w:rsidR="00623C9D" w:rsidRPr="00D139C5" w:rsidRDefault="00623C9D" w:rsidP="00D63114">
      <w:pPr>
        <w:spacing w:line="480" w:lineRule="auto"/>
      </w:pPr>
    </w:p>
    <w:p w:rsidR="005050C5" w:rsidRPr="00D63114" w:rsidRDefault="005050C5" w:rsidP="00D63114">
      <w:pPr>
        <w:widowControl w:val="0"/>
        <w:spacing w:line="480" w:lineRule="auto"/>
        <w:ind w:left="360"/>
        <w:rPr>
          <w:snapToGrid w:val="0"/>
        </w:rPr>
      </w:pPr>
      <w:r w:rsidRPr="00D63114">
        <w:rPr>
          <w:snapToGrid w:val="0"/>
        </w:rPr>
        <w:t xml:space="preserve">PINHO, S.M.R. </w:t>
      </w:r>
      <w:r w:rsidRPr="00D63114">
        <w:rPr>
          <w:b/>
          <w:snapToGrid w:val="0"/>
        </w:rPr>
        <w:t>Fundamentos em fonoaudiologia</w:t>
      </w:r>
      <w:r w:rsidRPr="00D63114">
        <w:rPr>
          <w:snapToGrid w:val="0"/>
        </w:rPr>
        <w:t xml:space="preserve">: tratando os distúrbios da voz. 2. </w:t>
      </w:r>
      <w:proofErr w:type="gramStart"/>
      <w:r w:rsidRPr="00D63114">
        <w:rPr>
          <w:snapToGrid w:val="0"/>
        </w:rPr>
        <w:t>ed.</w:t>
      </w:r>
      <w:proofErr w:type="gramEnd"/>
      <w:r w:rsidRPr="00D63114">
        <w:rPr>
          <w:snapToGrid w:val="0"/>
        </w:rPr>
        <w:t xml:space="preserve"> Rio de Janeiro: Guanabara Koogan, 2003.</w:t>
      </w:r>
    </w:p>
    <w:p w:rsidR="005050C5" w:rsidRPr="00D139C5" w:rsidRDefault="005050C5" w:rsidP="00D63114">
      <w:pPr>
        <w:spacing w:line="480" w:lineRule="auto"/>
      </w:pPr>
    </w:p>
    <w:p w:rsidR="005050C5" w:rsidRPr="00A17DAD" w:rsidRDefault="005050C5" w:rsidP="00D63114">
      <w:pPr>
        <w:autoSpaceDE w:val="0"/>
        <w:autoSpaceDN w:val="0"/>
        <w:adjustRightInd w:val="0"/>
        <w:spacing w:line="480" w:lineRule="auto"/>
        <w:ind w:left="360"/>
        <w:rPr>
          <w:rFonts w:eastAsiaTheme="minorHAnsi"/>
          <w:lang w:eastAsia="en-US"/>
        </w:rPr>
      </w:pPr>
      <w:r w:rsidRPr="00A17DAD">
        <w:rPr>
          <w:rFonts w:eastAsiaTheme="minorHAnsi"/>
          <w:lang w:eastAsia="en-US"/>
        </w:rPr>
        <w:t xml:space="preserve">PRINZ, J.F.; LUCAS, P.W. </w:t>
      </w:r>
      <w:r w:rsidR="004B59EA" w:rsidRPr="00A17DAD">
        <w:rPr>
          <w:rFonts w:eastAsiaTheme="minorHAnsi"/>
          <w:lang w:eastAsia="en-US"/>
        </w:rPr>
        <w:t xml:space="preserve">Saliva </w:t>
      </w:r>
      <w:proofErr w:type="spellStart"/>
      <w:r w:rsidR="004B59EA" w:rsidRPr="00A17DAD">
        <w:rPr>
          <w:rFonts w:eastAsiaTheme="minorHAnsi"/>
          <w:lang w:eastAsia="en-US"/>
        </w:rPr>
        <w:t>tannins</w:t>
      </w:r>
      <w:proofErr w:type="spellEnd"/>
      <w:r w:rsidR="004B59EA" w:rsidRPr="00A17DAD">
        <w:rPr>
          <w:rFonts w:eastAsiaTheme="minorHAnsi"/>
          <w:lang w:eastAsia="en-US"/>
        </w:rPr>
        <w:t xml:space="preserve"> </w:t>
      </w:r>
      <w:proofErr w:type="spellStart"/>
      <w:r w:rsidR="004B59EA" w:rsidRPr="00A17DAD">
        <w:rPr>
          <w:rFonts w:eastAsiaTheme="minorHAnsi"/>
          <w:lang w:eastAsia="en-US"/>
        </w:rPr>
        <w:t>interactions</w:t>
      </w:r>
      <w:proofErr w:type="spellEnd"/>
      <w:r w:rsidR="004B59EA" w:rsidRPr="00A17DAD">
        <w:rPr>
          <w:rFonts w:eastAsiaTheme="minorHAnsi"/>
          <w:lang w:eastAsia="en-US"/>
        </w:rPr>
        <w:t>.</w:t>
      </w:r>
      <w:r w:rsidR="004B59EA" w:rsidRPr="00A17DAD">
        <w:rPr>
          <w:rFonts w:eastAsiaTheme="minorHAnsi"/>
          <w:b/>
          <w:lang w:eastAsia="en-US"/>
        </w:rPr>
        <w:t xml:space="preserve"> </w:t>
      </w:r>
      <w:proofErr w:type="spellStart"/>
      <w:r w:rsidR="004B59EA" w:rsidRPr="00A17DAD">
        <w:rPr>
          <w:rFonts w:eastAsiaTheme="minorHAnsi"/>
          <w:b/>
          <w:lang w:eastAsia="en-US"/>
        </w:rPr>
        <w:t>Journal</w:t>
      </w:r>
      <w:proofErr w:type="spellEnd"/>
      <w:r w:rsidR="004B59EA" w:rsidRPr="00A17DAD">
        <w:rPr>
          <w:rFonts w:eastAsiaTheme="minorHAnsi"/>
          <w:b/>
          <w:lang w:eastAsia="en-US"/>
        </w:rPr>
        <w:t xml:space="preserve"> </w:t>
      </w:r>
      <w:proofErr w:type="spellStart"/>
      <w:r w:rsidR="004B59EA" w:rsidRPr="00A17DAD">
        <w:rPr>
          <w:rFonts w:eastAsiaTheme="minorHAnsi"/>
          <w:b/>
          <w:lang w:eastAsia="en-US"/>
        </w:rPr>
        <w:t>of</w:t>
      </w:r>
      <w:proofErr w:type="spellEnd"/>
      <w:r w:rsidR="004B59EA" w:rsidRPr="00A17DAD">
        <w:rPr>
          <w:rFonts w:eastAsiaTheme="minorHAnsi"/>
          <w:b/>
          <w:lang w:eastAsia="en-US"/>
        </w:rPr>
        <w:t xml:space="preserve"> Oral </w:t>
      </w:r>
      <w:proofErr w:type="spellStart"/>
      <w:r w:rsidR="004B59EA" w:rsidRPr="00A17DAD">
        <w:rPr>
          <w:rFonts w:eastAsiaTheme="minorHAnsi"/>
          <w:b/>
          <w:lang w:eastAsia="en-US"/>
        </w:rPr>
        <w:t>Rehabilitation</w:t>
      </w:r>
      <w:proofErr w:type="spellEnd"/>
      <w:r w:rsidR="004B59EA" w:rsidRPr="00A17DAD">
        <w:rPr>
          <w:rFonts w:eastAsiaTheme="minorHAnsi"/>
          <w:lang w:eastAsia="en-US"/>
        </w:rPr>
        <w:t xml:space="preserve">, v. 27, </w:t>
      </w:r>
      <w:r w:rsidR="0012645B" w:rsidRPr="00A17DAD">
        <w:rPr>
          <w:rFonts w:eastAsiaTheme="minorHAnsi"/>
          <w:lang w:eastAsia="en-US"/>
        </w:rPr>
        <w:t xml:space="preserve">no. 11, </w:t>
      </w:r>
      <w:r w:rsidR="004B59EA" w:rsidRPr="00A17DAD">
        <w:rPr>
          <w:rFonts w:eastAsiaTheme="minorHAnsi"/>
          <w:lang w:eastAsia="en-US"/>
        </w:rPr>
        <w:t>p.</w:t>
      </w:r>
      <w:r w:rsidR="00EE423A" w:rsidRPr="00A17DAD">
        <w:rPr>
          <w:rFonts w:eastAsiaTheme="minorHAnsi"/>
          <w:lang w:eastAsia="en-US"/>
        </w:rPr>
        <w:t xml:space="preserve"> </w:t>
      </w:r>
      <w:r w:rsidR="004B59EA" w:rsidRPr="00A17DAD">
        <w:rPr>
          <w:rFonts w:eastAsiaTheme="minorHAnsi"/>
          <w:lang w:eastAsia="en-US"/>
        </w:rPr>
        <w:t xml:space="preserve">991-4, </w:t>
      </w:r>
      <w:r w:rsidR="0012645B" w:rsidRPr="00A17DAD">
        <w:rPr>
          <w:rFonts w:eastAsiaTheme="minorHAnsi"/>
          <w:lang w:eastAsia="en-US"/>
        </w:rPr>
        <w:t xml:space="preserve">Nov. </w:t>
      </w:r>
      <w:r w:rsidR="004B59EA" w:rsidRPr="00A17DAD">
        <w:rPr>
          <w:rFonts w:eastAsiaTheme="minorHAnsi"/>
          <w:lang w:eastAsia="en-US"/>
        </w:rPr>
        <w:t>2000.</w:t>
      </w:r>
    </w:p>
    <w:p w:rsidR="005050C5" w:rsidRPr="00A17DAD" w:rsidRDefault="005050C5" w:rsidP="00D63114">
      <w:pPr>
        <w:autoSpaceDE w:val="0"/>
        <w:autoSpaceDN w:val="0"/>
        <w:adjustRightInd w:val="0"/>
        <w:spacing w:line="480" w:lineRule="auto"/>
        <w:rPr>
          <w:rFonts w:eastAsiaTheme="minorHAnsi"/>
          <w:lang w:eastAsia="en-US"/>
        </w:rPr>
      </w:pPr>
    </w:p>
    <w:p w:rsidR="000C4953" w:rsidRPr="00D63114" w:rsidRDefault="000C4953" w:rsidP="00D63114">
      <w:pPr>
        <w:autoSpaceDE w:val="0"/>
        <w:autoSpaceDN w:val="0"/>
        <w:adjustRightInd w:val="0"/>
        <w:spacing w:line="480" w:lineRule="auto"/>
        <w:ind w:left="360"/>
        <w:rPr>
          <w:rFonts w:eastAsiaTheme="minorHAnsi"/>
          <w:lang w:val="en-US" w:eastAsia="en-US"/>
        </w:rPr>
      </w:pPr>
      <w:r w:rsidRPr="00D63114">
        <w:rPr>
          <w:rFonts w:eastAsiaTheme="minorHAnsi"/>
          <w:lang w:eastAsia="en-US"/>
        </w:rPr>
        <w:t xml:space="preserve">QUINTEIRO, </w:t>
      </w:r>
      <w:proofErr w:type="gramStart"/>
      <w:r w:rsidRPr="00D63114">
        <w:rPr>
          <w:rFonts w:eastAsiaTheme="minorHAnsi"/>
          <w:lang w:eastAsia="en-US"/>
        </w:rPr>
        <w:t>E.A .</w:t>
      </w:r>
      <w:proofErr w:type="gramEnd"/>
      <w:r w:rsidRPr="00D63114">
        <w:rPr>
          <w:rFonts w:eastAsiaTheme="minorHAnsi"/>
          <w:lang w:eastAsia="en-US"/>
        </w:rPr>
        <w:t xml:space="preserve"> </w:t>
      </w:r>
      <w:r w:rsidRPr="00D63114">
        <w:rPr>
          <w:rFonts w:eastAsiaTheme="minorHAnsi"/>
          <w:b/>
          <w:lang w:eastAsia="en-US"/>
        </w:rPr>
        <w:t>Estética da voz</w:t>
      </w:r>
      <w:r w:rsidRPr="00D63114">
        <w:rPr>
          <w:rFonts w:eastAsiaTheme="minorHAnsi"/>
          <w:lang w:eastAsia="en-US"/>
        </w:rPr>
        <w:t xml:space="preserve">: uma voz para o ator. </w:t>
      </w:r>
      <w:r w:rsidRPr="00AD4E46">
        <w:rPr>
          <w:rFonts w:eastAsiaTheme="minorHAnsi"/>
          <w:lang w:val="en-US" w:eastAsia="en-US"/>
        </w:rPr>
        <w:t>São Pau</w:t>
      </w:r>
      <w:r w:rsidRPr="00D63114">
        <w:rPr>
          <w:rFonts w:eastAsiaTheme="minorHAnsi"/>
          <w:lang w:val="en-US" w:eastAsia="en-US"/>
        </w:rPr>
        <w:t xml:space="preserve">lo: </w:t>
      </w:r>
      <w:proofErr w:type="spellStart"/>
      <w:r w:rsidRPr="00D63114">
        <w:rPr>
          <w:rFonts w:eastAsiaTheme="minorHAnsi"/>
          <w:lang w:val="en-US" w:eastAsia="en-US"/>
        </w:rPr>
        <w:t>Summus</w:t>
      </w:r>
      <w:proofErr w:type="spellEnd"/>
      <w:r w:rsidRPr="00D63114">
        <w:rPr>
          <w:rFonts w:eastAsiaTheme="minorHAnsi"/>
          <w:lang w:val="en-US" w:eastAsia="en-US"/>
        </w:rPr>
        <w:t>,</w:t>
      </w:r>
      <w:r w:rsidR="00AD4E46">
        <w:rPr>
          <w:rFonts w:eastAsiaTheme="minorHAnsi"/>
          <w:lang w:val="en-US" w:eastAsia="en-US"/>
        </w:rPr>
        <w:t xml:space="preserve"> </w:t>
      </w:r>
      <w:r w:rsidRPr="00D63114">
        <w:rPr>
          <w:rFonts w:eastAsiaTheme="minorHAnsi"/>
          <w:lang w:val="en-US" w:eastAsia="en-US"/>
        </w:rPr>
        <w:t>1989.</w:t>
      </w:r>
    </w:p>
    <w:p w:rsidR="005C5385" w:rsidRPr="00AD4E46" w:rsidRDefault="005C5385" w:rsidP="00D63114">
      <w:pPr>
        <w:spacing w:line="480" w:lineRule="auto"/>
        <w:rPr>
          <w:lang w:val="en-US"/>
        </w:rPr>
      </w:pPr>
    </w:p>
    <w:p w:rsidR="003E0CA3" w:rsidRPr="00D63114" w:rsidRDefault="003E0CA3" w:rsidP="00D63114">
      <w:pPr>
        <w:spacing w:line="480" w:lineRule="auto"/>
        <w:ind w:left="360"/>
        <w:rPr>
          <w:lang w:val="en-US"/>
        </w:rPr>
      </w:pPr>
      <w:proofErr w:type="gramStart"/>
      <w:r w:rsidRPr="00D63114">
        <w:rPr>
          <w:lang w:val="en-US"/>
        </w:rPr>
        <w:t>REDDY, N</w:t>
      </w:r>
      <w:r w:rsidR="00AD4E46">
        <w:rPr>
          <w:lang w:val="en-US"/>
        </w:rPr>
        <w:t xml:space="preserve">.R.; PIERSON, M.D.; SATHE, S.K.; </w:t>
      </w:r>
      <w:r w:rsidRPr="00D63114">
        <w:rPr>
          <w:lang w:val="en-US"/>
        </w:rPr>
        <w:t>SALUNKHE, D.K.</w:t>
      </w:r>
      <w:proofErr w:type="gramEnd"/>
      <w:r w:rsidRPr="00D63114">
        <w:rPr>
          <w:lang w:val="en-US"/>
        </w:rPr>
        <w:t xml:space="preserve">  Dry bean tannins: a review of nutritional implications. </w:t>
      </w:r>
      <w:proofErr w:type="gramStart"/>
      <w:r w:rsidRPr="00D63114">
        <w:rPr>
          <w:b/>
          <w:lang w:val="en-US"/>
        </w:rPr>
        <w:t>Journal of the American Oil Chemist’s Society</w:t>
      </w:r>
      <w:r w:rsidRPr="00D63114">
        <w:rPr>
          <w:lang w:val="en-US"/>
        </w:rPr>
        <w:t xml:space="preserve">, </w:t>
      </w:r>
      <w:r w:rsidR="00FF7423">
        <w:rPr>
          <w:lang w:val="en-US"/>
        </w:rPr>
        <w:t xml:space="preserve">Champaign, </w:t>
      </w:r>
      <w:r w:rsidRPr="00AD4E46">
        <w:rPr>
          <w:lang w:val="en-US"/>
        </w:rPr>
        <w:t>v.</w:t>
      </w:r>
      <w:r w:rsidR="00AD4E46" w:rsidRPr="00AD4E46">
        <w:rPr>
          <w:lang w:val="en-US"/>
        </w:rPr>
        <w:t xml:space="preserve"> </w:t>
      </w:r>
      <w:r w:rsidRPr="00AD4E46">
        <w:rPr>
          <w:lang w:val="en-US"/>
        </w:rPr>
        <w:t>62, n</w:t>
      </w:r>
      <w:r w:rsidR="00AD4E46" w:rsidRPr="00AD4E46">
        <w:rPr>
          <w:lang w:val="en-US"/>
        </w:rPr>
        <w:t>o</w:t>
      </w:r>
      <w:r w:rsidRPr="00AD4E46">
        <w:rPr>
          <w:lang w:val="en-US"/>
        </w:rPr>
        <w:t>.</w:t>
      </w:r>
      <w:r w:rsidR="00AD4E46" w:rsidRPr="00AD4E46">
        <w:rPr>
          <w:lang w:val="en-US"/>
        </w:rPr>
        <w:t xml:space="preserve"> </w:t>
      </w:r>
      <w:r w:rsidRPr="00AD4E46">
        <w:rPr>
          <w:lang w:val="en-US"/>
        </w:rPr>
        <w:t>3, p.</w:t>
      </w:r>
      <w:r w:rsidR="00AD4E46" w:rsidRPr="00AD4E46">
        <w:rPr>
          <w:lang w:val="en-US"/>
        </w:rPr>
        <w:t xml:space="preserve"> </w:t>
      </w:r>
      <w:r w:rsidRPr="00AD4E46">
        <w:rPr>
          <w:lang w:val="en-US"/>
        </w:rPr>
        <w:t>541-49,</w:t>
      </w:r>
      <w:r w:rsidR="00C96FA7" w:rsidRPr="00AD4E46">
        <w:rPr>
          <w:lang w:val="en-US"/>
        </w:rPr>
        <w:t xml:space="preserve"> </w:t>
      </w:r>
      <w:r w:rsidR="00F54668">
        <w:rPr>
          <w:lang w:val="en-US"/>
        </w:rPr>
        <w:t xml:space="preserve">Mar. </w:t>
      </w:r>
      <w:r w:rsidR="00C96FA7" w:rsidRPr="00AD4E46">
        <w:rPr>
          <w:lang w:val="en-US"/>
        </w:rPr>
        <w:t>1</w:t>
      </w:r>
      <w:r w:rsidRPr="00AD4E46">
        <w:rPr>
          <w:lang w:val="en-US"/>
        </w:rPr>
        <w:t>985</w:t>
      </w:r>
      <w:r w:rsidRPr="00F54668">
        <w:rPr>
          <w:lang w:val="en-US"/>
        </w:rPr>
        <w:t>.</w:t>
      </w:r>
      <w:proofErr w:type="gramEnd"/>
    </w:p>
    <w:p w:rsidR="00C96FA7" w:rsidRPr="00D139C5" w:rsidRDefault="00C96FA7" w:rsidP="00D63114">
      <w:pPr>
        <w:spacing w:line="480" w:lineRule="auto"/>
        <w:rPr>
          <w:lang w:val="en-US"/>
        </w:rPr>
      </w:pPr>
    </w:p>
    <w:p w:rsidR="00C96FA7" w:rsidRPr="00D63114" w:rsidRDefault="00C96FA7" w:rsidP="00D63114">
      <w:pPr>
        <w:spacing w:line="480" w:lineRule="auto"/>
        <w:ind w:left="360"/>
        <w:rPr>
          <w:rFonts w:eastAsiaTheme="minorHAnsi"/>
          <w:lang w:eastAsia="en-US"/>
        </w:rPr>
      </w:pPr>
      <w:r w:rsidRPr="00D63114">
        <w:rPr>
          <w:rFonts w:eastAsiaTheme="minorHAnsi"/>
          <w:lang w:eastAsia="en-US"/>
        </w:rPr>
        <w:t xml:space="preserve">SAURA-CALIXTO, F.; </w:t>
      </w:r>
      <w:proofErr w:type="gramStart"/>
      <w:r w:rsidRPr="00D63114">
        <w:rPr>
          <w:rFonts w:eastAsiaTheme="minorHAnsi"/>
          <w:lang w:eastAsia="en-US"/>
        </w:rPr>
        <w:t>et</w:t>
      </w:r>
      <w:proofErr w:type="gramEnd"/>
      <w:r w:rsidRPr="00D63114">
        <w:rPr>
          <w:rFonts w:eastAsiaTheme="minorHAnsi"/>
          <w:lang w:eastAsia="en-US"/>
        </w:rPr>
        <w:t xml:space="preserve"> al. </w:t>
      </w:r>
      <w:proofErr w:type="spellStart"/>
      <w:r w:rsidRPr="00D63114">
        <w:rPr>
          <w:rFonts w:eastAsiaTheme="minorHAnsi"/>
          <w:lang w:val="en-US" w:eastAsia="en-US"/>
        </w:rPr>
        <w:t>Klason</w:t>
      </w:r>
      <w:proofErr w:type="spellEnd"/>
      <w:r w:rsidRPr="00D63114">
        <w:rPr>
          <w:rFonts w:eastAsiaTheme="minorHAnsi"/>
          <w:lang w:val="en-US" w:eastAsia="en-US"/>
        </w:rPr>
        <w:t xml:space="preserve"> lignin, condensed tannins and resistant protein as dietary </w:t>
      </w:r>
      <w:proofErr w:type="spellStart"/>
      <w:r w:rsidRPr="00D63114">
        <w:rPr>
          <w:rFonts w:eastAsiaTheme="minorHAnsi"/>
          <w:lang w:val="en-US" w:eastAsia="en-US"/>
        </w:rPr>
        <w:t>fibre</w:t>
      </w:r>
      <w:proofErr w:type="spellEnd"/>
      <w:r w:rsidRPr="00D63114">
        <w:rPr>
          <w:rFonts w:eastAsiaTheme="minorHAnsi"/>
          <w:lang w:val="en-US" w:eastAsia="en-US"/>
        </w:rPr>
        <w:t xml:space="preserve"> constituents: determination in grape </w:t>
      </w:r>
      <w:proofErr w:type="spellStart"/>
      <w:r w:rsidRPr="00D63114">
        <w:rPr>
          <w:rFonts w:eastAsiaTheme="minorHAnsi"/>
          <w:lang w:val="en-US" w:eastAsia="en-US"/>
        </w:rPr>
        <w:t>pomaces</w:t>
      </w:r>
      <w:proofErr w:type="spellEnd"/>
      <w:r w:rsidRPr="00D63114">
        <w:rPr>
          <w:rFonts w:eastAsiaTheme="minorHAnsi"/>
          <w:lang w:val="en-US" w:eastAsia="en-US"/>
        </w:rPr>
        <w:t xml:space="preserve">. </w:t>
      </w:r>
      <w:proofErr w:type="spellStart"/>
      <w:r w:rsidRPr="00D63114">
        <w:rPr>
          <w:rFonts w:eastAsiaTheme="minorHAnsi"/>
          <w:b/>
          <w:lang w:eastAsia="en-US"/>
        </w:rPr>
        <w:t>Food</w:t>
      </w:r>
      <w:proofErr w:type="spellEnd"/>
      <w:r w:rsidRPr="00D63114">
        <w:rPr>
          <w:rFonts w:eastAsiaTheme="minorHAnsi"/>
          <w:b/>
          <w:lang w:eastAsia="en-US"/>
        </w:rPr>
        <w:t xml:space="preserve"> </w:t>
      </w:r>
      <w:proofErr w:type="spellStart"/>
      <w:r w:rsidRPr="00D63114">
        <w:rPr>
          <w:rFonts w:eastAsiaTheme="minorHAnsi"/>
          <w:b/>
          <w:lang w:eastAsia="en-US"/>
        </w:rPr>
        <w:t>Chemistry</w:t>
      </w:r>
      <w:proofErr w:type="spellEnd"/>
      <w:r w:rsidRPr="00D63114">
        <w:rPr>
          <w:rFonts w:eastAsiaTheme="minorHAnsi"/>
          <w:lang w:eastAsia="en-US"/>
        </w:rPr>
        <w:t xml:space="preserve">, </w:t>
      </w:r>
      <w:r w:rsidR="00DC2B73">
        <w:rPr>
          <w:lang w:val="en-US"/>
        </w:rPr>
        <w:t>Oxford,</w:t>
      </w:r>
      <w:r w:rsidR="00DC2B73" w:rsidRPr="005056E0">
        <w:rPr>
          <w:rFonts w:eastAsiaTheme="minorHAnsi"/>
          <w:lang w:eastAsia="en-US"/>
        </w:rPr>
        <w:t xml:space="preserve"> </w:t>
      </w:r>
      <w:r w:rsidRPr="005056E0">
        <w:rPr>
          <w:rFonts w:eastAsiaTheme="minorHAnsi"/>
          <w:lang w:eastAsia="en-US"/>
        </w:rPr>
        <w:t>v.</w:t>
      </w:r>
      <w:r w:rsidR="005056E0" w:rsidRPr="005056E0">
        <w:rPr>
          <w:rFonts w:eastAsiaTheme="minorHAnsi"/>
          <w:lang w:eastAsia="en-US"/>
        </w:rPr>
        <w:t xml:space="preserve"> </w:t>
      </w:r>
      <w:r w:rsidRPr="005056E0">
        <w:rPr>
          <w:rFonts w:eastAsiaTheme="minorHAnsi"/>
          <w:lang w:eastAsia="en-US"/>
        </w:rPr>
        <w:t>39, p.</w:t>
      </w:r>
      <w:r w:rsidR="005056E0" w:rsidRPr="005056E0">
        <w:rPr>
          <w:rFonts w:eastAsiaTheme="minorHAnsi"/>
          <w:lang w:eastAsia="en-US"/>
        </w:rPr>
        <w:t xml:space="preserve"> </w:t>
      </w:r>
      <w:r w:rsidRPr="005056E0">
        <w:rPr>
          <w:rFonts w:eastAsiaTheme="minorHAnsi"/>
          <w:lang w:eastAsia="en-US"/>
        </w:rPr>
        <w:t>299-309, 1991.</w:t>
      </w:r>
    </w:p>
    <w:p w:rsidR="00AA2063" w:rsidRPr="00D139C5" w:rsidRDefault="00AA2063" w:rsidP="00D63114">
      <w:pPr>
        <w:spacing w:line="480" w:lineRule="auto"/>
        <w:rPr>
          <w:rFonts w:eastAsiaTheme="minorHAnsi"/>
          <w:lang w:eastAsia="en-US"/>
        </w:rPr>
      </w:pPr>
    </w:p>
    <w:p w:rsidR="00AA2063" w:rsidRPr="00D139C5" w:rsidRDefault="00AA2063" w:rsidP="00D63114">
      <w:pPr>
        <w:spacing w:line="480" w:lineRule="auto"/>
        <w:ind w:left="360"/>
      </w:pPr>
      <w:r w:rsidRPr="00D63114">
        <w:rPr>
          <w:rFonts w:eastAsiaTheme="minorHAnsi"/>
          <w:lang w:eastAsia="en-US"/>
        </w:rPr>
        <w:lastRenderedPageBreak/>
        <w:t xml:space="preserve">SGARBIERI, V.C. Propriedades </w:t>
      </w:r>
      <w:proofErr w:type="gramStart"/>
      <w:r w:rsidRPr="00D63114">
        <w:rPr>
          <w:rFonts w:eastAsiaTheme="minorHAnsi"/>
          <w:lang w:eastAsia="en-US"/>
        </w:rPr>
        <w:t>fisiológicas-funcionais</w:t>
      </w:r>
      <w:proofErr w:type="gramEnd"/>
      <w:r w:rsidRPr="00D63114">
        <w:rPr>
          <w:rFonts w:eastAsiaTheme="minorHAnsi"/>
          <w:lang w:eastAsia="en-US"/>
        </w:rPr>
        <w:t xml:space="preserve"> das proteínas do soro do leite. </w:t>
      </w:r>
      <w:r w:rsidR="00ED49A6" w:rsidRPr="00D63114">
        <w:rPr>
          <w:rFonts w:eastAsiaTheme="minorHAnsi"/>
          <w:b/>
          <w:lang w:eastAsia="en-US"/>
        </w:rPr>
        <w:t>Revista de Nutrição</w:t>
      </w:r>
      <w:r w:rsidRPr="00D63114">
        <w:rPr>
          <w:rFonts w:eastAsiaTheme="minorHAnsi"/>
          <w:b/>
          <w:lang w:eastAsia="en-US"/>
        </w:rPr>
        <w:t>,</w:t>
      </w:r>
      <w:r w:rsidRPr="00D63114">
        <w:rPr>
          <w:rFonts w:eastAsiaTheme="minorHAnsi"/>
          <w:lang w:eastAsia="en-US"/>
        </w:rPr>
        <w:t xml:space="preserve"> </w:t>
      </w:r>
      <w:r w:rsidR="00B521F1">
        <w:rPr>
          <w:rFonts w:eastAsiaTheme="minorHAnsi"/>
          <w:lang w:eastAsia="en-US"/>
        </w:rPr>
        <w:t xml:space="preserve">Campinas, </w:t>
      </w:r>
      <w:r w:rsidRPr="00C4294B">
        <w:rPr>
          <w:rFonts w:eastAsiaTheme="minorHAnsi"/>
          <w:lang w:eastAsia="en-US"/>
        </w:rPr>
        <w:t>v.</w:t>
      </w:r>
      <w:r w:rsidR="00C4294B" w:rsidRPr="00C4294B">
        <w:rPr>
          <w:rFonts w:eastAsiaTheme="minorHAnsi"/>
          <w:lang w:eastAsia="en-US"/>
        </w:rPr>
        <w:t xml:space="preserve"> </w:t>
      </w:r>
      <w:r w:rsidRPr="00C4294B">
        <w:rPr>
          <w:rFonts w:eastAsiaTheme="minorHAnsi"/>
          <w:lang w:eastAsia="en-US"/>
        </w:rPr>
        <w:t>17, n.</w:t>
      </w:r>
      <w:r w:rsidR="00C4294B" w:rsidRPr="00C4294B">
        <w:rPr>
          <w:rFonts w:eastAsiaTheme="minorHAnsi"/>
          <w:lang w:eastAsia="en-US"/>
        </w:rPr>
        <w:t xml:space="preserve"> </w:t>
      </w:r>
      <w:r w:rsidRPr="00C4294B">
        <w:rPr>
          <w:rFonts w:eastAsiaTheme="minorHAnsi"/>
          <w:lang w:eastAsia="en-US"/>
        </w:rPr>
        <w:t>4, p.</w:t>
      </w:r>
      <w:r w:rsidR="00C4294B" w:rsidRPr="00C4294B">
        <w:rPr>
          <w:rFonts w:eastAsiaTheme="minorHAnsi"/>
          <w:lang w:eastAsia="en-US"/>
        </w:rPr>
        <w:t xml:space="preserve"> </w:t>
      </w:r>
      <w:r w:rsidRPr="00C4294B">
        <w:rPr>
          <w:rFonts w:eastAsiaTheme="minorHAnsi"/>
          <w:lang w:eastAsia="en-US"/>
        </w:rPr>
        <w:t xml:space="preserve">397-409, </w:t>
      </w:r>
      <w:r w:rsidR="00B521F1">
        <w:rPr>
          <w:rFonts w:eastAsiaTheme="minorHAnsi"/>
          <w:lang w:eastAsia="en-US"/>
        </w:rPr>
        <w:t xml:space="preserve">dez. </w:t>
      </w:r>
      <w:r w:rsidRPr="00C4294B">
        <w:rPr>
          <w:rFonts w:eastAsiaTheme="minorHAnsi"/>
          <w:lang w:eastAsia="en-US"/>
        </w:rPr>
        <w:t>2004.</w:t>
      </w:r>
    </w:p>
    <w:p w:rsidR="003E0CA3" w:rsidRPr="00D139C5" w:rsidRDefault="003E0CA3" w:rsidP="00D63114">
      <w:pPr>
        <w:spacing w:line="480" w:lineRule="auto"/>
      </w:pPr>
    </w:p>
    <w:p w:rsidR="00D71742" w:rsidRPr="00D139C5" w:rsidRDefault="00D71742" w:rsidP="00D63114">
      <w:pPr>
        <w:pStyle w:val="NormalWeb"/>
        <w:spacing w:before="0" w:beforeAutospacing="0" w:after="0" w:afterAutospacing="0" w:line="480" w:lineRule="auto"/>
        <w:ind w:left="360"/>
        <w:rPr>
          <w:sz w:val="24"/>
          <w:szCs w:val="24"/>
        </w:rPr>
      </w:pPr>
      <w:r w:rsidRPr="00D139C5">
        <w:rPr>
          <w:sz w:val="24"/>
          <w:szCs w:val="24"/>
        </w:rPr>
        <w:t>SILVA, M.A.A. Saúde vocal. In</w:t>
      </w:r>
      <w:proofErr w:type="gramStart"/>
      <w:r w:rsidRPr="00D139C5">
        <w:rPr>
          <w:sz w:val="24"/>
          <w:szCs w:val="24"/>
        </w:rPr>
        <w:t>.:</w:t>
      </w:r>
      <w:proofErr w:type="gramEnd"/>
      <w:r w:rsidRPr="00D139C5">
        <w:rPr>
          <w:sz w:val="24"/>
          <w:szCs w:val="24"/>
        </w:rPr>
        <w:t xml:space="preserve"> PINHO, S.M.R. </w:t>
      </w:r>
      <w:r w:rsidRPr="00D139C5">
        <w:rPr>
          <w:b/>
          <w:sz w:val="24"/>
          <w:szCs w:val="24"/>
        </w:rPr>
        <w:t>Fundamentos em fonoaudiologia</w:t>
      </w:r>
      <w:r w:rsidRPr="00D139C5">
        <w:rPr>
          <w:sz w:val="24"/>
          <w:szCs w:val="24"/>
        </w:rPr>
        <w:t xml:space="preserve">: tratando os distúrbios da voz, 2ºed., Rio de Janeiro: Guanabara Koogan, </w:t>
      </w:r>
      <w:r w:rsidR="00FA2F95">
        <w:rPr>
          <w:sz w:val="24"/>
          <w:szCs w:val="24"/>
        </w:rPr>
        <w:t>2003.</w:t>
      </w:r>
      <w:r w:rsidRPr="00902BCD">
        <w:rPr>
          <w:sz w:val="24"/>
          <w:szCs w:val="24"/>
        </w:rPr>
        <w:t xml:space="preserve"> </w:t>
      </w:r>
      <w:proofErr w:type="gramStart"/>
      <w:r w:rsidRPr="00902BCD">
        <w:rPr>
          <w:sz w:val="24"/>
          <w:szCs w:val="24"/>
        </w:rPr>
        <w:t>p.</w:t>
      </w:r>
      <w:proofErr w:type="gramEnd"/>
      <w:r w:rsidR="00743E5C">
        <w:rPr>
          <w:sz w:val="24"/>
          <w:szCs w:val="24"/>
        </w:rPr>
        <w:t xml:space="preserve"> </w:t>
      </w:r>
      <w:r w:rsidRPr="00902BCD">
        <w:rPr>
          <w:sz w:val="24"/>
          <w:szCs w:val="24"/>
        </w:rPr>
        <w:t>139-45.</w:t>
      </w:r>
    </w:p>
    <w:p w:rsidR="005C5385" w:rsidRPr="00D139C5" w:rsidRDefault="005C5385" w:rsidP="00D63114">
      <w:pPr>
        <w:pStyle w:val="NormalWeb"/>
        <w:spacing w:before="0" w:beforeAutospacing="0" w:after="0" w:afterAutospacing="0" w:line="480" w:lineRule="auto"/>
        <w:rPr>
          <w:sz w:val="24"/>
          <w:szCs w:val="24"/>
        </w:rPr>
      </w:pPr>
    </w:p>
    <w:p w:rsidR="00F11A77" w:rsidRPr="00A17DAD" w:rsidRDefault="00F11A77" w:rsidP="00D63114">
      <w:pPr>
        <w:pStyle w:val="NormalWeb"/>
        <w:spacing w:before="0" w:beforeAutospacing="0" w:after="0" w:afterAutospacing="0" w:line="480" w:lineRule="auto"/>
        <w:ind w:left="360"/>
        <w:rPr>
          <w:sz w:val="24"/>
          <w:szCs w:val="24"/>
          <w:lang w:val="en-US"/>
        </w:rPr>
      </w:pPr>
      <w:proofErr w:type="gramStart"/>
      <w:r w:rsidRPr="00D139C5">
        <w:rPr>
          <w:sz w:val="24"/>
          <w:szCs w:val="24"/>
          <w:lang w:val="en-US"/>
        </w:rPr>
        <w:t>SOLOMON, M.; DIMATTIA, M. Effects of a vocally fatiguing task and systemic hydration on phonation threshold pressure.</w:t>
      </w:r>
      <w:proofErr w:type="gramEnd"/>
      <w:r w:rsidRPr="00D139C5">
        <w:rPr>
          <w:sz w:val="24"/>
          <w:szCs w:val="24"/>
          <w:lang w:val="en-US"/>
        </w:rPr>
        <w:t xml:space="preserve"> </w:t>
      </w:r>
      <w:r w:rsidRPr="00A17DAD">
        <w:rPr>
          <w:b/>
          <w:sz w:val="24"/>
          <w:szCs w:val="24"/>
          <w:lang w:val="en-US"/>
        </w:rPr>
        <w:t>Journal of Voice</w:t>
      </w:r>
      <w:r w:rsidRPr="00A17DAD">
        <w:rPr>
          <w:sz w:val="24"/>
          <w:szCs w:val="24"/>
          <w:lang w:val="en-US"/>
        </w:rPr>
        <w:t>, v.</w:t>
      </w:r>
      <w:r w:rsidR="00743E5C" w:rsidRPr="00A17DAD">
        <w:rPr>
          <w:sz w:val="24"/>
          <w:szCs w:val="24"/>
          <w:lang w:val="en-US"/>
        </w:rPr>
        <w:t xml:space="preserve"> </w:t>
      </w:r>
      <w:r w:rsidRPr="00A17DAD">
        <w:rPr>
          <w:sz w:val="24"/>
          <w:szCs w:val="24"/>
          <w:lang w:val="en-US"/>
        </w:rPr>
        <w:t>14, n</w:t>
      </w:r>
      <w:r w:rsidR="00743E5C" w:rsidRPr="00A17DAD">
        <w:rPr>
          <w:sz w:val="24"/>
          <w:szCs w:val="24"/>
          <w:lang w:val="en-US"/>
        </w:rPr>
        <w:t>o</w:t>
      </w:r>
      <w:r w:rsidRPr="00A17DAD">
        <w:rPr>
          <w:sz w:val="24"/>
          <w:szCs w:val="24"/>
          <w:lang w:val="en-US"/>
        </w:rPr>
        <w:t>.</w:t>
      </w:r>
      <w:r w:rsidR="00743E5C" w:rsidRPr="00A17DAD">
        <w:rPr>
          <w:sz w:val="24"/>
          <w:szCs w:val="24"/>
          <w:lang w:val="en-US"/>
        </w:rPr>
        <w:t xml:space="preserve"> </w:t>
      </w:r>
      <w:r w:rsidRPr="00A17DAD">
        <w:rPr>
          <w:sz w:val="24"/>
          <w:szCs w:val="24"/>
          <w:lang w:val="en-US"/>
        </w:rPr>
        <w:t>3, p.</w:t>
      </w:r>
      <w:r w:rsidR="00743E5C" w:rsidRPr="00A17DAD">
        <w:rPr>
          <w:sz w:val="24"/>
          <w:szCs w:val="24"/>
          <w:lang w:val="en-US"/>
        </w:rPr>
        <w:t xml:space="preserve"> </w:t>
      </w:r>
      <w:r w:rsidRPr="00A17DAD">
        <w:rPr>
          <w:sz w:val="24"/>
          <w:szCs w:val="24"/>
          <w:lang w:val="en-US"/>
        </w:rPr>
        <w:t xml:space="preserve">341-62, </w:t>
      </w:r>
      <w:r w:rsidR="00914A53" w:rsidRPr="00A17DAD">
        <w:rPr>
          <w:sz w:val="24"/>
          <w:szCs w:val="24"/>
          <w:lang w:val="en-US"/>
        </w:rPr>
        <w:t xml:space="preserve">Sep. </w:t>
      </w:r>
      <w:r w:rsidRPr="00A17DAD">
        <w:rPr>
          <w:sz w:val="24"/>
          <w:szCs w:val="24"/>
          <w:lang w:val="en-US"/>
        </w:rPr>
        <w:t>2000.</w:t>
      </w:r>
    </w:p>
    <w:p w:rsidR="00B81160" w:rsidRPr="00A17DAD" w:rsidRDefault="00B81160" w:rsidP="00D63114">
      <w:pPr>
        <w:pStyle w:val="NormalWeb"/>
        <w:spacing w:before="0" w:beforeAutospacing="0" w:after="0" w:afterAutospacing="0" w:line="480" w:lineRule="auto"/>
        <w:ind w:left="720"/>
        <w:rPr>
          <w:sz w:val="24"/>
          <w:szCs w:val="24"/>
          <w:lang w:val="en-US"/>
        </w:rPr>
      </w:pPr>
    </w:p>
    <w:p w:rsidR="00FA1CF1" w:rsidRPr="004222CE" w:rsidRDefault="00FA1CF1" w:rsidP="00D63114">
      <w:pPr>
        <w:pStyle w:val="NormalWeb"/>
        <w:spacing w:before="0" w:beforeAutospacing="0" w:after="0" w:afterAutospacing="0" w:line="480" w:lineRule="auto"/>
        <w:ind w:left="360"/>
        <w:rPr>
          <w:sz w:val="24"/>
          <w:szCs w:val="24"/>
          <w:highlight w:val="yellow"/>
        </w:rPr>
      </w:pPr>
      <w:r w:rsidRPr="00A17DAD">
        <w:rPr>
          <w:sz w:val="24"/>
          <w:szCs w:val="24"/>
          <w:lang w:val="en-US"/>
        </w:rPr>
        <w:t xml:space="preserve">TURANO, W.; et al. </w:t>
      </w:r>
      <w:r w:rsidRPr="00D139C5">
        <w:rPr>
          <w:sz w:val="24"/>
          <w:szCs w:val="24"/>
        </w:rPr>
        <w:t xml:space="preserve">Estimativa de recomendação diária de fibra alimentar total e de seus componentes na população adulta. </w:t>
      </w:r>
      <w:r w:rsidRPr="00D139C5">
        <w:rPr>
          <w:b/>
          <w:sz w:val="24"/>
          <w:szCs w:val="24"/>
        </w:rPr>
        <w:t>Alim</w:t>
      </w:r>
      <w:r w:rsidR="00ED49A6">
        <w:rPr>
          <w:b/>
          <w:sz w:val="24"/>
          <w:szCs w:val="24"/>
        </w:rPr>
        <w:t>entos e Nutrição</w:t>
      </w:r>
      <w:r w:rsidRPr="00D139C5">
        <w:rPr>
          <w:b/>
          <w:sz w:val="24"/>
          <w:szCs w:val="24"/>
        </w:rPr>
        <w:t>,</w:t>
      </w:r>
      <w:r w:rsidRPr="00D139C5">
        <w:rPr>
          <w:sz w:val="24"/>
          <w:szCs w:val="24"/>
        </w:rPr>
        <w:t xml:space="preserve"> </w:t>
      </w:r>
      <w:r w:rsidR="00921F5B">
        <w:rPr>
          <w:sz w:val="24"/>
          <w:szCs w:val="24"/>
        </w:rPr>
        <w:t xml:space="preserve">São Paulo, </w:t>
      </w:r>
      <w:r w:rsidRPr="0001651F">
        <w:rPr>
          <w:sz w:val="24"/>
          <w:szCs w:val="24"/>
        </w:rPr>
        <w:t>v.</w:t>
      </w:r>
      <w:r w:rsidR="0001651F" w:rsidRPr="0001651F">
        <w:rPr>
          <w:sz w:val="24"/>
          <w:szCs w:val="24"/>
        </w:rPr>
        <w:t xml:space="preserve"> </w:t>
      </w:r>
      <w:r w:rsidRPr="0001651F">
        <w:rPr>
          <w:sz w:val="24"/>
          <w:szCs w:val="24"/>
        </w:rPr>
        <w:t>11, p.</w:t>
      </w:r>
      <w:r w:rsidR="0001651F" w:rsidRPr="0001651F">
        <w:rPr>
          <w:sz w:val="24"/>
          <w:szCs w:val="24"/>
        </w:rPr>
        <w:t xml:space="preserve"> </w:t>
      </w:r>
      <w:r w:rsidRPr="0001651F">
        <w:rPr>
          <w:sz w:val="24"/>
          <w:szCs w:val="24"/>
        </w:rPr>
        <w:t xml:space="preserve">35-49, 2000. </w:t>
      </w:r>
    </w:p>
    <w:p w:rsidR="005C5385" w:rsidRPr="00D139C5" w:rsidRDefault="005C5385" w:rsidP="00D63114">
      <w:pPr>
        <w:pStyle w:val="NormalWeb"/>
        <w:spacing w:before="0" w:beforeAutospacing="0" w:after="0" w:afterAutospacing="0" w:line="480" w:lineRule="auto"/>
        <w:rPr>
          <w:sz w:val="24"/>
          <w:szCs w:val="24"/>
        </w:rPr>
      </w:pPr>
    </w:p>
    <w:p w:rsidR="0017553F" w:rsidRPr="00D139C5" w:rsidRDefault="0017553F" w:rsidP="00D63114">
      <w:pPr>
        <w:pStyle w:val="NormalWeb"/>
        <w:spacing w:before="0" w:beforeAutospacing="0" w:after="0" w:afterAutospacing="0" w:line="480" w:lineRule="auto"/>
        <w:ind w:left="360"/>
        <w:rPr>
          <w:sz w:val="24"/>
          <w:szCs w:val="24"/>
        </w:rPr>
      </w:pPr>
      <w:r w:rsidRPr="00D139C5">
        <w:rPr>
          <w:sz w:val="24"/>
          <w:szCs w:val="24"/>
        </w:rPr>
        <w:t xml:space="preserve">UNIVERSIDADE DE SÃO PAULO. </w:t>
      </w:r>
      <w:r w:rsidRPr="00D139C5">
        <w:rPr>
          <w:b/>
          <w:sz w:val="24"/>
          <w:szCs w:val="24"/>
        </w:rPr>
        <w:t>Tabela brasileira de composição de alimentos.</w:t>
      </w:r>
      <w:r w:rsidRPr="00D139C5">
        <w:rPr>
          <w:sz w:val="24"/>
          <w:szCs w:val="24"/>
        </w:rPr>
        <w:t xml:space="preserve"> Disponível em:&lt;</w:t>
      </w:r>
      <w:hyperlink r:id="rId10" w:history="1">
        <w:r w:rsidRPr="00D139C5">
          <w:rPr>
            <w:rStyle w:val="Hyperlink"/>
            <w:color w:val="auto"/>
            <w:sz w:val="24"/>
            <w:szCs w:val="24"/>
            <w:u w:val="none"/>
          </w:rPr>
          <w:t>http://www.fcf.usp.br/tabela/</w:t>
        </w:r>
      </w:hyperlink>
      <w:r w:rsidRPr="00D139C5">
        <w:rPr>
          <w:sz w:val="24"/>
          <w:szCs w:val="24"/>
        </w:rPr>
        <w:t>&gt;. Acesso em: 27 ago. 2012.</w:t>
      </w:r>
    </w:p>
    <w:p w:rsidR="005C5385" w:rsidRPr="00D139C5" w:rsidRDefault="005C5385" w:rsidP="00D63114">
      <w:pPr>
        <w:pStyle w:val="NormalWeb"/>
        <w:spacing w:before="0" w:beforeAutospacing="0" w:after="0" w:afterAutospacing="0" w:line="480" w:lineRule="auto"/>
        <w:rPr>
          <w:sz w:val="24"/>
          <w:szCs w:val="24"/>
        </w:rPr>
      </w:pPr>
    </w:p>
    <w:p w:rsidR="000D535C" w:rsidRPr="00D63114" w:rsidRDefault="00DB74C2" w:rsidP="00D63114">
      <w:pPr>
        <w:spacing w:line="480" w:lineRule="auto"/>
        <w:ind w:left="360"/>
        <w:rPr>
          <w:highlight w:val="yellow"/>
          <w:lang w:val="en-US"/>
        </w:rPr>
      </w:pPr>
      <w:proofErr w:type="gramStart"/>
      <w:r w:rsidRPr="00D63114">
        <w:rPr>
          <w:lang w:val="en-US"/>
        </w:rPr>
        <w:t>VERDOLINI T.I.M.; DRUKER D</w:t>
      </w:r>
      <w:r w:rsidR="000D535C" w:rsidRPr="00D63114">
        <w:rPr>
          <w:lang w:val="en-US"/>
        </w:rPr>
        <w:t>. Changes in phonation threshold pressure with induced conditions of hydration</w:t>
      </w:r>
      <w:r w:rsidR="000D535C" w:rsidRPr="005C796D">
        <w:rPr>
          <w:lang w:val="en-US"/>
        </w:rPr>
        <w:t>.</w:t>
      </w:r>
      <w:proofErr w:type="gramEnd"/>
      <w:r w:rsidR="000D535C" w:rsidRPr="00D63114">
        <w:rPr>
          <w:b/>
          <w:lang w:val="en-US"/>
        </w:rPr>
        <w:t xml:space="preserve"> </w:t>
      </w:r>
      <w:proofErr w:type="gramStart"/>
      <w:r w:rsidR="000D535C" w:rsidRPr="00D63114">
        <w:rPr>
          <w:b/>
          <w:lang w:val="en-US"/>
        </w:rPr>
        <w:t>Journal of Voice</w:t>
      </w:r>
      <w:r w:rsidRPr="00D63114">
        <w:rPr>
          <w:lang w:val="en-US"/>
        </w:rPr>
        <w:t xml:space="preserve">, </w:t>
      </w:r>
      <w:r w:rsidRPr="005C796D">
        <w:rPr>
          <w:lang w:val="en-US"/>
        </w:rPr>
        <w:t>v.</w:t>
      </w:r>
      <w:r w:rsidR="00921F5B" w:rsidRPr="005C796D">
        <w:rPr>
          <w:lang w:val="en-US"/>
        </w:rPr>
        <w:t xml:space="preserve"> </w:t>
      </w:r>
      <w:r w:rsidRPr="005C796D">
        <w:rPr>
          <w:lang w:val="en-US"/>
        </w:rPr>
        <w:t>4, n</w:t>
      </w:r>
      <w:r w:rsidR="00921F5B" w:rsidRPr="005C796D">
        <w:rPr>
          <w:lang w:val="en-US"/>
        </w:rPr>
        <w:t>o</w:t>
      </w:r>
      <w:r w:rsidRPr="005C796D">
        <w:rPr>
          <w:lang w:val="en-US"/>
        </w:rPr>
        <w:t>.</w:t>
      </w:r>
      <w:r w:rsidR="00921F5B" w:rsidRPr="005C796D">
        <w:rPr>
          <w:lang w:val="en-US"/>
        </w:rPr>
        <w:t xml:space="preserve"> </w:t>
      </w:r>
      <w:r w:rsidRPr="005C796D">
        <w:rPr>
          <w:lang w:val="en-US"/>
        </w:rPr>
        <w:t>2, p.</w:t>
      </w:r>
      <w:r w:rsidR="00921F5B" w:rsidRPr="005C796D">
        <w:rPr>
          <w:lang w:val="en-US"/>
        </w:rPr>
        <w:t xml:space="preserve"> </w:t>
      </w:r>
      <w:r w:rsidR="000D535C" w:rsidRPr="005C796D">
        <w:rPr>
          <w:lang w:val="en-US"/>
        </w:rPr>
        <w:t>142-51</w:t>
      </w:r>
      <w:r w:rsidRPr="005C796D">
        <w:rPr>
          <w:lang w:val="en-US"/>
        </w:rPr>
        <w:t>, 1990.</w:t>
      </w:r>
      <w:proofErr w:type="gramEnd"/>
    </w:p>
    <w:p w:rsidR="000D535C" w:rsidRPr="00D139C5" w:rsidRDefault="000D535C" w:rsidP="00D63114">
      <w:pPr>
        <w:spacing w:line="480" w:lineRule="auto"/>
        <w:rPr>
          <w:lang w:val="en-US"/>
        </w:rPr>
      </w:pPr>
    </w:p>
    <w:p w:rsidR="00F04CB5" w:rsidRPr="00BE244B" w:rsidRDefault="00DB74C2" w:rsidP="00D63114">
      <w:pPr>
        <w:spacing w:line="480" w:lineRule="auto"/>
        <w:ind w:left="360"/>
      </w:pPr>
      <w:proofErr w:type="gramStart"/>
      <w:r w:rsidRPr="00D63114">
        <w:rPr>
          <w:lang w:val="en-US"/>
        </w:rPr>
        <w:lastRenderedPageBreak/>
        <w:t>VERDOLINI K.; TITZE I.; FENNEL A</w:t>
      </w:r>
      <w:r w:rsidR="007202A5">
        <w:rPr>
          <w:lang w:val="en-US"/>
        </w:rPr>
        <w:t xml:space="preserve">. Dependence of </w:t>
      </w:r>
      <w:proofErr w:type="spellStart"/>
      <w:r w:rsidR="007202A5">
        <w:rPr>
          <w:lang w:val="en-US"/>
        </w:rPr>
        <w:t>phonatory</w:t>
      </w:r>
      <w:proofErr w:type="spellEnd"/>
      <w:r w:rsidR="007202A5">
        <w:rPr>
          <w:lang w:val="en-US"/>
        </w:rPr>
        <w:t xml:space="preserve"> effort on hydration l</w:t>
      </w:r>
      <w:r w:rsidR="00D60AF8" w:rsidRPr="00D63114">
        <w:rPr>
          <w:lang w:val="en-US"/>
        </w:rPr>
        <w:t>evel.</w:t>
      </w:r>
      <w:proofErr w:type="gramEnd"/>
      <w:r w:rsidR="00D60AF8" w:rsidRPr="00D63114">
        <w:rPr>
          <w:lang w:val="en-US"/>
        </w:rPr>
        <w:t xml:space="preserve"> </w:t>
      </w:r>
      <w:proofErr w:type="spellStart"/>
      <w:r w:rsidR="00D60AF8" w:rsidRPr="00BE244B">
        <w:rPr>
          <w:b/>
        </w:rPr>
        <w:t>Journal</w:t>
      </w:r>
      <w:proofErr w:type="spellEnd"/>
      <w:r w:rsidR="00D60AF8" w:rsidRPr="00BE244B">
        <w:rPr>
          <w:b/>
        </w:rPr>
        <w:t xml:space="preserve"> </w:t>
      </w:r>
      <w:proofErr w:type="spellStart"/>
      <w:r w:rsidR="00D60AF8" w:rsidRPr="00BE244B">
        <w:rPr>
          <w:b/>
        </w:rPr>
        <w:t>of</w:t>
      </w:r>
      <w:proofErr w:type="spellEnd"/>
      <w:r w:rsidR="00D60AF8" w:rsidRPr="00BE244B">
        <w:rPr>
          <w:b/>
        </w:rPr>
        <w:t xml:space="preserve"> Speech </w:t>
      </w:r>
      <w:proofErr w:type="spellStart"/>
      <w:r w:rsidR="00D60AF8" w:rsidRPr="00BE244B">
        <w:rPr>
          <w:b/>
        </w:rPr>
        <w:t>Hearing</w:t>
      </w:r>
      <w:proofErr w:type="spellEnd"/>
      <w:r w:rsidR="00D60AF8" w:rsidRPr="00BE244B">
        <w:rPr>
          <w:b/>
        </w:rPr>
        <w:t xml:space="preserve"> </w:t>
      </w:r>
      <w:proofErr w:type="spellStart"/>
      <w:r w:rsidR="00D60AF8" w:rsidRPr="00BE244B">
        <w:rPr>
          <w:b/>
        </w:rPr>
        <w:t>Research</w:t>
      </w:r>
      <w:proofErr w:type="spellEnd"/>
      <w:r w:rsidRPr="00BE244B">
        <w:t>, v.</w:t>
      </w:r>
      <w:r w:rsidR="00A979A7" w:rsidRPr="00BE244B">
        <w:t xml:space="preserve"> </w:t>
      </w:r>
      <w:r w:rsidRPr="00BE244B">
        <w:t xml:space="preserve">37, </w:t>
      </w:r>
      <w:r w:rsidR="00BE244B" w:rsidRPr="00BE244B">
        <w:t xml:space="preserve">no. </w:t>
      </w:r>
      <w:proofErr w:type="gramStart"/>
      <w:r w:rsidR="00BE244B" w:rsidRPr="00BE244B">
        <w:t>5</w:t>
      </w:r>
      <w:proofErr w:type="gramEnd"/>
      <w:r w:rsidR="00BE244B" w:rsidRPr="00BE244B">
        <w:t xml:space="preserve">, </w:t>
      </w:r>
      <w:r w:rsidRPr="00BE244B">
        <w:t>p.</w:t>
      </w:r>
      <w:r w:rsidR="00A979A7" w:rsidRPr="00BE244B">
        <w:t xml:space="preserve"> </w:t>
      </w:r>
      <w:r w:rsidR="00D60AF8" w:rsidRPr="00BE244B">
        <w:t>1001-7</w:t>
      </w:r>
      <w:r w:rsidRPr="00BE244B">
        <w:t xml:space="preserve">, </w:t>
      </w:r>
      <w:proofErr w:type="spellStart"/>
      <w:r w:rsidR="00BE244B" w:rsidRPr="00BE244B">
        <w:t>Oct</w:t>
      </w:r>
      <w:proofErr w:type="spellEnd"/>
      <w:r w:rsidR="00BE244B" w:rsidRPr="00BE244B">
        <w:t xml:space="preserve">. </w:t>
      </w:r>
      <w:r w:rsidRPr="00BE244B">
        <w:t>1994</w:t>
      </w:r>
      <w:r w:rsidR="00D60AF8" w:rsidRPr="00BE244B">
        <w:t>. </w:t>
      </w:r>
    </w:p>
    <w:p w:rsidR="002805BB" w:rsidRPr="00BE244B" w:rsidRDefault="002805BB" w:rsidP="00D63114">
      <w:pPr>
        <w:spacing w:line="480" w:lineRule="auto"/>
      </w:pPr>
    </w:p>
    <w:p w:rsidR="00CE20DB" w:rsidRPr="00A17DAD" w:rsidRDefault="00D76ABD" w:rsidP="00D63114">
      <w:pPr>
        <w:spacing w:line="480" w:lineRule="auto"/>
        <w:ind w:left="360"/>
        <w:rPr>
          <w:lang w:val="en-US"/>
        </w:rPr>
      </w:pPr>
      <w:r w:rsidRPr="00D139C5">
        <w:t>VILELA, A.C.</w:t>
      </w:r>
      <w:r w:rsidR="002805BB" w:rsidRPr="00D139C5">
        <w:t xml:space="preserve">M. </w:t>
      </w:r>
      <w:r w:rsidR="002805BB" w:rsidRPr="00D63114">
        <w:rPr>
          <w:b/>
        </w:rPr>
        <w:t>O perfil vocal dos professores da educação infantil e do ensino fundamental de Goiânia.</w:t>
      </w:r>
      <w:r w:rsidR="002805BB" w:rsidRPr="00D139C5">
        <w:t xml:space="preserve"> 178f. Dissertaçã</w:t>
      </w:r>
      <w:r w:rsidR="00297690">
        <w:t>o (Mestrado em Educação),</w:t>
      </w:r>
      <w:r w:rsidR="002805BB" w:rsidRPr="00D139C5">
        <w:t xml:space="preserve"> Universidade Católica de Goiás, Goiânia.</w:t>
      </w:r>
      <w:r w:rsidR="00297690">
        <w:t xml:space="preserve"> </w:t>
      </w:r>
      <w:r w:rsidR="00297690" w:rsidRPr="00A17DAD">
        <w:rPr>
          <w:lang w:val="en-US"/>
        </w:rPr>
        <w:t>2001.</w:t>
      </w:r>
    </w:p>
    <w:p w:rsidR="00CE20DB" w:rsidRPr="00A17DAD" w:rsidRDefault="00CE20DB" w:rsidP="00D63114">
      <w:pPr>
        <w:pStyle w:val="PargrafodaLista"/>
        <w:spacing w:line="480" w:lineRule="auto"/>
        <w:rPr>
          <w:lang w:val="en-US"/>
        </w:rPr>
      </w:pPr>
    </w:p>
    <w:p w:rsidR="00CE20DB" w:rsidRPr="00405D32" w:rsidRDefault="00CE20DB" w:rsidP="00D63114">
      <w:pPr>
        <w:spacing w:line="480" w:lineRule="auto"/>
        <w:ind w:left="360"/>
        <w:rPr>
          <w:lang w:val="en-US"/>
        </w:rPr>
      </w:pPr>
      <w:r w:rsidRPr="00A17DAD">
        <w:rPr>
          <w:lang w:val="en-US"/>
        </w:rPr>
        <w:t>VRHOSEK, U.</w:t>
      </w:r>
      <w:r w:rsidR="00EC2C19" w:rsidRPr="00A17DAD">
        <w:rPr>
          <w:lang w:val="en-US"/>
        </w:rPr>
        <w:t>;</w:t>
      </w:r>
      <w:r w:rsidRPr="00A17DAD">
        <w:rPr>
          <w:lang w:val="en-US"/>
        </w:rPr>
        <w:t xml:space="preserve"> et al. </w:t>
      </w:r>
      <w:r w:rsidRPr="00D63114">
        <w:rPr>
          <w:lang w:val="en-US"/>
        </w:rPr>
        <w:t xml:space="preserve">Quantitation of polyphenols in different apple varieties. </w:t>
      </w:r>
      <w:r w:rsidR="00ED49A6" w:rsidRPr="00405D32">
        <w:rPr>
          <w:b/>
          <w:lang w:val="en-US"/>
        </w:rPr>
        <w:t>Journal of Agricultural and Food Chemistry</w:t>
      </w:r>
      <w:r w:rsidRPr="00405D32">
        <w:rPr>
          <w:lang w:val="en-US"/>
        </w:rPr>
        <w:t>, v.</w:t>
      </w:r>
      <w:r w:rsidR="00022AC1" w:rsidRPr="00405D32">
        <w:rPr>
          <w:lang w:val="en-US"/>
        </w:rPr>
        <w:t xml:space="preserve"> </w:t>
      </w:r>
      <w:r w:rsidRPr="00405D32">
        <w:rPr>
          <w:lang w:val="en-US"/>
        </w:rPr>
        <w:t>52, n</w:t>
      </w:r>
      <w:r w:rsidR="00022AC1" w:rsidRPr="00405D32">
        <w:rPr>
          <w:lang w:val="en-US"/>
        </w:rPr>
        <w:t>o</w:t>
      </w:r>
      <w:r w:rsidRPr="00405D32">
        <w:rPr>
          <w:lang w:val="en-US"/>
        </w:rPr>
        <w:t>.</w:t>
      </w:r>
      <w:r w:rsidR="00022AC1" w:rsidRPr="00405D32">
        <w:rPr>
          <w:lang w:val="en-US"/>
        </w:rPr>
        <w:t xml:space="preserve"> </w:t>
      </w:r>
      <w:r w:rsidR="00405D32">
        <w:rPr>
          <w:lang w:val="en-US"/>
        </w:rPr>
        <w:t>2</w:t>
      </w:r>
      <w:r w:rsidRPr="00405D32">
        <w:rPr>
          <w:lang w:val="en-US"/>
        </w:rPr>
        <w:t>1, p.</w:t>
      </w:r>
      <w:r w:rsidR="00022AC1" w:rsidRPr="00405D32">
        <w:rPr>
          <w:lang w:val="en-US"/>
        </w:rPr>
        <w:t xml:space="preserve"> </w:t>
      </w:r>
      <w:r w:rsidRPr="00405D32">
        <w:rPr>
          <w:lang w:val="en-US"/>
        </w:rPr>
        <w:t xml:space="preserve">6532–6538, </w:t>
      </w:r>
      <w:r w:rsidR="00405D32" w:rsidRPr="00405D32">
        <w:rPr>
          <w:lang w:val="en-US"/>
        </w:rPr>
        <w:t xml:space="preserve">Oct. </w:t>
      </w:r>
      <w:r w:rsidRPr="00405D32">
        <w:rPr>
          <w:lang w:val="en-US"/>
        </w:rPr>
        <w:t>2004.</w:t>
      </w:r>
    </w:p>
    <w:p w:rsidR="00F1005C" w:rsidRPr="009C7E0D" w:rsidRDefault="00F1005C" w:rsidP="00456A00">
      <w:pPr>
        <w:spacing w:line="480" w:lineRule="auto"/>
        <w:rPr>
          <w:lang w:val="en-US"/>
        </w:rPr>
      </w:pPr>
    </w:p>
    <w:p w:rsidR="001C3D70" w:rsidRPr="009C7E0D" w:rsidRDefault="001C3D70" w:rsidP="00456A00">
      <w:pPr>
        <w:spacing w:line="480" w:lineRule="auto"/>
        <w:rPr>
          <w:lang w:val="en-US"/>
        </w:rPr>
      </w:pPr>
    </w:p>
    <w:sectPr w:rsidR="001C3D70" w:rsidRPr="009C7E0D" w:rsidSect="00781060">
      <w:head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95" w:rsidRDefault="005F6D95" w:rsidP="00BC2E82">
      <w:r>
        <w:separator/>
      </w:r>
    </w:p>
  </w:endnote>
  <w:endnote w:type="continuationSeparator" w:id="0">
    <w:p w:rsidR="005F6D95" w:rsidRDefault="005F6D95" w:rsidP="00BC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95" w:rsidRDefault="005F6D95" w:rsidP="00BC2E82">
      <w:r>
        <w:separator/>
      </w:r>
    </w:p>
  </w:footnote>
  <w:footnote w:type="continuationSeparator" w:id="0">
    <w:p w:rsidR="005F6D95" w:rsidRDefault="005F6D95" w:rsidP="00BC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27848"/>
      <w:docPartObj>
        <w:docPartGallery w:val="Page Numbers (Top of Page)"/>
        <w:docPartUnique/>
      </w:docPartObj>
    </w:sdtPr>
    <w:sdtEndPr/>
    <w:sdtContent>
      <w:p w:rsidR="00BC2E82" w:rsidRDefault="00BC2E82">
        <w:pPr>
          <w:pStyle w:val="Cabealho"/>
          <w:jc w:val="right"/>
        </w:pPr>
        <w:r w:rsidRPr="00BC2E82">
          <w:rPr>
            <w:sz w:val="20"/>
            <w:szCs w:val="20"/>
          </w:rPr>
          <w:fldChar w:fldCharType="begin"/>
        </w:r>
        <w:r w:rsidRPr="00BC2E82">
          <w:rPr>
            <w:sz w:val="20"/>
            <w:szCs w:val="20"/>
          </w:rPr>
          <w:instrText>PAGE   \* MERGEFORMAT</w:instrText>
        </w:r>
        <w:r w:rsidRPr="00BC2E82">
          <w:rPr>
            <w:sz w:val="20"/>
            <w:szCs w:val="20"/>
          </w:rPr>
          <w:fldChar w:fldCharType="separate"/>
        </w:r>
        <w:r w:rsidR="00A17DAD">
          <w:rPr>
            <w:noProof/>
            <w:sz w:val="20"/>
            <w:szCs w:val="20"/>
          </w:rPr>
          <w:t>3</w:t>
        </w:r>
        <w:r w:rsidRPr="00BC2E82">
          <w:rPr>
            <w:sz w:val="20"/>
            <w:szCs w:val="20"/>
          </w:rPr>
          <w:fldChar w:fldCharType="end"/>
        </w:r>
      </w:p>
    </w:sdtContent>
  </w:sdt>
  <w:p w:rsidR="00BC2E82" w:rsidRDefault="00BC2E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color w:val="000000"/>
        <w:sz w:val="18"/>
        <w:szCs w:val="18"/>
      </w:rPr>
    </w:lvl>
    <w:lvl w:ilvl="1">
      <w:start w:val="1"/>
      <w:numFmt w:val="bullet"/>
      <w:lvlText w:val="o"/>
      <w:lvlJc w:val="left"/>
      <w:pPr>
        <w:tabs>
          <w:tab w:val="num" w:pos="1440"/>
        </w:tabs>
        <w:ind w:left="1440" w:hanging="360"/>
      </w:pPr>
      <w:rPr>
        <w:rFonts w:ascii="Courier New" w:hAnsi="Courier New" w:cs="Courier New"/>
        <w:color w:val="000000"/>
        <w:sz w:val="18"/>
        <w:szCs w:val="18"/>
        <w:shd w:val="clear" w:color="auto" w:fill="auto"/>
      </w:rPr>
    </w:lvl>
    <w:lvl w:ilvl="2">
      <w:start w:val="1"/>
      <w:numFmt w:val="bullet"/>
      <w:lvlText w:val=""/>
      <w:lvlJc w:val="left"/>
      <w:pPr>
        <w:tabs>
          <w:tab w:val="num" w:pos="2160"/>
        </w:tabs>
        <w:ind w:left="2160" w:hanging="360"/>
      </w:pPr>
      <w:rPr>
        <w:rFonts w:ascii="Wingdings" w:hAnsi="Wingdings" w:cs="Wingdings"/>
        <w:color w:val="000000"/>
        <w:sz w:val="18"/>
        <w:szCs w:val="18"/>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shd w:val="clear" w:color="auto" w:fill="auto"/>
      </w:rPr>
    </w:lvl>
    <w:lvl w:ilvl="5">
      <w:start w:val="1"/>
      <w:numFmt w:val="bullet"/>
      <w:lvlText w:val=""/>
      <w:lvlJc w:val="left"/>
      <w:pPr>
        <w:tabs>
          <w:tab w:val="num" w:pos="4320"/>
        </w:tabs>
        <w:ind w:left="4320" w:hanging="360"/>
      </w:pPr>
      <w:rPr>
        <w:rFonts w:ascii="Wingdings" w:hAnsi="Wingdings" w:cs="Wingdings"/>
        <w:color w:val="000000"/>
        <w:sz w:val="18"/>
        <w:szCs w:val="18"/>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shd w:val="clear" w:color="auto" w:fill="auto"/>
      </w:rPr>
    </w:lvl>
    <w:lvl w:ilvl="8">
      <w:start w:val="1"/>
      <w:numFmt w:val="bullet"/>
      <w:lvlText w:val=""/>
      <w:lvlJc w:val="left"/>
      <w:pPr>
        <w:tabs>
          <w:tab w:val="num" w:pos="6480"/>
        </w:tabs>
        <w:ind w:left="6480" w:hanging="360"/>
      </w:pPr>
      <w:rPr>
        <w:rFonts w:ascii="Wingdings" w:hAnsi="Wingdings" w:cs="Wingdings"/>
        <w:color w:val="000000"/>
        <w:sz w:val="18"/>
        <w:szCs w:val="18"/>
      </w:rPr>
    </w:lvl>
  </w:abstractNum>
  <w:abstractNum w:abstractNumId="1">
    <w:nsid w:val="00000004"/>
    <w:multiLevelType w:val="multilevel"/>
    <w:tmpl w:val="00000004"/>
    <w:name w:val="WW8Num4"/>
    <w:lvl w:ilvl="0">
      <w:start w:val="1"/>
      <w:numFmt w:val="bullet"/>
      <w:lvlText w:val=""/>
      <w:lvlJc w:val="left"/>
      <w:pPr>
        <w:tabs>
          <w:tab w:val="num" w:pos="810"/>
        </w:tabs>
        <w:ind w:left="810" w:hanging="360"/>
      </w:pPr>
      <w:rPr>
        <w:rFonts w:ascii="Wingdings" w:hAnsi="Wingdings" w:cs="Wingdings"/>
        <w:color w:val="000000"/>
        <w:sz w:val="18"/>
        <w:szCs w:val="18"/>
      </w:rPr>
    </w:lvl>
    <w:lvl w:ilvl="1">
      <w:start w:val="1"/>
      <w:numFmt w:val="bullet"/>
      <w:lvlText w:val="o"/>
      <w:lvlJc w:val="left"/>
      <w:pPr>
        <w:tabs>
          <w:tab w:val="num" w:pos="1530"/>
        </w:tabs>
        <w:ind w:left="1530" w:hanging="360"/>
      </w:pPr>
      <w:rPr>
        <w:rFonts w:ascii="Courier New" w:hAnsi="Courier New" w:cs="Courier New"/>
        <w:color w:val="000000"/>
        <w:sz w:val="18"/>
        <w:szCs w:val="18"/>
      </w:rPr>
    </w:lvl>
    <w:lvl w:ilvl="2">
      <w:start w:val="1"/>
      <w:numFmt w:val="bullet"/>
      <w:lvlText w:val=""/>
      <w:lvlJc w:val="left"/>
      <w:pPr>
        <w:tabs>
          <w:tab w:val="num" w:pos="2250"/>
        </w:tabs>
        <w:ind w:left="2250" w:hanging="360"/>
      </w:pPr>
      <w:rPr>
        <w:rFonts w:ascii="Wingdings" w:hAnsi="Wingdings" w:cs="Wingdings"/>
        <w:color w:val="000000"/>
        <w:sz w:val="18"/>
        <w:szCs w:val="18"/>
      </w:rPr>
    </w:lvl>
    <w:lvl w:ilvl="3">
      <w:start w:val="1"/>
      <w:numFmt w:val="bullet"/>
      <w:lvlText w:val=""/>
      <w:lvlJc w:val="left"/>
      <w:pPr>
        <w:tabs>
          <w:tab w:val="num" w:pos="2970"/>
        </w:tabs>
        <w:ind w:left="2970" w:hanging="360"/>
      </w:pPr>
      <w:rPr>
        <w:rFonts w:ascii="Symbol" w:hAnsi="Symbol" w:cs="Symbol"/>
      </w:rPr>
    </w:lvl>
    <w:lvl w:ilvl="4">
      <w:start w:val="1"/>
      <w:numFmt w:val="bullet"/>
      <w:lvlText w:val="o"/>
      <w:lvlJc w:val="left"/>
      <w:pPr>
        <w:tabs>
          <w:tab w:val="num" w:pos="3690"/>
        </w:tabs>
        <w:ind w:left="3690" w:hanging="360"/>
      </w:pPr>
      <w:rPr>
        <w:rFonts w:ascii="Courier New" w:hAnsi="Courier New" w:cs="Courier New"/>
        <w:color w:val="000000"/>
        <w:sz w:val="18"/>
        <w:szCs w:val="18"/>
      </w:rPr>
    </w:lvl>
    <w:lvl w:ilvl="5">
      <w:start w:val="1"/>
      <w:numFmt w:val="bullet"/>
      <w:lvlText w:val=""/>
      <w:lvlJc w:val="left"/>
      <w:pPr>
        <w:tabs>
          <w:tab w:val="num" w:pos="4410"/>
        </w:tabs>
        <w:ind w:left="4410" w:hanging="360"/>
      </w:pPr>
      <w:rPr>
        <w:rFonts w:ascii="Wingdings" w:hAnsi="Wingdings" w:cs="Wingdings"/>
        <w:color w:val="000000"/>
        <w:sz w:val="18"/>
        <w:szCs w:val="18"/>
      </w:rPr>
    </w:lvl>
    <w:lvl w:ilvl="6">
      <w:start w:val="1"/>
      <w:numFmt w:val="bullet"/>
      <w:lvlText w:val=""/>
      <w:lvlJc w:val="left"/>
      <w:pPr>
        <w:tabs>
          <w:tab w:val="num" w:pos="5130"/>
        </w:tabs>
        <w:ind w:left="5130" w:hanging="360"/>
      </w:pPr>
      <w:rPr>
        <w:rFonts w:ascii="Symbol" w:hAnsi="Symbol" w:cs="Symbol"/>
      </w:rPr>
    </w:lvl>
    <w:lvl w:ilvl="7">
      <w:start w:val="1"/>
      <w:numFmt w:val="bullet"/>
      <w:lvlText w:val="o"/>
      <w:lvlJc w:val="left"/>
      <w:pPr>
        <w:tabs>
          <w:tab w:val="num" w:pos="5850"/>
        </w:tabs>
        <w:ind w:left="5850" w:hanging="360"/>
      </w:pPr>
      <w:rPr>
        <w:rFonts w:ascii="Courier New" w:hAnsi="Courier New" w:cs="Courier New"/>
        <w:color w:val="000000"/>
        <w:sz w:val="18"/>
        <w:szCs w:val="18"/>
      </w:rPr>
    </w:lvl>
    <w:lvl w:ilvl="8">
      <w:start w:val="1"/>
      <w:numFmt w:val="bullet"/>
      <w:lvlText w:val=""/>
      <w:lvlJc w:val="left"/>
      <w:pPr>
        <w:tabs>
          <w:tab w:val="num" w:pos="6570"/>
        </w:tabs>
        <w:ind w:left="6570" w:hanging="360"/>
      </w:pPr>
      <w:rPr>
        <w:rFonts w:ascii="Wingdings" w:hAnsi="Wingdings" w:cs="Wingdings"/>
        <w:color w:val="000000"/>
        <w:sz w:val="18"/>
        <w:szCs w:val="18"/>
      </w:rPr>
    </w:lvl>
  </w:abstractNum>
  <w:abstractNum w:abstractNumId="2">
    <w:nsid w:val="00000005"/>
    <w:multiLevelType w:val="singleLevel"/>
    <w:tmpl w:val="00000005"/>
    <w:name w:val="WW8Num5"/>
    <w:lvl w:ilvl="0">
      <w:start w:val="1"/>
      <w:numFmt w:val="bullet"/>
      <w:lvlText w:val=""/>
      <w:lvlJc w:val="left"/>
      <w:pPr>
        <w:tabs>
          <w:tab w:val="num" w:pos="1485"/>
        </w:tabs>
        <w:ind w:left="1485" w:hanging="360"/>
      </w:pPr>
      <w:rPr>
        <w:rFonts w:ascii="Symbol" w:hAnsi="Symbol" w:cs="Wingdings"/>
      </w:rPr>
    </w:lvl>
  </w:abstractNum>
  <w:abstractNum w:abstractNumId="3">
    <w:nsid w:val="0FE203AA"/>
    <w:multiLevelType w:val="hybridMultilevel"/>
    <w:tmpl w:val="96DAAF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3842"/>
    <w:multiLevelType w:val="hybridMultilevel"/>
    <w:tmpl w:val="F16A1C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4C5A43"/>
    <w:multiLevelType w:val="hybridMultilevel"/>
    <w:tmpl w:val="22464BD8"/>
    <w:lvl w:ilvl="0" w:tplc="223EE862">
      <w:start w:val="1"/>
      <w:numFmt w:val="decimal"/>
      <w:lvlText w:val="%1."/>
      <w:lvlJc w:val="left"/>
      <w:pPr>
        <w:ind w:left="644" w:hanging="360"/>
      </w:pPr>
      <w:rPr>
        <w:rFonts w:hint="default"/>
        <w:vertAlign w:val="superscrip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4C4A744B"/>
    <w:multiLevelType w:val="hybridMultilevel"/>
    <w:tmpl w:val="22464BD8"/>
    <w:lvl w:ilvl="0" w:tplc="223EE862">
      <w:start w:val="1"/>
      <w:numFmt w:val="decimal"/>
      <w:lvlText w:val="%1."/>
      <w:lvlJc w:val="left"/>
      <w:pPr>
        <w:ind w:left="644" w:hanging="360"/>
      </w:pPr>
      <w:rPr>
        <w:rFonts w:hint="default"/>
        <w:vertAlign w:val="superscrip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5A9127E3"/>
    <w:multiLevelType w:val="hybridMultilevel"/>
    <w:tmpl w:val="BE403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F7069B"/>
    <w:multiLevelType w:val="hybridMultilevel"/>
    <w:tmpl w:val="22464BD8"/>
    <w:lvl w:ilvl="0" w:tplc="223EE862">
      <w:start w:val="1"/>
      <w:numFmt w:val="decimal"/>
      <w:lvlText w:val="%1."/>
      <w:lvlJc w:val="left"/>
      <w:pPr>
        <w:ind w:left="644" w:hanging="360"/>
      </w:pPr>
      <w:rPr>
        <w:rFonts w:hint="default"/>
        <w:vertAlign w:val="superscrip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7"/>
  </w:num>
  <w:num w:numId="3">
    <w:abstractNumId w:val="8"/>
  </w:num>
  <w:num w:numId="4">
    <w:abstractNumId w:val="6"/>
  </w:num>
  <w:num w:numId="5">
    <w:abstractNumId w:val="5"/>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C"/>
    <w:rsid w:val="00000051"/>
    <w:rsid w:val="000045CB"/>
    <w:rsid w:val="0001550A"/>
    <w:rsid w:val="0001651F"/>
    <w:rsid w:val="00022AC1"/>
    <w:rsid w:val="00022C74"/>
    <w:rsid w:val="00023C51"/>
    <w:rsid w:val="00025D77"/>
    <w:rsid w:val="00025FFC"/>
    <w:rsid w:val="0002755B"/>
    <w:rsid w:val="0002779B"/>
    <w:rsid w:val="0003474B"/>
    <w:rsid w:val="00036AE3"/>
    <w:rsid w:val="00041D3D"/>
    <w:rsid w:val="000421D7"/>
    <w:rsid w:val="00043B8D"/>
    <w:rsid w:val="00046B60"/>
    <w:rsid w:val="00057DF4"/>
    <w:rsid w:val="00065AED"/>
    <w:rsid w:val="00066DBF"/>
    <w:rsid w:val="00066EC3"/>
    <w:rsid w:val="00072D88"/>
    <w:rsid w:val="00076208"/>
    <w:rsid w:val="00080859"/>
    <w:rsid w:val="00080AFA"/>
    <w:rsid w:val="000A1C73"/>
    <w:rsid w:val="000A29FD"/>
    <w:rsid w:val="000A3674"/>
    <w:rsid w:val="000A39B4"/>
    <w:rsid w:val="000A4C02"/>
    <w:rsid w:val="000B0E95"/>
    <w:rsid w:val="000B101A"/>
    <w:rsid w:val="000B1523"/>
    <w:rsid w:val="000B1D97"/>
    <w:rsid w:val="000B2237"/>
    <w:rsid w:val="000B57D8"/>
    <w:rsid w:val="000B7B9E"/>
    <w:rsid w:val="000C1DE7"/>
    <w:rsid w:val="000C41A6"/>
    <w:rsid w:val="000C4953"/>
    <w:rsid w:val="000C4A61"/>
    <w:rsid w:val="000D14F8"/>
    <w:rsid w:val="000D4F04"/>
    <w:rsid w:val="000D535C"/>
    <w:rsid w:val="000F23D7"/>
    <w:rsid w:val="000F2FDA"/>
    <w:rsid w:val="00104DB3"/>
    <w:rsid w:val="0011057A"/>
    <w:rsid w:val="0011258B"/>
    <w:rsid w:val="001165FD"/>
    <w:rsid w:val="0011668F"/>
    <w:rsid w:val="001237B2"/>
    <w:rsid w:val="0012645B"/>
    <w:rsid w:val="0013111C"/>
    <w:rsid w:val="00131FDB"/>
    <w:rsid w:val="00145F1D"/>
    <w:rsid w:val="0015383D"/>
    <w:rsid w:val="00155CE7"/>
    <w:rsid w:val="0016625E"/>
    <w:rsid w:val="0017553F"/>
    <w:rsid w:val="0018073F"/>
    <w:rsid w:val="00180EFD"/>
    <w:rsid w:val="001829BE"/>
    <w:rsid w:val="001833A2"/>
    <w:rsid w:val="00185D19"/>
    <w:rsid w:val="00190197"/>
    <w:rsid w:val="00197B39"/>
    <w:rsid w:val="001B0834"/>
    <w:rsid w:val="001B0B67"/>
    <w:rsid w:val="001B0FF6"/>
    <w:rsid w:val="001B7573"/>
    <w:rsid w:val="001C3D70"/>
    <w:rsid w:val="001C4AC7"/>
    <w:rsid w:val="001D0AB3"/>
    <w:rsid w:val="001D294F"/>
    <w:rsid w:val="001D6DA3"/>
    <w:rsid w:val="001D71DA"/>
    <w:rsid w:val="001E1B2F"/>
    <w:rsid w:val="001E1EBE"/>
    <w:rsid w:val="001E2ABD"/>
    <w:rsid w:val="001E3F31"/>
    <w:rsid w:val="001E66ED"/>
    <w:rsid w:val="001F09DA"/>
    <w:rsid w:val="001F2FBD"/>
    <w:rsid w:val="001F60E0"/>
    <w:rsid w:val="0021513A"/>
    <w:rsid w:val="00221F86"/>
    <w:rsid w:val="002305D5"/>
    <w:rsid w:val="00233388"/>
    <w:rsid w:val="00236EB8"/>
    <w:rsid w:val="00240316"/>
    <w:rsid w:val="00241C86"/>
    <w:rsid w:val="00243667"/>
    <w:rsid w:val="002469A4"/>
    <w:rsid w:val="00252A64"/>
    <w:rsid w:val="00252ABB"/>
    <w:rsid w:val="002555C0"/>
    <w:rsid w:val="0026164C"/>
    <w:rsid w:val="00263C4D"/>
    <w:rsid w:val="00270B34"/>
    <w:rsid w:val="002805BB"/>
    <w:rsid w:val="00280739"/>
    <w:rsid w:val="00287246"/>
    <w:rsid w:val="00287569"/>
    <w:rsid w:val="00292DFB"/>
    <w:rsid w:val="0029724E"/>
    <w:rsid w:val="00297690"/>
    <w:rsid w:val="002A494F"/>
    <w:rsid w:val="002A5DFB"/>
    <w:rsid w:val="002A6354"/>
    <w:rsid w:val="002B01A8"/>
    <w:rsid w:val="002B0325"/>
    <w:rsid w:val="002B043E"/>
    <w:rsid w:val="002B0644"/>
    <w:rsid w:val="002B069B"/>
    <w:rsid w:val="002B0816"/>
    <w:rsid w:val="002B3017"/>
    <w:rsid w:val="002C15FD"/>
    <w:rsid w:val="002C2B38"/>
    <w:rsid w:val="002C4543"/>
    <w:rsid w:val="002C5526"/>
    <w:rsid w:val="002D3FBA"/>
    <w:rsid w:val="002E1807"/>
    <w:rsid w:val="002E2C31"/>
    <w:rsid w:val="002E3F2B"/>
    <w:rsid w:val="002F3C2D"/>
    <w:rsid w:val="00300273"/>
    <w:rsid w:val="00302C68"/>
    <w:rsid w:val="00304057"/>
    <w:rsid w:val="003042B2"/>
    <w:rsid w:val="00307D19"/>
    <w:rsid w:val="00313BA0"/>
    <w:rsid w:val="003173D1"/>
    <w:rsid w:val="00321CB5"/>
    <w:rsid w:val="00324605"/>
    <w:rsid w:val="00325F02"/>
    <w:rsid w:val="00326947"/>
    <w:rsid w:val="00330B8D"/>
    <w:rsid w:val="00331993"/>
    <w:rsid w:val="003324B2"/>
    <w:rsid w:val="00335682"/>
    <w:rsid w:val="00346FCB"/>
    <w:rsid w:val="003525C5"/>
    <w:rsid w:val="003604A6"/>
    <w:rsid w:val="003609E5"/>
    <w:rsid w:val="00370C6A"/>
    <w:rsid w:val="003714AD"/>
    <w:rsid w:val="00373115"/>
    <w:rsid w:val="00376AF2"/>
    <w:rsid w:val="00383D23"/>
    <w:rsid w:val="003855AC"/>
    <w:rsid w:val="00391301"/>
    <w:rsid w:val="003975E2"/>
    <w:rsid w:val="003A3DE0"/>
    <w:rsid w:val="003A4EB4"/>
    <w:rsid w:val="003A6F61"/>
    <w:rsid w:val="003B339B"/>
    <w:rsid w:val="003B4DCE"/>
    <w:rsid w:val="003B7560"/>
    <w:rsid w:val="003C6EDA"/>
    <w:rsid w:val="003D2D15"/>
    <w:rsid w:val="003E0CA3"/>
    <w:rsid w:val="003E2D0B"/>
    <w:rsid w:val="003E37FE"/>
    <w:rsid w:val="003E38E1"/>
    <w:rsid w:val="003F00AB"/>
    <w:rsid w:val="003F1607"/>
    <w:rsid w:val="003F5F46"/>
    <w:rsid w:val="003F65D1"/>
    <w:rsid w:val="004039BC"/>
    <w:rsid w:val="00405D32"/>
    <w:rsid w:val="00406996"/>
    <w:rsid w:val="00410550"/>
    <w:rsid w:val="00410CAA"/>
    <w:rsid w:val="00413879"/>
    <w:rsid w:val="004152E7"/>
    <w:rsid w:val="0041536A"/>
    <w:rsid w:val="00415F48"/>
    <w:rsid w:val="004222CE"/>
    <w:rsid w:val="00430621"/>
    <w:rsid w:val="00432716"/>
    <w:rsid w:val="00433A4B"/>
    <w:rsid w:val="00435CEF"/>
    <w:rsid w:val="00437234"/>
    <w:rsid w:val="00437AA5"/>
    <w:rsid w:val="00446200"/>
    <w:rsid w:val="004500C9"/>
    <w:rsid w:val="00456A00"/>
    <w:rsid w:val="00457706"/>
    <w:rsid w:val="00460172"/>
    <w:rsid w:val="004635D2"/>
    <w:rsid w:val="004644DF"/>
    <w:rsid w:val="00465966"/>
    <w:rsid w:val="00465A72"/>
    <w:rsid w:val="00466865"/>
    <w:rsid w:val="0047190F"/>
    <w:rsid w:val="00471D4B"/>
    <w:rsid w:val="00481090"/>
    <w:rsid w:val="00484262"/>
    <w:rsid w:val="0048469F"/>
    <w:rsid w:val="00486194"/>
    <w:rsid w:val="00495B66"/>
    <w:rsid w:val="004970AB"/>
    <w:rsid w:val="004A0E3B"/>
    <w:rsid w:val="004A33BF"/>
    <w:rsid w:val="004A691D"/>
    <w:rsid w:val="004A7B8F"/>
    <w:rsid w:val="004B2526"/>
    <w:rsid w:val="004B59EA"/>
    <w:rsid w:val="004C091C"/>
    <w:rsid w:val="004C17C4"/>
    <w:rsid w:val="004C3231"/>
    <w:rsid w:val="004C6CEB"/>
    <w:rsid w:val="004D0CA1"/>
    <w:rsid w:val="004D1FDF"/>
    <w:rsid w:val="004D414E"/>
    <w:rsid w:val="004D5FBB"/>
    <w:rsid w:val="004D740E"/>
    <w:rsid w:val="004E200E"/>
    <w:rsid w:val="004E34C8"/>
    <w:rsid w:val="004F0EF1"/>
    <w:rsid w:val="004F16F8"/>
    <w:rsid w:val="004F3D3E"/>
    <w:rsid w:val="004F69C7"/>
    <w:rsid w:val="0050088F"/>
    <w:rsid w:val="005033E0"/>
    <w:rsid w:val="005050C5"/>
    <w:rsid w:val="005056E0"/>
    <w:rsid w:val="00506FA4"/>
    <w:rsid w:val="00510AE3"/>
    <w:rsid w:val="00517264"/>
    <w:rsid w:val="00517F97"/>
    <w:rsid w:val="0052038B"/>
    <w:rsid w:val="0052096A"/>
    <w:rsid w:val="0052432A"/>
    <w:rsid w:val="00526BD9"/>
    <w:rsid w:val="005315DA"/>
    <w:rsid w:val="00537CED"/>
    <w:rsid w:val="00540F0D"/>
    <w:rsid w:val="0054499E"/>
    <w:rsid w:val="005453FB"/>
    <w:rsid w:val="00552015"/>
    <w:rsid w:val="00552C0A"/>
    <w:rsid w:val="00555AAB"/>
    <w:rsid w:val="00556651"/>
    <w:rsid w:val="00556BE9"/>
    <w:rsid w:val="0055738C"/>
    <w:rsid w:val="00575179"/>
    <w:rsid w:val="00576397"/>
    <w:rsid w:val="00585793"/>
    <w:rsid w:val="00590009"/>
    <w:rsid w:val="00593796"/>
    <w:rsid w:val="00595262"/>
    <w:rsid w:val="005964B2"/>
    <w:rsid w:val="0059660A"/>
    <w:rsid w:val="005A073D"/>
    <w:rsid w:val="005A59E3"/>
    <w:rsid w:val="005A7CD9"/>
    <w:rsid w:val="005B1B2B"/>
    <w:rsid w:val="005C14F4"/>
    <w:rsid w:val="005C5385"/>
    <w:rsid w:val="005C6F0D"/>
    <w:rsid w:val="005C796D"/>
    <w:rsid w:val="005D22FE"/>
    <w:rsid w:val="005D5DFD"/>
    <w:rsid w:val="005E2C39"/>
    <w:rsid w:val="005E2EED"/>
    <w:rsid w:val="005E2F75"/>
    <w:rsid w:val="005F2BB2"/>
    <w:rsid w:val="005F30D2"/>
    <w:rsid w:val="005F6D95"/>
    <w:rsid w:val="005F7020"/>
    <w:rsid w:val="006012EB"/>
    <w:rsid w:val="006033C7"/>
    <w:rsid w:val="006042BB"/>
    <w:rsid w:val="00607619"/>
    <w:rsid w:val="00614E2E"/>
    <w:rsid w:val="006231CE"/>
    <w:rsid w:val="00623C9D"/>
    <w:rsid w:val="00630CB3"/>
    <w:rsid w:val="00637FED"/>
    <w:rsid w:val="00640A5B"/>
    <w:rsid w:val="00640CC7"/>
    <w:rsid w:val="0065287C"/>
    <w:rsid w:val="00655FDA"/>
    <w:rsid w:val="00664DFE"/>
    <w:rsid w:val="00672EF4"/>
    <w:rsid w:val="0068261B"/>
    <w:rsid w:val="0068462A"/>
    <w:rsid w:val="00685C0D"/>
    <w:rsid w:val="006B0F7A"/>
    <w:rsid w:val="006B62BB"/>
    <w:rsid w:val="006C007F"/>
    <w:rsid w:val="006C2E6A"/>
    <w:rsid w:val="006C39CC"/>
    <w:rsid w:val="006C39E3"/>
    <w:rsid w:val="006C510D"/>
    <w:rsid w:val="006C5158"/>
    <w:rsid w:val="006D140A"/>
    <w:rsid w:val="006D3677"/>
    <w:rsid w:val="006E282E"/>
    <w:rsid w:val="006E2AF3"/>
    <w:rsid w:val="006E55F1"/>
    <w:rsid w:val="006E5A07"/>
    <w:rsid w:val="006F044D"/>
    <w:rsid w:val="006F10F0"/>
    <w:rsid w:val="006F2E3F"/>
    <w:rsid w:val="006F5716"/>
    <w:rsid w:val="006F5BCF"/>
    <w:rsid w:val="007023F1"/>
    <w:rsid w:val="00702D89"/>
    <w:rsid w:val="007046AA"/>
    <w:rsid w:val="00706DE9"/>
    <w:rsid w:val="0070731E"/>
    <w:rsid w:val="00707966"/>
    <w:rsid w:val="007119B4"/>
    <w:rsid w:val="00717EFC"/>
    <w:rsid w:val="007202A5"/>
    <w:rsid w:val="00720E0D"/>
    <w:rsid w:val="00723A1C"/>
    <w:rsid w:val="00724090"/>
    <w:rsid w:val="00725357"/>
    <w:rsid w:val="0073483A"/>
    <w:rsid w:val="007351B9"/>
    <w:rsid w:val="00742B15"/>
    <w:rsid w:val="00743E5C"/>
    <w:rsid w:val="00744FD7"/>
    <w:rsid w:val="00745A39"/>
    <w:rsid w:val="0075180D"/>
    <w:rsid w:val="00753F49"/>
    <w:rsid w:val="00754B44"/>
    <w:rsid w:val="00761C9A"/>
    <w:rsid w:val="0076283A"/>
    <w:rsid w:val="00765E11"/>
    <w:rsid w:val="0077288D"/>
    <w:rsid w:val="00772DDD"/>
    <w:rsid w:val="00781060"/>
    <w:rsid w:val="00784E79"/>
    <w:rsid w:val="00787B52"/>
    <w:rsid w:val="007937A9"/>
    <w:rsid w:val="00795707"/>
    <w:rsid w:val="00796697"/>
    <w:rsid w:val="007A2D39"/>
    <w:rsid w:val="007D0A8C"/>
    <w:rsid w:val="007D1EE7"/>
    <w:rsid w:val="007D38E5"/>
    <w:rsid w:val="007D4F25"/>
    <w:rsid w:val="007D5415"/>
    <w:rsid w:val="007E0F75"/>
    <w:rsid w:val="007E1B4E"/>
    <w:rsid w:val="007E2ACE"/>
    <w:rsid w:val="007E5D8B"/>
    <w:rsid w:val="008132AD"/>
    <w:rsid w:val="0081769F"/>
    <w:rsid w:val="008177F8"/>
    <w:rsid w:val="008209A9"/>
    <w:rsid w:val="00821422"/>
    <w:rsid w:val="00823FA8"/>
    <w:rsid w:val="00825761"/>
    <w:rsid w:val="0082686D"/>
    <w:rsid w:val="00826D56"/>
    <w:rsid w:val="008300BE"/>
    <w:rsid w:val="00834511"/>
    <w:rsid w:val="00835C6E"/>
    <w:rsid w:val="00846A7D"/>
    <w:rsid w:val="00847ABD"/>
    <w:rsid w:val="0085409C"/>
    <w:rsid w:val="00854840"/>
    <w:rsid w:val="00866C80"/>
    <w:rsid w:val="00870767"/>
    <w:rsid w:val="00874564"/>
    <w:rsid w:val="00885D26"/>
    <w:rsid w:val="00885E73"/>
    <w:rsid w:val="00894110"/>
    <w:rsid w:val="00894714"/>
    <w:rsid w:val="008A25A1"/>
    <w:rsid w:val="008A3FC9"/>
    <w:rsid w:val="008A5D7E"/>
    <w:rsid w:val="008B2A78"/>
    <w:rsid w:val="008B6E16"/>
    <w:rsid w:val="008C5234"/>
    <w:rsid w:val="008C5FEA"/>
    <w:rsid w:val="008D24E4"/>
    <w:rsid w:val="008E2A1A"/>
    <w:rsid w:val="008E7132"/>
    <w:rsid w:val="008F2227"/>
    <w:rsid w:val="008F2D8E"/>
    <w:rsid w:val="008F41BE"/>
    <w:rsid w:val="008F447F"/>
    <w:rsid w:val="008F6156"/>
    <w:rsid w:val="00900327"/>
    <w:rsid w:val="00902BCD"/>
    <w:rsid w:val="00903F82"/>
    <w:rsid w:val="009121F7"/>
    <w:rsid w:val="00912F6A"/>
    <w:rsid w:val="00914A53"/>
    <w:rsid w:val="00917852"/>
    <w:rsid w:val="00921F5B"/>
    <w:rsid w:val="00936A85"/>
    <w:rsid w:val="00936E9C"/>
    <w:rsid w:val="009413A7"/>
    <w:rsid w:val="009521AC"/>
    <w:rsid w:val="00956071"/>
    <w:rsid w:val="0096108F"/>
    <w:rsid w:val="00961155"/>
    <w:rsid w:val="009657E1"/>
    <w:rsid w:val="00971758"/>
    <w:rsid w:val="009917EB"/>
    <w:rsid w:val="00991E12"/>
    <w:rsid w:val="00993495"/>
    <w:rsid w:val="00994B30"/>
    <w:rsid w:val="009A261B"/>
    <w:rsid w:val="009A323B"/>
    <w:rsid w:val="009A3A20"/>
    <w:rsid w:val="009B1CB8"/>
    <w:rsid w:val="009B30E4"/>
    <w:rsid w:val="009C2C8A"/>
    <w:rsid w:val="009C7E0D"/>
    <w:rsid w:val="009D12C1"/>
    <w:rsid w:val="009E0E5A"/>
    <w:rsid w:val="009E2834"/>
    <w:rsid w:val="009E687E"/>
    <w:rsid w:val="009F4A8D"/>
    <w:rsid w:val="009F6E2D"/>
    <w:rsid w:val="00A1411F"/>
    <w:rsid w:val="00A16D20"/>
    <w:rsid w:val="00A17319"/>
    <w:rsid w:val="00A17DAD"/>
    <w:rsid w:val="00A23C94"/>
    <w:rsid w:val="00A24A4D"/>
    <w:rsid w:val="00A278A6"/>
    <w:rsid w:val="00A3136D"/>
    <w:rsid w:val="00A3475D"/>
    <w:rsid w:val="00A47AC0"/>
    <w:rsid w:val="00A47FFC"/>
    <w:rsid w:val="00A56852"/>
    <w:rsid w:val="00A6599B"/>
    <w:rsid w:val="00A65BD3"/>
    <w:rsid w:val="00A80447"/>
    <w:rsid w:val="00A90D63"/>
    <w:rsid w:val="00A92B25"/>
    <w:rsid w:val="00A96253"/>
    <w:rsid w:val="00A96CA0"/>
    <w:rsid w:val="00A979A7"/>
    <w:rsid w:val="00AA0570"/>
    <w:rsid w:val="00AA2063"/>
    <w:rsid w:val="00AA7C51"/>
    <w:rsid w:val="00AB3729"/>
    <w:rsid w:val="00AB542B"/>
    <w:rsid w:val="00AC114E"/>
    <w:rsid w:val="00AC2F73"/>
    <w:rsid w:val="00AC3BAB"/>
    <w:rsid w:val="00AD0BC6"/>
    <w:rsid w:val="00AD4519"/>
    <w:rsid w:val="00AD4E46"/>
    <w:rsid w:val="00AF4E68"/>
    <w:rsid w:val="00B000FC"/>
    <w:rsid w:val="00B163FE"/>
    <w:rsid w:val="00B21806"/>
    <w:rsid w:val="00B24977"/>
    <w:rsid w:val="00B3625D"/>
    <w:rsid w:val="00B406E0"/>
    <w:rsid w:val="00B449F6"/>
    <w:rsid w:val="00B46D82"/>
    <w:rsid w:val="00B51BC5"/>
    <w:rsid w:val="00B521F1"/>
    <w:rsid w:val="00B54F49"/>
    <w:rsid w:val="00B56C59"/>
    <w:rsid w:val="00B643C7"/>
    <w:rsid w:val="00B67500"/>
    <w:rsid w:val="00B72BCA"/>
    <w:rsid w:val="00B73145"/>
    <w:rsid w:val="00B74598"/>
    <w:rsid w:val="00B80461"/>
    <w:rsid w:val="00B81160"/>
    <w:rsid w:val="00B834F6"/>
    <w:rsid w:val="00B84610"/>
    <w:rsid w:val="00B94B25"/>
    <w:rsid w:val="00B94FFF"/>
    <w:rsid w:val="00BA0775"/>
    <w:rsid w:val="00BA1078"/>
    <w:rsid w:val="00BB0F86"/>
    <w:rsid w:val="00BB4144"/>
    <w:rsid w:val="00BB4DF2"/>
    <w:rsid w:val="00BB5535"/>
    <w:rsid w:val="00BB772A"/>
    <w:rsid w:val="00BC2E82"/>
    <w:rsid w:val="00BC596A"/>
    <w:rsid w:val="00BC714E"/>
    <w:rsid w:val="00BD2B8C"/>
    <w:rsid w:val="00BD4627"/>
    <w:rsid w:val="00BD7FC2"/>
    <w:rsid w:val="00BE1F8C"/>
    <w:rsid w:val="00BE244B"/>
    <w:rsid w:val="00BF58B8"/>
    <w:rsid w:val="00C03401"/>
    <w:rsid w:val="00C0622D"/>
    <w:rsid w:val="00C0798E"/>
    <w:rsid w:val="00C112F5"/>
    <w:rsid w:val="00C133C7"/>
    <w:rsid w:val="00C14813"/>
    <w:rsid w:val="00C27F5B"/>
    <w:rsid w:val="00C35111"/>
    <w:rsid w:val="00C36352"/>
    <w:rsid w:val="00C36F0A"/>
    <w:rsid w:val="00C41441"/>
    <w:rsid w:val="00C4294B"/>
    <w:rsid w:val="00C43A51"/>
    <w:rsid w:val="00C52B0D"/>
    <w:rsid w:val="00C5528D"/>
    <w:rsid w:val="00C64BD5"/>
    <w:rsid w:val="00C678A3"/>
    <w:rsid w:val="00C76EF9"/>
    <w:rsid w:val="00C9637F"/>
    <w:rsid w:val="00C96FA7"/>
    <w:rsid w:val="00CA0587"/>
    <w:rsid w:val="00CA1F57"/>
    <w:rsid w:val="00CA34EB"/>
    <w:rsid w:val="00CA6ADF"/>
    <w:rsid w:val="00CC30D3"/>
    <w:rsid w:val="00CD41A2"/>
    <w:rsid w:val="00CD4D90"/>
    <w:rsid w:val="00CD68E3"/>
    <w:rsid w:val="00CE20DB"/>
    <w:rsid w:val="00CE4552"/>
    <w:rsid w:val="00CF3D66"/>
    <w:rsid w:val="00D03123"/>
    <w:rsid w:val="00D07DC2"/>
    <w:rsid w:val="00D07ED2"/>
    <w:rsid w:val="00D139C5"/>
    <w:rsid w:val="00D16C06"/>
    <w:rsid w:val="00D17169"/>
    <w:rsid w:val="00D2059C"/>
    <w:rsid w:val="00D236B8"/>
    <w:rsid w:val="00D30194"/>
    <w:rsid w:val="00D40DA7"/>
    <w:rsid w:val="00D4274E"/>
    <w:rsid w:val="00D4664D"/>
    <w:rsid w:val="00D46685"/>
    <w:rsid w:val="00D52EF7"/>
    <w:rsid w:val="00D542CC"/>
    <w:rsid w:val="00D546E0"/>
    <w:rsid w:val="00D54BF5"/>
    <w:rsid w:val="00D60AF8"/>
    <w:rsid w:val="00D614A2"/>
    <w:rsid w:val="00D62C94"/>
    <w:rsid w:val="00D63114"/>
    <w:rsid w:val="00D66650"/>
    <w:rsid w:val="00D6679E"/>
    <w:rsid w:val="00D708C1"/>
    <w:rsid w:val="00D71508"/>
    <w:rsid w:val="00D71742"/>
    <w:rsid w:val="00D74BEB"/>
    <w:rsid w:val="00D767BA"/>
    <w:rsid w:val="00D76ABD"/>
    <w:rsid w:val="00D82E4A"/>
    <w:rsid w:val="00D83BC0"/>
    <w:rsid w:val="00D85EBD"/>
    <w:rsid w:val="00D86AB2"/>
    <w:rsid w:val="00D91961"/>
    <w:rsid w:val="00D93343"/>
    <w:rsid w:val="00DA1459"/>
    <w:rsid w:val="00DA49CF"/>
    <w:rsid w:val="00DA579B"/>
    <w:rsid w:val="00DA634E"/>
    <w:rsid w:val="00DB5B51"/>
    <w:rsid w:val="00DB74C2"/>
    <w:rsid w:val="00DC2B73"/>
    <w:rsid w:val="00DC35BF"/>
    <w:rsid w:val="00DC5066"/>
    <w:rsid w:val="00DD0946"/>
    <w:rsid w:val="00DE0A90"/>
    <w:rsid w:val="00DE1821"/>
    <w:rsid w:val="00DE2F26"/>
    <w:rsid w:val="00DE3798"/>
    <w:rsid w:val="00DF18CB"/>
    <w:rsid w:val="00E133D9"/>
    <w:rsid w:val="00E14BBE"/>
    <w:rsid w:val="00E20A40"/>
    <w:rsid w:val="00E24C05"/>
    <w:rsid w:val="00E27DB1"/>
    <w:rsid w:val="00E27E74"/>
    <w:rsid w:val="00E3084C"/>
    <w:rsid w:val="00E31259"/>
    <w:rsid w:val="00E34B2A"/>
    <w:rsid w:val="00E46E92"/>
    <w:rsid w:val="00E479B5"/>
    <w:rsid w:val="00E528E9"/>
    <w:rsid w:val="00E62611"/>
    <w:rsid w:val="00E64965"/>
    <w:rsid w:val="00E64C52"/>
    <w:rsid w:val="00E66C5A"/>
    <w:rsid w:val="00E73C7E"/>
    <w:rsid w:val="00E753D1"/>
    <w:rsid w:val="00E771D0"/>
    <w:rsid w:val="00E779CC"/>
    <w:rsid w:val="00E82D16"/>
    <w:rsid w:val="00E86E0F"/>
    <w:rsid w:val="00E86FC9"/>
    <w:rsid w:val="00E87DEC"/>
    <w:rsid w:val="00E95986"/>
    <w:rsid w:val="00E96DF6"/>
    <w:rsid w:val="00EA05A6"/>
    <w:rsid w:val="00EA06B2"/>
    <w:rsid w:val="00EA1245"/>
    <w:rsid w:val="00EB23EE"/>
    <w:rsid w:val="00EB4676"/>
    <w:rsid w:val="00EC2A48"/>
    <w:rsid w:val="00EC2C19"/>
    <w:rsid w:val="00EC7866"/>
    <w:rsid w:val="00ED1E94"/>
    <w:rsid w:val="00ED4718"/>
    <w:rsid w:val="00ED49A6"/>
    <w:rsid w:val="00EE423A"/>
    <w:rsid w:val="00EE4DB4"/>
    <w:rsid w:val="00EF3B0D"/>
    <w:rsid w:val="00EF4275"/>
    <w:rsid w:val="00F03781"/>
    <w:rsid w:val="00F03E22"/>
    <w:rsid w:val="00F04CB5"/>
    <w:rsid w:val="00F1005C"/>
    <w:rsid w:val="00F112EC"/>
    <w:rsid w:val="00F11A77"/>
    <w:rsid w:val="00F12DE0"/>
    <w:rsid w:val="00F171CE"/>
    <w:rsid w:val="00F171DD"/>
    <w:rsid w:val="00F23299"/>
    <w:rsid w:val="00F245A6"/>
    <w:rsid w:val="00F24F83"/>
    <w:rsid w:val="00F309F9"/>
    <w:rsid w:val="00F313EC"/>
    <w:rsid w:val="00F32A80"/>
    <w:rsid w:val="00F41B3D"/>
    <w:rsid w:val="00F43EFE"/>
    <w:rsid w:val="00F532AB"/>
    <w:rsid w:val="00F54668"/>
    <w:rsid w:val="00F70B74"/>
    <w:rsid w:val="00F8287A"/>
    <w:rsid w:val="00F85354"/>
    <w:rsid w:val="00F8548E"/>
    <w:rsid w:val="00F936B0"/>
    <w:rsid w:val="00FA1CF1"/>
    <w:rsid w:val="00FA2F95"/>
    <w:rsid w:val="00FA308A"/>
    <w:rsid w:val="00FB56AD"/>
    <w:rsid w:val="00FC38D3"/>
    <w:rsid w:val="00FD27BD"/>
    <w:rsid w:val="00FD5DFA"/>
    <w:rsid w:val="00FD630C"/>
    <w:rsid w:val="00FD694A"/>
    <w:rsid w:val="00FD7A2A"/>
    <w:rsid w:val="00FE47EA"/>
    <w:rsid w:val="00FF0218"/>
    <w:rsid w:val="00FF0335"/>
    <w:rsid w:val="00FF076D"/>
    <w:rsid w:val="00FF0ABE"/>
    <w:rsid w:val="00FF3065"/>
    <w:rsid w:val="00FF7423"/>
    <w:rsid w:val="00FF7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E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E86E0F"/>
    <w:pPr>
      <w:spacing w:before="100" w:beforeAutospacing="1" w:after="100" w:afterAutospacing="1"/>
    </w:pPr>
    <w:rPr>
      <w:sz w:val="23"/>
      <w:szCs w:val="23"/>
    </w:rPr>
  </w:style>
  <w:style w:type="character" w:customStyle="1" w:styleId="apple-style-span">
    <w:name w:val="apple-style-span"/>
    <w:basedOn w:val="Fontepargpadro"/>
    <w:rsid w:val="0041536A"/>
  </w:style>
  <w:style w:type="character" w:styleId="Hyperlink">
    <w:name w:val="Hyperlink"/>
    <w:basedOn w:val="Fontepargpadro"/>
    <w:uiPriority w:val="99"/>
    <w:unhideWhenUsed/>
    <w:rsid w:val="008C5234"/>
    <w:rPr>
      <w:color w:val="0000FF"/>
      <w:u w:val="single"/>
    </w:rPr>
  </w:style>
  <w:style w:type="paragraph" w:styleId="PargrafodaLista">
    <w:name w:val="List Paragraph"/>
    <w:basedOn w:val="Normal"/>
    <w:uiPriority w:val="34"/>
    <w:qFormat/>
    <w:rsid w:val="00B81160"/>
    <w:pPr>
      <w:ind w:left="720"/>
      <w:contextualSpacing/>
    </w:pPr>
  </w:style>
  <w:style w:type="paragraph" w:styleId="Cabealho">
    <w:name w:val="header"/>
    <w:basedOn w:val="Normal"/>
    <w:link w:val="CabealhoChar"/>
    <w:uiPriority w:val="99"/>
    <w:unhideWhenUsed/>
    <w:rsid w:val="00BC2E82"/>
    <w:pPr>
      <w:tabs>
        <w:tab w:val="center" w:pos="4252"/>
        <w:tab w:val="right" w:pos="8504"/>
      </w:tabs>
    </w:pPr>
  </w:style>
  <w:style w:type="character" w:customStyle="1" w:styleId="CabealhoChar">
    <w:name w:val="Cabeçalho Char"/>
    <w:basedOn w:val="Fontepargpadro"/>
    <w:link w:val="Cabealho"/>
    <w:uiPriority w:val="99"/>
    <w:rsid w:val="00BC2E8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C2E82"/>
    <w:pPr>
      <w:tabs>
        <w:tab w:val="center" w:pos="4252"/>
        <w:tab w:val="right" w:pos="8504"/>
      </w:tabs>
    </w:pPr>
  </w:style>
  <w:style w:type="character" w:customStyle="1" w:styleId="RodapChar">
    <w:name w:val="Rodapé Char"/>
    <w:basedOn w:val="Fontepargpadro"/>
    <w:link w:val="Rodap"/>
    <w:uiPriority w:val="99"/>
    <w:rsid w:val="00BC2E8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E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E86E0F"/>
    <w:pPr>
      <w:spacing w:before="100" w:beforeAutospacing="1" w:after="100" w:afterAutospacing="1"/>
    </w:pPr>
    <w:rPr>
      <w:sz w:val="23"/>
      <w:szCs w:val="23"/>
    </w:rPr>
  </w:style>
  <w:style w:type="character" w:customStyle="1" w:styleId="apple-style-span">
    <w:name w:val="apple-style-span"/>
    <w:basedOn w:val="Fontepargpadro"/>
    <w:rsid w:val="0041536A"/>
  </w:style>
  <w:style w:type="character" w:styleId="Hyperlink">
    <w:name w:val="Hyperlink"/>
    <w:basedOn w:val="Fontepargpadro"/>
    <w:uiPriority w:val="99"/>
    <w:unhideWhenUsed/>
    <w:rsid w:val="008C5234"/>
    <w:rPr>
      <w:color w:val="0000FF"/>
      <w:u w:val="single"/>
    </w:rPr>
  </w:style>
  <w:style w:type="paragraph" w:styleId="PargrafodaLista">
    <w:name w:val="List Paragraph"/>
    <w:basedOn w:val="Normal"/>
    <w:uiPriority w:val="34"/>
    <w:qFormat/>
    <w:rsid w:val="00B81160"/>
    <w:pPr>
      <w:ind w:left="720"/>
      <w:contextualSpacing/>
    </w:pPr>
  </w:style>
  <w:style w:type="paragraph" w:styleId="Cabealho">
    <w:name w:val="header"/>
    <w:basedOn w:val="Normal"/>
    <w:link w:val="CabealhoChar"/>
    <w:uiPriority w:val="99"/>
    <w:unhideWhenUsed/>
    <w:rsid w:val="00BC2E82"/>
    <w:pPr>
      <w:tabs>
        <w:tab w:val="center" w:pos="4252"/>
        <w:tab w:val="right" w:pos="8504"/>
      </w:tabs>
    </w:pPr>
  </w:style>
  <w:style w:type="character" w:customStyle="1" w:styleId="CabealhoChar">
    <w:name w:val="Cabeçalho Char"/>
    <w:basedOn w:val="Fontepargpadro"/>
    <w:link w:val="Cabealho"/>
    <w:uiPriority w:val="99"/>
    <w:rsid w:val="00BC2E8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C2E82"/>
    <w:pPr>
      <w:tabs>
        <w:tab w:val="center" w:pos="4252"/>
        <w:tab w:val="right" w:pos="8504"/>
      </w:tabs>
    </w:pPr>
  </w:style>
  <w:style w:type="character" w:customStyle="1" w:styleId="RodapChar">
    <w:name w:val="Rodapé Char"/>
    <w:basedOn w:val="Fontepargpadro"/>
    <w:link w:val="Rodap"/>
    <w:uiPriority w:val="99"/>
    <w:rsid w:val="00BC2E8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cf.usp.br/tabela/" TargetMode="External"/><Relationship Id="rId4" Type="http://schemas.microsoft.com/office/2007/relationships/stylesWithEffects" Target="stylesWithEffects.xml"/><Relationship Id="rId9" Type="http://schemas.openxmlformats.org/officeDocument/2006/relationships/hyperlink" Target="http://www.rlc.fao.org/es/conozca-fao/que-hace-fao/estadisticas/composicion-ali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290A-EEAF-4F10-A5F1-3B02B0D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4611</Words>
  <Characters>24900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126</cp:revision>
  <dcterms:created xsi:type="dcterms:W3CDTF">2014-02-27T13:20:00Z</dcterms:created>
  <dcterms:modified xsi:type="dcterms:W3CDTF">2014-04-24T22:37:00Z</dcterms:modified>
</cp:coreProperties>
</file>