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41" w:rsidRPr="006B11E4" w:rsidRDefault="00421541" w:rsidP="004215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E4">
        <w:rPr>
          <w:rFonts w:ascii="Times New Roman" w:hAnsi="Times New Roman" w:cs="Times New Roman"/>
          <w:b/>
          <w:sz w:val="24"/>
          <w:szCs w:val="24"/>
        </w:rPr>
        <w:t>Estudo do perfil metabólico em modelos experimentais de obesidade</w:t>
      </w:r>
      <w:r>
        <w:rPr>
          <w:rFonts w:ascii="Times New Roman" w:hAnsi="Times New Roman" w:cs="Times New Roman"/>
          <w:b/>
          <w:sz w:val="24"/>
          <w:szCs w:val="24"/>
        </w:rPr>
        <w:t>: uma revisão sistemática qualitativa</w:t>
      </w:r>
    </w:p>
    <w:p w:rsidR="00421541" w:rsidRPr="006B11E4" w:rsidRDefault="00421541" w:rsidP="004215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11E4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Pr="006B1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11E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1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11E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B1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11E4">
        <w:rPr>
          <w:rFonts w:ascii="Times New Roman" w:hAnsi="Times New Roman" w:cs="Times New Roman"/>
          <w:i/>
          <w:sz w:val="24"/>
          <w:szCs w:val="24"/>
        </w:rPr>
        <w:t>metabolic</w:t>
      </w:r>
      <w:proofErr w:type="spellEnd"/>
      <w:r w:rsidRPr="006B11E4">
        <w:rPr>
          <w:rFonts w:ascii="Times New Roman" w:hAnsi="Times New Roman" w:cs="Times New Roman"/>
          <w:i/>
          <w:sz w:val="24"/>
          <w:szCs w:val="24"/>
        </w:rPr>
        <w:t xml:space="preserve"> profile in experimental </w:t>
      </w:r>
      <w:proofErr w:type="spellStart"/>
      <w:r w:rsidRPr="006B11E4">
        <w:rPr>
          <w:rFonts w:ascii="Times New Roman" w:hAnsi="Times New Roman" w:cs="Times New Roman"/>
          <w:i/>
          <w:sz w:val="24"/>
          <w:szCs w:val="24"/>
        </w:rPr>
        <w:t>models</w:t>
      </w:r>
      <w:proofErr w:type="spellEnd"/>
      <w:r w:rsidRPr="006B1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11E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B1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11E4">
        <w:rPr>
          <w:rFonts w:ascii="Times New Roman" w:hAnsi="Times New Roman" w:cs="Times New Roman"/>
          <w:i/>
          <w:sz w:val="24"/>
          <w:szCs w:val="24"/>
        </w:rPr>
        <w:t>obesity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5A47F3">
        <w:t xml:space="preserve"> </w:t>
      </w:r>
      <w:r w:rsidRPr="005A47F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5A47F3">
        <w:rPr>
          <w:rFonts w:ascii="Times New Roman" w:hAnsi="Times New Roman" w:cs="Times New Roman"/>
          <w:i/>
          <w:sz w:val="24"/>
          <w:szCs w:val="24"/>
        </w:rPr>
        <w:t>systematic</w:t>
      </w:r>
      <w:proofErr w:type="spellEnd"/>
      <w:r w:rsidRPr="005A47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7F3">
        <w:rPr>
          <w:rFonts w:ascii="Times New Roman" w:hAnsi="Times New Roman" w:cs="Times New Roman"/>
          <w:i/>
          <w:sz w:val="24"/>
          <w:szCs w:val="24"/>
        </w:rPr>
        <w:t>qualitative</w:t>
      </w:r>
      <w:proofErr w:type="spellEnd"/>
      <w:r w:rsidRPr="005A47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7F3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7048" w:rsidRDefault="006C7048" w:rsidP="006C7048">
      <w:pPr>
        <w:rPr>
          <w:rFonts w:ascii="Times New Roman" w:hAnsi="Times New Roman" w:cs="Times New Roman"/>
          <w:sz w:val="24"/>
          <w:szCs w:val="24"/>
        </w:rPr>
      </w:pPr>
    </w:p>
    <w:p w:rsidR="006C7048" w:rsidRPr="0039136C" w:rsidRDefault="006C7048" w:rsidP="006C70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36C">
        <w:rPr>
          <w:rFonts w:ascii="Times New Roman" w:hAnsi="Times New Roman" w:cs="Times New Roman"/>
          <w:sz w:val="24"/>
          <w:szCs w:val="24"/>
        </w:rPr>
        <w:t>Área de conhecimento: Medicina</w:t>
      </w:r>
    </w:p>
    <w:p w:rsidR="006C7048" w:rsidRPr="0039136C" w:rsidRDefault="006C7048" w:rsidP="006C7048">
      <w:pPr>
        <w:rPr>
          <w:rFonts w:ascii="Times New Roman" w:hAnsi="Times New Roman" w:cs="Times New Roman"/>
          <w:sz w:val="24"/>
          <w:szCs w:val="24"/>
        </w:rPr>
      </w:pPr>
      <w:r w:rsidRPr="0039136C">
        <w:rPr>
          <w:rFonts w:ascii="Times New Roman" w:hAnsi="Times New Roman" w:cs="Times New Roman"/>
          <w:sz w:val="24"/>
          <w:szCs w:val="24"/>
        </w:rPr>
        <w:t>Subárea: Nefrologia</w:t>
      </w:r>
    </w:p>
    <w:p w:rsidR="006C7048" w:rsidRDefault="006C7048" w:rsidP="006C7048">
      <w:pPr>
        <w:rPr>
          <w:rFonts w:ascii="Times New Roman" w:hAnsi="Times New Roman" w:cs="Times New Roman"/>
          <w:sz w:val="24"/>
          <w:szCs w:val="24"/>
        </w:rPr>
      </w:pPr>
    </w:p>
    <w:p w:rsidR="000F4C46" w:rsidRPr="0039136C" w:rsidRDefault="000F4C46" w:rsidP="006C7048">
      <w:pPr>
        <w:rPr>
          <w:rFonts w:ascii="Times New Roman" w:hAnsi="Times New Roman" w:cs="Times New Roman"/>
          <w:sz w:val="24"/>
          <w:szCs w:val="24"/>
        </w:rPr>
      </w:pPr>
    </w:p>
    <w:p w:rsidR="006C7048" w:rsidRPr="0039136C" w:rsidRDefault="006C7048" w:rsidP="006C7048">
      <w:pPr>
        <w:rPr>
          <w:rFonts w:ascii="Times New Roman" w:hAnsi="Times New Roman" w:cs="Times New Roman"/>
          <w:sz w:val="24"/>
          <w:szCs w:val="24"/>
        </w:rPr>
      </w:pPr>
      <w:r w:rsidRPr="0039136C">
        <w:rPr>
          <w:rFonts w:ascii="Times New Roman" w:hAnsi="Times New Roman" w:cs="Times New Roman"/>
          <w:sz w:val="24"/>
          <w:szCs w:val="24"/>
        </w:rPr>
        <w:t>Bárbara Bruna Abreu de Castro</w:t>
      </w:r>
      <w:r w:rsidRPr="0039136C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</w:p>
    <w:p w:rsidR="006C7048" w:rsidRPr="0039136C" w:rsidRDefault="006C7048" w:rsidP="006C70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136C">
        <w:rPr>
          <w:rFonts w:ascii="Times New Roman" w:hAnsi="Times New Roman" w:cs="Times New Roman"/>
          <w:sz w:val="24"/>
          <w:szCs w:val="24"/>
        </w:rPr>
        <w:t>Kaique</w:t>
      </w:r>
      <w:proofErr w:type="spellEnd"/>
      <w:r w:rsidRPr="0039136C">
        <w:rPr>
          <w:rFonts w:ascii="Times New Roman" w:hAnsi="Times New Roman" w:cs="Times New Roman"/>
          <w:sz w:val="24"/>
          <w:szCs w:val="24"/>
        </w:rPr>
        <w:t xml:space="preserve"> Arriel</w:t>
      </w:r>
      <w:r w:rsidRPr="0039136C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6C7048" w:rsidRPr="0039136C" w:rsidRDefault="006C7048" w:rsidP="006C70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136C">
        <w:rPr>
          <w:rFonts w:ascii="Times New Roman" w:hAnsi="Times New Roman" w:cs="Times New Roman"/>
          <w:sz w:val="24"/>
          <w:szCs w:val="24"/>
        </w:rPr>
        <w:t>Petrus</w:t>
      </w:r>
      <w:proofErr w:type="spellEnd"/>
      <w:r w:rsidRPr="0039136C">
        <w:rPr>
          <w:rFonts w:ascii="Times New Roman" w:hAnsi="Times New Roman" w:cs="Times New Roman"/>
          <w:sz w:val="24"/>
          <w:szCs w:val="24"/>
        </w:rPr>
        <w:t xml:space="preserve"> Renó</w:t>
      </w:r>
      <w:r w:rsidRPr="0039136C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6C7048" w:rsidRPr="0039136C" w:rsidRDefault="006C7048" w:rsidP="006C70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136C">
        <w:rPr>
          <w:rFonts w:ascii="Times New Roman" w:hAnsi="Times New Roman" w:cs="Times New Roman"/>
          <w:sz w:val="24"/>
          <w:szCs w:val="24"/>
        </w:rPr>
        <w:t>Hélady</w:t>
      </w:r>
      <w:proofErr w:type="spellEnd"/>
      <w:r w:rsidRPr="0039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36C">
        <w:rPr>
          <w:rFonts w:ascii="Times New Roman" w:hAnsi="Times New Roman" w:cs="Times New Roman"/>
          <w:sz w:val="24"/>
          <w:szCs w:val="24"/>
        </w:rPr>
        <w:t>Sanders</w:t>
      </w:r>
      <w:proofErr w:type="spellEnd"/>
      <w:r w:rsidRPr="0039136C">
        <w:rPr>
          <w:rFonts w:ascii="Times New Roman" w:hAnsi="Times New Roman" w:cs="Times New Roman"/>
          <w:sz w:val="24"/>
          <w:szCs w:val="24"/>
        </w:rPr>
        <w:t xml:space="preserve"> Pinheiro</w:t>
      </w:r>
      <w:r w:rsidRPr="0039136C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</w:p>
    <w:p w:rsidR="006C7048" w:rsidRDefault="006C7048" w:rsidP="006C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46" w:rsidRDefault="000F4C46" w:rsidP="006C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46" w:rsidRPr="0039136C" w:rsidRDefault="000F4C46" w:rsidP="006C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048" w:rsidRPr="0039136C" w:rsidRDefault="006C7048" w:rsidP="006C7048">
      <w:pPr>
        <w:jc w:val="both"/>
        <w:rPr>
          <w:rFonts w:ascii="Times New Roman" w:hAnsi="Times New Roman" w:cs="Times New Roman"/>
          <w:sz w:val="24"/>
          <w:szCs w:val="24"/>
        </w:rPr>
      </w:pPr>
      <w:r w:rsidRPr="0039136C">
        <w:rPr>
          <w:rFonts w:ascii="Times New Roman" w:hAnsi="Times New Roman" w:cs="Times New Roman"/>
          <w:sz w:val="24"/>
          <w:szCs w:val="24"/>
        </w:rPr>
        <w:t>Bárbara Bruna Abreu de Castro</w:t>
      </w:r>
    </w:p>
    <w:p w:rsidR="006C7048" w:rsidRPr="0039136C" w:rsidRDefault="006C7048" w:rsidP="006C7048">
      <w:pPr>
        <w:jc w:val="both"/>
        <w:rPr>
          <w:rFonts w:ascii="Times New Roman" w:hAnsi="Times New Roman" w:cs="Times New Roman"/>
          <w:sz w:val="24"/>
          <w:szCs w:val="24"/>
        </w:rPr>
      </w:pPr>
      <w:r w:rsidRPr="0039136C">
        <w:rPr>
          <w:rFonts w:ascii="Times New Roman" w:hAnsi="Times New Roman" w:cs="Times New Roman"/>
          <w:sz w:val="24"/>
          <w:szCs w:val="24"/>
        </w:rPr>
        <w:t>Endereço: Rua das Platinas, 300, Bl.5, Ap.104, Marilândia, Juiz de Fora – MG. CEP: 36039-410</w:t>
      </w:r>
    </w:p>
    <w:p w:rsidR="006C7048" w:rsidRPr="0039136C" w:rsidRDefault="006C7048" w:rsidP="006C7048">
      <w:pPr>
        <w:jc w:val="both"/>
        <w:rPr>
          <w:rFonts w:ascii="Times New Roman" w:hAnsi="Times New Roman" w:cs="Times New Roman"/>
          <w:sz w:val="24"/>
          <w:szCs w:val="24"/>
        </w:rPr>
      </w:pPr>
      <w:r w:rsidRPr="0039136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39136C">
          <w:rPr>
            <w:rStyle w:val="Hyperlink"/>
            <w:rFonts w:ascii="Times New Roman" w:hAnsi="Times New Roman" w:cs="Times New Roman"/>
            <w:sz w:val="24"/>
            <w:szCs w:val="24"/>
          </w:rPr>
          <w:t>barbarabac@yahoo.com.br</w:t>
        </w:r>
      </w:hyperlink>
    </w:p>
    <w:p w:rsidR="006C7048" w:rsidRPr="0039136C" w:rsidRDefault="006C7048" w:rsidP="006C7048">
      <w:pPr>
        <w:jc w:val="both"/>
        <w:rPr>
          <w:rFonts w:ascii="Times New Roman" w:hAnsi="Times New Roman" w:cs="Times New Roman"/>
          <w:sz w:val="24"/>
          <w:szCs w:val="24"/>
        </w:rPr>
      </w:pPr>
      <w:r w:rsidRPr="0039136C">
        <w:rPr>
          <w:rFonts w:ascii="Times New Roman" w:hAnsi="Times New Roman" w:cs="Times New Roman"/>
          <w:sz w:val="24"/>
          <w:szCs w:val="24"/>
        </w:rPr>
        <w:t>Tel.: 32 988572015</w:t>
      </w:r>
    </w:p>
    <w:p w:rsidR="000F4C46" w:rsidRDefault="000F4C46" w:rsidP="006C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46" w:rsidRDefault="000F4C46" w:rsidP="006C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46" w:rsidRPr="0039136C" w:rsidRDefault="000F4C46" w:rsidP="006C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048" w:rsidRPr="0039136C" w:rsidRDefault="006C7048" w:rsidP="006C7048">
      <w:pPr>
        <w:jc w:val="both"/>
        <w:rPr>
          <w:rFonts w:ascii="Times New Roman" w:hAnsi="Times New Roman" w:cs="Times New Roman"/>
          <w:sz w:val="24"/>
          <w:szCs w:val="24"/>
        </w:rPr>
      </w:pPr>
      <w:r w:rsidRPr="0039136C">
        <w:rPr>
          <w:rFonts w:ascii="Times New Roman" w:hAnsi="Times New Roman" w:cs="Times New Roman"/>
          <w:sz w:val="24"/>
          <w:szCs w:val="24"/>
        </w:rPr>
        <w:t>1. Laboratório de Nefrologia Experimental e Núcleo Interdisciplinar de Estudos em Animais de Laboratório – NIDEAL, Universidade Federal de Juiz de Fora (UFJF), Juiz de Fora, Brasil.</w:t>
      </w:r>
    </w:p>
    <w:p w:rsidR="006C7048" w:rsidRPr="0039136C" w:rsidRDefault="006C7048" w:rsidP="006C7048">
      <w:pPr>
        <w:jc w:val="both"/>
        <w:rPr>
          <w:rFonts w:ascii="Times New Roman" w:hAnsi="Times New Roman" w:cs="Times New Roman"/>
          <w:sz w:val="24"/>
          <w:szCs w:val="24"/>
        </w:rPr>
      </w:pPr>
      <w:r w:rsidRPr="0039136C">
        <w:rPr>
          <w:rFonts w:ascii="Times New Roman" w:hAnsi="Times New Roman" w:cs="Times New Roman"/>
          <w:sz w:val="24"/>
          <w:szCs w:val="24"/>
        </w:rPr>
        <w:t>2. Centro de Biologia da Reprodução, Universidade Federal de Juiz de Fora (UFJF), Juiz de Fora, Brasil.</w:t>
      </w:r>
    </w:p>
    <w:p w:rsidR="000F4C46" w:rsidRPr="0039136C" w:rsidRDefault="006C7048" w:rsidP="000F4C46">
      <w:pPr>
        <w:jc w:val="both"/>
        <w:rPr>
          <w:rFonts w:ascii="Times New Roman" w:hAnsi="Times New Roman" w:cs="Times New Roman"/>
          <w:sz w:val="24"/>
          <w:szCs w:val="24"/>
        </w:rPr>
      </w:pPr>
      <w:r w:rsidRPr="0039136C">
        <w:rPr>
          <w:rFonts w:ascii="Times New Roman" w:hAnsi="Times New Roman" w:cs="Times New Roman"/>
          <w:sz w:val="24"/>
          <w:szCs w:val="24"/>
        </w:rPr>
        <w:t>3. Núcleo Interdisciplinar de Estudos e Pesquisas em Nefrologia (NIEPEN), Universidade Federal de Juiz de Fora (UFJF), Juiz de Fora, Brasil.</w:t>
      </w:r>
    </w:p>
    <w:sectPr w:rsidR="000F4C46" w:rsidRPr="0039136C" w:rsidSect="0039136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48"/>
    <w:rsid w:val="000F4C46"/>
    <w:rsid w:val="0039136C"/>
    <w:rsid w:val="00421541"/>
    <w:rsid w:val="006C7048"/>
    <w:rsid w:val="009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D602-655D-4905-A5DE-29839E65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7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bac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.</dc:creator>
  <cp:keywords/>
  <dc:description/>
  <cp:lastModifiedBy>Bárbara .</cp:lastModifiedBy>
  <cp:revision>4</cp:revision>
  <dcterms:created xsi:type="dcterms:W3CDTF">2018-12-27T18:24:00Z</dcterms:created>
  <dcterms:modified xsi:type="dcterms:W3CDTF">2019-01-07T12:40:00Z</dcterms:modified>
</cp:coreProperties>
</file>