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E74" w:rsidRPr="004D39BA" w:rsidRDefault="00657E74" w:rsidP="004D39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after="0"/>
        <w:jc w:val="center"/>
        <w:rPr>
          <w:rFonts w:ascii="Arial" w:hAnsi="Arial" w:cs="Arial"/>
          <w:sz w:val="30"/>
          <w:szCs w:val="30"/>
        </w:rPr>
      </w:pPr>
      <w:bookmarkStart w:id="0" w:name="_GoBack"/>
      <w:bookmarkEnd w:id="0"/>
    </w:p>
    <w:p w:rsidR="00657E74" w:rsidRPr="004D39BA" w:rsidRDefault="00657E74" w:rsidP="004D39B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98"/>
        </w:tabs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39BA">
        <w:rPr>
          <w:rFonts w:ascii="Times New Roman" w:hAnsi="Times New Roman" w:cs="Times New Roman"/>
          <w:b/>
          <w:sz w:val="30"/>
          <w:szCs w:val="30"/>
        </w:rPr>
        <w:t xml:space="preserve">Avaliação dos níveis de </w:t>
      </w:r>
      <w:proofErr w:type="spellStart"/>
      <w:r w:rsidRPr="004D39BA">
        <w:rPr>
          <w:rFonts w:ascii="Times New Roman" w:hAnsi="Times New Roman" w:cs="Times New Roman"/>
          <w:b/>
          <w:sz w:val="30"/>
          <w:szCs w:val="30"/>
        </w:rPr>
        <w:t>albuminúria</w:t>
      </w:r>
      <w:proofErr w:type="spellEnd"/>
      <w:r w:rsidRPr="004D39BA">
        <w:rPr>
          <w:rFonts w:ascii="Times New Roman" w:hAnsi="Times New Roman" w:cs="Times New Roman"/>
          <w:b/>
          <w:sz w:val="30"/>
          <w:szCs w:val="30"/>
        </w:rPr>
        <w:t xml:space="preserve"> em adultos obesos e sua associação com marcadores de risco cardiovascular.</w:t>
      </w:r>
    </w:p>
    <w:p w:rsidR="00F201FF" w:rsidRDefault="000F5690" w:rsidP="004D39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9BA" w:rsidRPr="004D39BA" w:rsidRDefault="004D39BA" w:rsidP="004D39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7E74" w:rsidRPr="004D39BA" w:rsidRDefault="000F5690" w:rsidP="004D39B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4D39BA" w:rsidRPr="004D39BA">
        <w:rPr>
          <w:rFonts w:ascii="Times New Roman" w:hAnsi="Times New Roman" w:cs="Times New Roman"/>
          <w:i/>
          <w:sz w:val="24"/>
          <w:szCs w:val="24"/>
          <w:lang w:val="en-US"/>
        </w:rPr>
        <w:t>lbuminuria levels in obese adults and their association with cardiovascular risk markers</w:t>
      </w:r>
    </w:p>
    <w:p w:rsidR="004D39BA" w:rsidRPr="00A1128B" w:rsidRDefault="004D39BA" w:rsidP="004D39B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D39BA" w:rsidRPr="00A1128B" w:rsidRDefault="004D39BA" w:rsidP="004D39B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D39BA" w:rsidRPr="00A1128B" w:rsidRDefault="004D39BA" w:rsidP="004D39B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4D39BA" w:rsidRDefault="004D39BA" w:rsidP="004D39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Área de conhecimento: Medicina</w:t>
      </w:r>
    </w:p>
    <w:p w:rsidR="004D39BA" w:rsidRDefault="004D39BA" w:rsidP="004D39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Subárea: Endocrinologia</w:t>
      </w:r>
    </w:p>
    <w:p w:rsidR="00657E74" w:rsidRDefault="00657E74" w:rsidP="004D39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9BA" w:rsidRDefault="004D39BA" w:rsidP="004D39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9BA" w:rsidRDefault="004D39BA" w:rsidP="004D39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9BA" w:rsidRPr="004D39BA" w:rsidRDefault="004D39BA" w:rsidP="004D39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9BA" w:rsidRPr="004D39BA" w:rsidRDefault="004D39BA" w:rsidP="004D39BA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4D39BA">
        <w:rPr>
          <w:rFonts w:ascii="Times New Roman" w:hAnsi="Times New Roman" w:cs="Times New Roman"/>
          <w:sz w:val="24"/>
          <w:szCs w:val="24"/>
        </w:rPr>
        <w:t>Danielle Braga</w:t>
      </w:r>
      <w:r>
        <w:rPr>
          <w:rFonts w:ascii="Times New Roman" w:hAnsi="Times New Roman" w:cs="Times New Roman"/>
          <w:sz w:val="24"/>
          <w:szCs w:val="24"/>
        </w:rPr>
        <w:t>¹</w:t>
      </w:r>
    </w:p>
    <w:p w:rsidR="000F5690" w:rsidRDefault="000F5690" w:rsidP="000F569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Brandão Lemos³</w:t>
      </w:r>
    </w:p>
    <w:p w:rsidR="004D39BA" w:rsidRDefault="004D39BA" w:rsidP="004D39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Caio </w:t>
      </w:r>
      <w:proofErr w:type="spellStart"/>
      <w:r>
        <w:rPr>
          <w:rFonts w:ascii="Times New Roman" w:hAnsi="Times New Roman" w:cs="Times New Roman"/>
          <w:sz w:val="24"/>
          <w:szCs w:val="24"/>
        </w:rPr>
        <w:t>Rivelli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Silva³</w:t>
      </w:r>
    </w:p>
    <w:p w:rsidR="004D39BA" w:rsidRDefault="004D39BA" w:rsidP="004D39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Carlos Eduardo </w:t>
      </w:r>
      <w:proofErr w:type="spellStart"/>
      <w:r>
        <w:rPr>
          <w:rFonts w:ascii="Times New Roman" w:hAnsi="Times New Roman" w:cs="Times New Roman"/>
          <w:sz w:val="24"/>
          <w:szCs w:val="24"/>
        </w:rPr>
        <w:t>Barquette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Andrade³</w:t>
      </w:r>
    </w:p>
    <w:p w:rsidR="004D39BA" w:rsidRDefault="004D39BA" w:rsidP="004D39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Juliana Teixeira de Andrade³</w:t>
      </w:r>
    </w:p>
    <w:p w:rsidR="004D39BA" w:rsidRPr="004D39BA" w:rsidRDefault="004D39BA" w:rsidP="004D39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Leite de Oliveira³</w:t>
      </w:r>
    </w:p>
    <w:p w:rsidR="000F5690" w:rsidRDefault="000F5690" w:rsidP="000F5690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Rodrigo Oliveira Moreira²</w:t>
      </w:r>
      <w:r w:rsidRPr="000F5690">
        <w:rPr>
          <w:rFonts w:ascii="Times New Roman" w:hAnsi="Times New Roman" w:cs="Times New Roman"/>
          <w:sz w:val="24"/>
          <w:szCs w:val="24"/>
          <w:vertAlign w:val="superscript"/>
        </w:rPr>
        <w:t>,3</w:t>
      </w:r>
    </w:p>
    <w:p w:rsidR="004D39BA" w:rsidRDefault="004D39BA" w:rsidP="004D39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39BA" w:rsidRDefault="004D39BA" w:rsidP="004D39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39BA" w:rsidRDefault="004D39BA" w:rsidP="004D39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39BA" w:rsidRDefault="004D39BA" w:rsidP="004D39B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39BA" w:rsidRDefault="000F5690" w:rsidP="004D39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Rodrigo O Moreira</w:t>
      </w:r>
    </w:p>
    <w:p w:rsidR="000F5690" w:rsidRDefault="000F5690" w:rsidP="004D39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Álvaro Ramos 105 </w:t>
      </w:r>
      <w:proofErr w:type="spellStart"/>
      <w:r>
        <w:rPr>
          <w:rFonts w:ascii="Times New Roman" w:hAnsi="Times New Roman" w:cs="Times New Roman"/>
          <w:sz w:val="24"/>
          <w:szCs w:val="24"/>
        </w:rPr>
        <w:t>Apt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1008</w:t>
      </w:r>
    </w:p>
    <w:p w:rsidR="000F5690" w:rsidRDefault="000F5690" w:rsidP="004D39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22280-110</w:t>
      </w:r>
    </w:p>
    <w:p w:rsidR="000F5690" w:rsidRDefault="000F5690" w:rsidP="004D39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 de Janeiro, RJ</w:t>
      </w:r>
    </w:p>
    <w:p w:rsidR="000F5690" w:rsidRDefault="000F5690" w:rsidP="004D39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0F569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rom_br@yahoo.com</w:t>
        </w:r>
      </w:hyperlink>
    </w:p>
    <w:p w:rsidR="000F5690" w:rsidRDefault="000F5690" w:rsidP="004D39B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sz w:val="24"/>
          <w:szCs w:val="24"/>
        </w:rPr>
        <w:t>: (21) 99298-3452</w:t>
      </w:r>
    </w:p>
    <w:p w:rsidR="00657E74" w:rsidRDefault="00657E74" w:rsidP="004D39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9BA" w:rsidRDefault="004D39BA" w:rsidP="004D39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9BA" w:rsidRDefault="004D39BA" w:rsidP="004D39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1128B" w:rsidRDefault="00A1128B" w:rsidP="004D39B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5690" w:rsidRDefault="00A1128B" w:rsidP="004D39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¹</w:t>
      </w:r>
      <w:r w:rsidR="000F5690">
        <w:rPr>
          <w:rFonts w:ascii="Times New Roman" w:hAnsi="Times New Roman" w:cs="Times New Roman"/>
          <w:sz w:val="24"/>
          <w:szCs w:val="24"/>
        </w:rPr>
        <w:t xml:space="preserve"> </w:t>
      </w:r>
      <w:r w:rsidR="004D39BA" w:rsidRPr="004D39BA">
        <w:rPr>
          <w:rFonts w:ascii="Times New Roman" w:hAnsi="Times New Roman" w:cs="Times New Roman"/>
          <w:sz w:val="24"/>
          <w:szCs w:val="24"/>
        </w:rPr>
        <w:t>Pontifícia Universidade Católica do Rio de Janeiro (PUC-RJ</w:t>
      </w:r>
      <w:r w:rsidR="004D39BA">
        <w:rPr>
          <w:rFonts w:ascii="Times New Roman" w:hAnsi="Times New Roman" w:cs="Times New Roman"/>
          <w:sz w:val="24"/>
          <w:szCs w:val="24"/>
        </w:rPr>
        <w:t>)</w:t>
      </w:r>
      <w:r w:rsidR="000F5690">
        <w:rPr>
          <w:rFonts w:ascii="Times New Roman" w:hAnsi="Times New Roman" w:cs="Times New Roman"/>
          <w:sz w:val="24"/>
          <w:szCs w:val="24"/>
        </w:rPr>
        <w:t>, Rio de Janeiro, RJ</w:t>
      </w:r>
    </w:p>
    <w:p w:rsidR="004D39BA" w:rsidRDefault="004D39BA" w:rsidP="004D39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²</w:t>
      </w:r>
      <w:r w:rsidRPr="004D39BA">
        <w:rPr>
          <w:rFonts w:ascii="Times New Roman" w:hAnsi="Times New Roman" w:cs="Times New Roman"/>
          <w:sz w:val="24"/>
          <w:szCs w:val="24"/>
        </w:rPr>
        <w:t xml:space="preserve"> Instituto Estadual de Diabetes e Endocrinologia</w:t>
      </w:r>
      <w:r w:rsidR="000F5690">
        <w:rPr>
          <w:rFonts w:ascii="Times New Roman" w:hAnsi="Times New Roman" w:cs="Times New Roman"/>
          <w:sz w:val="24"/>
          <w:szCs w:val="24"/>
        </w:rPr>
        <w:t xml:space="preserve"> (IEDE), Rio de Janeiro, RJ</w:t>
      </w:r>
    </w:p>
    <w:p w:rsidR="004D39BA" w:rsidRPr="004D39BA" w:rsidRDefault="004D39BA" w:rsidP="004D39B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³</w:t>
      </w:r>
      <w:r w:rsidR="000F5690">
        <w:rPr>
          <w:rFonts w:ascii="Times New Roman" w:hAnsi="Times New Roman" w:cs="Times New Roman"/>
          <w:sz w:val="24"/>
          <w:szCs w:val="24"/>
        </w:rPr>
        <w:t xml:space="preserve"> Faculdade de Medicina da </w:t>
      </w:r>
      <w:r>
        <w:rPr>
          <w:rFonts w:ascii="Times New Roman" w:hAnsi="Times New Roman" w:cs="Times New Roman"/>
          <w:sz w:val="24"/>
          <w:szCs w:val="24"/>
        </w:rPr>
        <w:t>Universidade Presidente Antônio Carlos</w:t>
      </w:r>
      <w:r w:rsidR="000F5690">
        <w:rPr>
          <w:rFonts w:ascii="Times New Roman" w:hAnsi="Times New Roman" w:cs="Times New Roman"/>
          <w:sz w:val="24"/>
          <w:szCs w:val="24"/>
        </w:rPr>
        <w:t xml:space="preserve"> (FAME/UNIPAC), Juiz de Fora, MG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4D39BA" w:rsidRPr="004D39BA" w:rsidSect="004D39BA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74"/>
    <w:rsid w:val="00063B9B"/>
    <w:rsid w:val="000F5690"/>
    <w:rsid w:val="00304B48"/>
    <w:rsid w:val="004D39BA"/>
    <w:rsid w:val="00657E74"/>
    <w:rsid w:val="00A1128B"/>
    <w:rsid w:val="00AF3933"/>
    <w:rsid w:val="00C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62C4"/>
  <w15:docId w15:val="{AFB47638-ABEB-4CA2-AD8D-4F1F05EC5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7E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B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F56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m_br@yahoo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Rodrigo Moreira</cp:lastModifiedBy>
  <cp:revision>2</cp:revision>
  <dcterms:created xsi:type="dcterms:W3CDTF">2018-12-09T12:24:00Z</dcterms:created>
  <dcterms:modified xsi:type="dcterms:W3CDTF">2018-12-09T12:24:00Z</dcterms:modified>
</cp:coreProperties>
</file>