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D36" w:rsidRDefault="00E20D36" w:rsidP="00E20D3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Indicações e tratamentos da laserterapia na odontologia: uma revisão sistemática da literatura</w:t>
      </w:r>
    </w:p>
    <w:p w:rsidR="00E20D36" w:rsidRDefault="00E20D36" w:rsidP="00E20D36">
      <w:pPr>
        <w:jc w:val="center"/>
        <w:rPr>
          <w:rFonts w:ascii="Times New Roman" w:hAnsi="Times New Roman" w:cs="Times New Roman"/>
          <w:b/>
          <w:sz w:val="24"/>
        </w:rPr>
      </w:pPr>
    </w:p>
    <w:p w:rsidR="00E20D36" w:rsidRPr="00EF70B2" w:rsidRDefault="00E20D36" w:rsidP="00E20D36">
      <w:pPr>
        <w:jc w:val="center"/>
        <w:rPr>
          <w:rFonts w:ascii="Times New Roman" w:hAnsi="Times New Roman" w:cs="Times New Roman"/>
          <w:i/>
          <w:sz w:val="24"/>
          <w:lang w:val="en-US"/>
        </w:rPr>
      </w:pPr>
      <w:r w:rsidRPr="00EF70B2">
        <w:rPr>
          <w:rFonts w:ascii="Times New Roman" w:hAnsi="Times New Roman" w:cs="Times New Roman"/>
          <w:i/>
          <w:sz w:val="24"/>
          <w:lang w:val="en-US"/>
        </w:rPr>
        <w:t>Indications and treatments of laser therapy in dentistry: a systematic review of the literature</w:t>
      </w:r>
    </w:p>
    <w:p w:rsidR="00E20D36" w:rsidRPr="00EF70B2" w:rsidRDefault="00E20D36" w:rsidP="00E20D36">
      <w:pPr>
        <w:jc w:val="center"/>
        <w:rPr>
          <w:rFonts w:ascii="Times New Roman" w:hAnsi="Times New Roman" w:cs="Times New Roman"/>
          <w:sz w:val="24"/>
          <w:lang w:val="en-US"/>
        </w:rPr>
      </w:pPr>
      <w:bookmarkStart w:id="0" w:name="_GoBack"/>
      <w:bookmarkEnd w:id="0"/>
    </w:p>
    <w:p w:rsidR="00E20D36" w:rsidRPr="00C71370" w:rsidRDefault="00C619E7" w:rsidP="00C619E7">
      <w:pPr>
        <w:rPr>
          <w:rFonts w:ascii="Times New Roman" w:hAnsi="Times New Roman" w:cs="Times New Roman"/>
          <w:sz w:val="24"/>
        </w:rPr>
      </w:pPr>
      <w:r w:rsidRPr="00C71370">
        <w:rPr>
          <w:rFonts w:ascii="Times New Roman" w:hAnsi="Times New Roman" w:cs="Times New Roman"/>
          <w:sz w:val="24"/>
        </w:rPr>
        <w:t xml:space="preserve">Área de conhecimento: Odontologia </w:t>
      </w:r>
    </w:p>
    <w:p w:rsidR="00C619E7" w:rsidRPr="00371D0C" w:rsidRDefault="00C619E7" w:rsidP="00C619E7">
      <w:pPr>
        <w:rPr>
          <w:rFonts w:ascii="Times New Roman" w:hAnsi="Times New Roman" w:cs="Times New Roman"/>
          <w:color w:val="FF0000"/>
          <w:sz w:val="24"/>
        </w:rPr>
      </w:pPr>
      <w:r w:rsidRPr="00C71370">
        <w:rPr>
          <w:rFonts w:ascii="Times New Roman" w:hAnsi="Times New Roman" w:cs="Times New Roman"/>
          <w:sz w:val="24"/>
        </w:rPr>
        <w:t xml:space="preserve">Subárea: </w:t>
      </w:r>
      <w:r w:rsidR="00B37B64" w:rsidRPr="00B37B64">
        <w:rPr>
          <w:rFonts w:ascii="Times New Roman" w:hAnsi="Times New Roman" w:cs="Times New Roman"/>
          <w:sz w:val="24"/>
        </w:rPr>
        <w:t xml:space="preserve">Clínica Odontológica </w:t>
      </w:r>
    </w:p>
    <w:p w:rsidR="00C619E7" w:rsidRPr="00C71370" w:rsidRDefault="00C619E7" w:rsidP="00C619E7">
      <w:pPr>
        <w:rPr>
          <w:rFonts w:ascii="Times New Roman" w:hAnsi="Times New Roman" w:cs="Times New Roman"/>
          <w:sz w:val="24"/>
        </w:rPr>
      </w:pPr>
    </w:p>
    <w:p w:rsidR="00434164" w:rsidRPr="00C71370" w:rsidRDefault="00434164" w:rsidP="00C619E7">
      <w:pPr>
        <w:rPr>
          <w:rFonts w:ascii="Times New Roman" w:hAnsi="Times New Roman" w:cs="Times New Roman"/>
          <w:sz w:val="24"/>
          <w:vertAlign w:val="superscript"/>
        </w:rPr>
      </w:pPr>
      <w:r w:rsidRPr="00C71370">
        <w:rPr>
          <w:rFonts w:ascii="Times New Roman" w:hAnsi="Times New Roman" w:cs="Times New Roman"/>
          <w:sz w:val="24"/>
        </w:rPr>
        <w:t>Fabiana Aparecida Mayrink de Oliveira</w:t>
      </w:r>
      <w:r w:rsidRPr="00C71370">
        <w:rPr>
          <w:rFonts w:ascii="Times New Roman" w:hAnsi="Times New Roman" w:cs="Times New Roman"/>
          <w:sz w:val="24"/>
          <w:vertAlign w:val="superscript"/>
        </w:rPr>
        <w:t>1</w:t>
      </w:r>
    </w:p>
    <w:p w:rsidR="00434164" w:rsidRPr="00C71370" w:rsidRDefault="00434164" w:rsidP="00C619E7">
      <w:pPr>
        <w:rPr>
          <w:rFonts w:ascii="Times New Roman" w:hAnsi="Times New Roman" w:cs="Times New Roman"/>
          <w:sz w:val="24"/>
          <w:vertAlign w:val="superscript"/>
        </w:rPr>
      </w:pPr>
      <w:r w:rsidRPr="00C71370">
        <w:rPr>
          <w:rFonts w:ascii="Times New Roman" w:hAnsi="Times New Roman" w:cs="Times New Roman"/>
          <w:sz w:val="24"/>
        </w:rPr>
        <w:t>Marcelo Tarcísio Martins</w:t>
      </w:r>
      <w:r w:rsidRPr="00C71370">
        <w:rPr>
          <w:rFonts w:ascii="Times New Roman" w:hAnsi="Times New Roman" w:cs="Times New Roman"/>
          <w:sz w:val="24"/>
          <w:vertAlign w:val="superscript"/>
        </w:rPr>
        <w:t>1</w:t>
      </w:r>
    </w:p>
    <w:p w:rsidR="00434164" w:rsidRPr="00C71370" w:rsidRDefault="00434164" w:rsidP="00C619E7">
      <w:pPr>
        <w:rPr>
          <w:rFonts w:ascii="Times New Roman" w:hAnsi="Times New Roman" w:cs="Times New Roman"/>
          <w:sz w:val="24"/>
          <w:vertAlign w:val="superscript"/>
        </w:rPr>
      </w:pPr>
      <w:r w:rsidRPr="00C71370">
        <w:rPr>
          <w:rFonts w:ascii="Times New Roman" w:hAnsi="Times New Roman" w:cs="Times New Roman"/>
          <w:sz w:val="24"/>
        </w:rPr>
        <w:t>Mateus Antunes Ribeiro</w:t>
      </w:r>
      <w:r w:rsidRPr="00C71370">
        <w:rPr>
          <w:rFonts w:ascii="Times New Roman" w:hAnsi="Times New Roman" w:cs="Times New Roman"/>
          <w:sz w:val="24"/>
          <w:vertAlign w:val="superscript"/>
        </w:rPr>
        <w:t>1</w:t>
      </w:r>
    </w:p>
    <w:p w:rsidR="00434164" w:rsidRPr="00C71370" w:rsidRDefault="00434164" w:rsidP="00434164">
      <w:pPr>
        <w:rPr>
          <w:rFonts w:ascii="Times New Roman" w:hAnsi="Times New Roman" w:cs="Times New Roman"/>
          <w:sz w:val="24"/>
          <w:vertAlign w:val="superscript"/>
        </w:rPr>
      </w:pPr>
      <w:r w:rsidRPr="00C71370">
        <w:rPr>
          <w:rFonts w:ascii="Times New Roman" w:hAnsi="Times New Roman" w:cs="Times New Roman"/>
          <w:sz w:val="24"/>
        </w:rPr>
        <w:t>Pedro Henrique Azevedo da Mota</w:t>
      </w:r>
      <w:r w:rsidRPr="00C71370">
        <w:rPr>
          <w:rFonts w:ascii="Times New Roman" w:hAnsi="Times New Roman" w:cs="Times New Roman"/>
          <w:sz w:val="24"/>
          <w:vertAlign w:val="superscript"/>
        </w:rPr>
        <w:t>1</w:t>
      </w:r>
    </w:p>
    <w:p w:rsidR="00434164" w:rsidRDefault="00434164" w:rsidP="00434164">
      <w:pPr>
        <w:rPr>
          <w:rFonts w:ascii="Times New Roman" w:hAnsi="Times New Roman" w:cs="Times New Roman"/>
          <w:sz w:val="24"/>
          <w:vertAlign w:val="superscript"/>
        </w:rPr>
      </w:pPr>
      <w:r w:rsidRPr="00C71370">
        <w:rPr>
          <w:rFonts w:ascii="Times New Roman" w:hAnsi="Times New Roman" w:cs="Times New Roman"/>
          <w:sz w:val="24"/>
        </w:rPr>
        <w:t>Marcus Vinicius Queiroz de Paula</w:t>
      </w:r>
      <w:r w:rsidRPr="00C71370">
        <w:rPr>
          <w:rFonts w:ascii="Times New Roman" w:hAnsi="Times New Roman" w:cs="Times New Roman"/>
          <w:sz w:val="24"/>
          <w:vertAlign w:val="superscript"/>
        </w:rPr>
        <w:t>2</w:t>
      </w:r>
    </w:p>
    <w:p w:rsidR="00713163" w:rsidRDefault="00713163" w:rsidP="00434164">
      <w:pPr>
        <w:rPr>
          <w:rFonts w:ascii="Times New Roman" w:hAnsi="Times New Roman" w:cs="Times New Roman"/>
          <w:sz w:val="24"/>
          <w:vertAlign w:val="superscript"/>
        </w:rPr>
      </w:pPr>
    </w:p>
    <w:p w:rsidR="00713163" w:rsidRDefault="00713163" w:rsidP="00434164">
      <w:pPr>
        <w:rPr>
          <w:rFonts w:ascii="Times New Roman" w:hAnsi="Times New Roman" w:cs="Times New Roman"/>
          <w:sz w:val="24"/>
          <w:vertAlign w:val="superscript"/>
        </w:rPr>
      </w:pPr>
    </w:p>
    <w:p w:rsidR="00713163" w:rsidRDefault="00713163" w:rsidP="00434164">
      <w:pPr>
        <w:rPr>
          <w:rFonts w:ascii="Times New Roman" w:hAnsi="Times New Roman" w:cs="Times New Roman"/>
          <w:sz w:val="24"/>
          <w:vertAlign w:val="superscript"/>
        </w:rPr>
      </w:pPr>
    </w:p>
    <w:p w:rsidR="00713163" w:rsidRDefault="00713163" w:rsidP="00434164">
      <w:pPr>
        <w:rPr>
          <w:rFonts w:ascii="Times New Roman" w:hAnsi="Times New Roman" w:cs="Times New Roman"/>
          <w:sz w:val="24"/>
          <w:vertAlign w:val="superscript"/>
        </w:rPr>
      </w:pPr>
      <w:r w:rsidRPr="00C71370">
        <w:rPr>
          <w:rFonts w:ascii="Times New Roman" w:hAnsi="Times New Roman" w:cs="Times New Roman"/>
          <w:sz w:val="24"/>
        </w:rPr>
        <w:t>Fabiana Aparecida Mayrink de Oliveira</w:t>
      </w:r>
    </w:p>
    <w:p w:rsidR="00713163" w:rsidRDefault="00713163" w:rsidP="00434164">
      <w:pPr>
        <w:rPr>
          <w:rFonts w:ascii="Times New Roman" w:hAnsi="Times New Roman" w:cs="Times New Roman"/>
          <w:sz w:val="24"/>
        </w:rPr>
      </w:pPr>
      <w:r w:rsidRPr="00713163">
        <w:rPr>
          <w:rFonts w:ascii="Times New Roman" w:hAnsi="Times New Roman" w:cs="Times New Roman"/>
          <w:sz w:val="24"/>
        </w:rPr>
        <w:t>Endereç</w:t>
      </w:r>
      <w:r>
        <w:rPr>
          <w:rFonts w:ascii="Times New Roman" w:hAnsi="Times New Roman" w:cs="Times New Roman"/>
          <w:sz w:val="24"/>
        </w:rPr>
        <w:t xml:space="preserve">o: </w:t>
      </w:r>
      <w:r w:rsidR="00192461">
        <w:rPr>
          <w:rFonts w:ascii="Times New Roman" w:hAnsi="Times New Roman" w:cs="Times New Roman"/>
          <w:sz w:val="24"/>
        </w:rPr>
        <w:t xml:space="preserve">Avenida Barão do </w:t>
      </w:r>
      <w:r w:rsidR="006E1AFB">
        <w:rPr>
          <w:rFonts w:ascii="Times New Roman" w:hAnsi="Times New Roman" w:cs="Times New Roman"/>
          <w:sz w:val="24"/>
        </w:rPr>
        <w:t>Rio Branco, 1871/1105, Centro, Juiz de Fora – MG. CEP: 36013-020.</w:t>
      </w:r>
    </w:p>
    <w:p w:rsidR="00713163" w:rsidRDefault="00713163" w:rsidP="0071316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E-mail: </w:t>
      </w:r>
      <w:r w:rsidRPr="00713163">
        <w:rPr>
          <w:rFonts w:ascii="Times New Roman" w:hAnsi="Times New Roman" w:cs="Times New Roman"/>
          <w:sz w:val="24"/>
        </w:rPr>
        <w:t>fabsmay@hotmail.com</w:t>
      </w:r>
    </w:p>
    <w:p w:rsidR="00B762C3" w:rsidRDefault="00713163" w:rsidP="00434164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Tel</w:t>
      </w:r>
      <w:proofErr w:type="spellEnd"/>
      <w:r>
        <w:rPr>
          <w:rFonts w:ascii="Times New Roman" w:hAnsi="Times New Roman" w:cs="Times New Roman"/>
          <w:sz w:val="24"/>
        </w:rPr>
        <w:t>: (32) 98888-2242</w:t>
      </w:r>
    </w:p>
    <w:p w:rsidR="00B37B64" w:rsidRDefault="00B37B64" w:rsidP="00434164">
      <w:pPr>
        <w:rPr>
          <w:rFonts w:ascii="Times New Roman" w:hAnsi="Times New Roman" w:cs="Times New Roman"/>
          <w:sz w:val="24"/>
        </w:rPr>
      </w:pPr>
    </w:p>
    <w:p w:rsidR="00B37B64" w:rsidRDefault="00B37B64" w:rsidP="00434164">
      <w:pPr>
        <w:rPr>
          <w:rFonts w:ascii="Times New Roman" w:hAnsi="Times New Roman" w:cs="Times New Roman"/>
          <w:sz w:val="24"/>
        </w:rPr>
      </w:pPr>
    </w:p>
    <w:p w:rsidR="00B37B64" w:rsidRDefault="00B37B64" w:rsidP="00434164">
      <w:pPr>
        <w:rPr>
          <w:rFonts w:ascii="Times New Roman" w:hAnsi="Times New Roman" w:cs="Times New Roman"/>
          <w:sz w:val="24"/>
        </w:rPr>
      </w:pPr>
    </w:p>
    <w:p w:rsidR="00B37B64" w:rsidRPr="00371D0C" w:rsidRDefault="00B37B64" w:rsidP="00434164">
      <w:pPr>
        <w:rPr>
          <w:rFonts w:ascii="Times New Roman" w:hAnsi="Times New Roman" w:cs="Times New Roman"/>
          <w:sz w:val="24"/>
        </w:rPr>
      </w:pPr>
    </w:p>
    <w:p w:rsidR="004F54DC" w:rsidRDefault="004F54DC" w:rsidP="00434164">
      <w:pPr>
        <w:rPr>
          <w:rFonts w:ascii="Times New Roman" w:hAnsi="Times New Roman" w:cs="Times New Roman"/>
          <w:sz w:val="24"/>
          <w:vertAlign w:val="superscript"/>
        </w:rPr>
      </w:pPr>
    </w:p>
    <w:p w:rsidR="004F54DC" w:rsidRDefault="004F54DC" w:rsidP="0043416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 xml:space="preserve">Faculdade de Ciências Médicas e da Saúde de Juiz de Fora, </w:t>
      </w:r>
      <w:r w:rsidR="006E1AFB">
        <w:rPr>
          <w:rFonts w:ascii="Times New Roman" w:hAnsi="Times New Roman" w:cs="Times New Roman"/>
          <w:sz w:val="24"/>
        </w:rPr>
        <w:t xml:space="preserve">Curso de </w:t>
      </w:r>
      <w:r>
        <w:rPr>
          <w:rFonts w:ascii="Times New Roman" w:hAnsi="Times New Roman" w:cs="Times New Roman"/>
          <w:sz w:val="24"/>
        </w:rPr>
        <w:t>Odontologia – Juiz de Fora, MG.</w:t>
      </w:r>
    </w:p>
    <w:p w:rsidR="00434164" w:rsidRPr="00371D0C" w:rsidRDefault="00713163" w:rsidP="00C619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Universadide Federal de Juiz de Fora, Faculdade de Odontologia, Departamento de </w:t>
      </w:r>
      <w:r w:rsidR="006E1AFB">
        <w:rPr>
          <w:rFonts w:ascii="Times New Roman" w:hAnsi="Times New Roman" w:cs="Times New Roman"/>
          <w:sz w:val="24"/>
        </w:rPr>
        <w:t>Radiologia</w:t>
      </w:r>
      <w:r>
        <w:rPr>
          <w:rFonts w:ascii="Times New Roman" w:hAnsi="Times New Roman" w:cs="Times New Roman"/>
          <w:sz w:val="24"/>
        </w:rPr>
        <w:t xml:space="preserve"> – Juiz de Fora, MG.</w:t>
      </w:r>
    </w:p>
    <w:sectPr w:rsidR="00434164" w:rsidRPr="00371D0C" w:rsidSect="00E20D3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36"/>
    <w:rsid w:val="00192461"/>
    <w:rsid w:val="002E7F50"/>
    <w:rsid w:val="00371D0C"/>
    <w:rsid w:val="00434164"/>
    <w:rsid w:val="004F54DC"/>
    <w:rsid w:val="006E1AFB"/>
    <w:rsid w:val="00713163"/>
    <w:rsid w:val="00AD6568"/>
    <w:rsid w:val="00B37B64"/>
    <w:rsid w:val="00B726BD"/>
    <w:rsid w:val="00B762C3"/>
    <w:rsid w:val="00C619E7"/>
    <w:rsid w:val="00C71370"/>
    <w:rsid w:val="00D415FD"/>
    <w:rsid w:val="00E20D36"/>
    <w:rsid w:val="00E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9D2E3-BEFA-4AC0-AD40-9087778D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5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Fabiana mayrink</cp:lastModifiedBy>
  <cp:revision>3</cp:revision>
  <dcterms:created xsi:type="dcterms:W3CDTF">2018-11-30T20:51:00Z</dcterms:created>
  <dcterms:modified xsi:type="dcterms:W3CDTF">2018-11-30T21:44:00Z</dcterms:modified>
</cp:coreProperties>
</file>