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D5" w:rsidRPr="002D4FF9" w:rsidRDefault="008A5445" w:rsidP="00F65B3A">
      <w:pPr>
        <w:tabs>
          <w:tab w:val="left" w:pos="709"/>
        </w:tabs>
        <w:spacing w:line="480" w:lineRule="auto"/>
        <w:ind w:firstLine="0"/>
        <w:jc w:val="center"/>
        <w:rPr>
          <w:rFonts w:ascii="Times New Roman" w:eastAsia="Calibri" w:hAnsi="Times New Roman" w:cs="Times New Roman"/>
          <w:b/>
          <w:color w:val="000000" w:themeColor="text1"/>
          <w:sz w:val="24"/>
          <w:szCs w:val="24"/>
        </w:rPr>
      </w:pPr>
      <w:r w:rsidRPr="002D4FF9">
        <w:rPr>
          <w:rFonts w:ascii="Times New Roman" w:eastAsia="Calibri" w:hAnsi="Times New Roman" w:cs="Times New Roman"/>
          <w:b/>
          <w:color w:val="000000" w:themeColor="text1"/>
          <w:sz w:val="24"/>
          <w:szCs w:val="24"/>
        </w:rPr>
        <w:t xml:space="preserve">A </w:t>
      </w:r>
      <w:r w:rsidR="00927589" w:rsidRPr="002D4FF9">
        <w:rPr>
          <w:rFonts w:ascii="Times New Roman" w:eastAsia="Calibri" w:hAnsi="Times New Roman" w:cs="Times New Roman"/>
          <w:b/>
          <w:color w:val="000000" w:themeColor="text1"/>
          <w:sz w:val="24"/>
          <w:szCs w:val="24"/>
        </w:rPr>
        <w:t>participação masculina no planejamento familiar</w:t>
      </w:r>
    </w:p>
    <w:p w:rsidR="003B74D5" w:rsidRPr="000B38C9" w:rsidRDefault="00927589" w:rsidP="00F65B3A">
      <w:pPr>
        <w:tabs>
          <w:tab w:val="left" w:pos="709"/>
        </w:tabs>
        <w:spacing w:line="480" w:lineRule="auto"/>
        <w:ind w:firstLine="0"/>
        <w:jc w:val="center"/>
        <w:rPr>
          <w:rFonts w:ascii="Times New Roman" w:eastAsia="Calibri" w:hAnsi="Times New Roman" w:cs="Times New Roman"/>
          <w:i/>
          <w:color w:val="000000" w:themeColor="text1"/>
          <w:sz w:val="24"/>
          <w:szCs w:val="24"/>
          <w:lang w:val="en-US"/>
        </w:rPr>
      </w:pPr>
      <w:r w:rsidRPr="000B38C9">
        <w:rPr>
          <w:rFonts w:ascii="Times New Roman" w:eastAsia="Calibri" w:hAnsi="Times New Roman" w:cs="Times New Roman"/>
          <w:i/>
          <w:color w:val="000000" w:themeColor="text1"/>
          <w:sz w:val="24"/>
          <w:szCs w:val="24"/>
          <w:lang w:val="en-US"/>
        </w:rPr>
        <w:t>Male participation in family planning</w:t>
      </w:r>
    </w:p>
    <w:p w:rsidR="00703B76" w:rsidRPr="000B38C9" w:rsidRDefault="00703B76" w:rsidP="00927589">
      <w:pPr>
        <w:tabs>
          <w:tab w:val="left" w:pos="709"/>
        </w:tabs>
        <w:spacing w:line="480" w:lineRule="auto"/>
        <w:ind w:firstLine="0"/>
        <w:jc w:val="center"/>
        <w:rPr>
          <w:rFonts w:ascii="Times New Roman" w:eastAsia="Calibri" w:hAnsi="Times New Roman" w:cs="Times New Roman"/>
          <w:color w:val="000000" w:themeColor="text1"/>
          <w:sz w:val="24"/>
          <w:szCs w:val="24"/>
          <w:lang w:val="en-US"/>
        </w:rPr>
      </w:pPr>
    </w:p>
    <w:p w:rsidR="00703B76" w:rsidRPr="000B38C9" w:rsidRDefault="003B74D5" w:rsidP="00703B76">
      <w:pPr>
        <w:tabs>
          <w:tab w:val="left" w:pos="709"/>
        </w:tabs>
        <w:spacing w:line="480" w:lineRule="auto"/>
        <w:ind w:firstLine="0"/>
        <w:rPr>
          <w:rFonts w:ascii="Times New Roman" w:eastAsia="Arial" w:hAnsi="Times New Roman" w:cs="Times New Roman"/>
          <w:b/>
          <w:sz w:val="24"/>
          <w:szCs w:val="24"/>
          <w:lang w:val="en-US"/>
        </w:rPr>
      </w:pPr>
      <w:proofErr w:type="spellStart"/>
      <w:r w:rsidRPr="000B38C9">
        <w:rPr>
          <w:rFonts w:ascii="Times New Roman" w:eastAsia="Arial" w:hAnsi="Times New Roman" w:cs="Times New Roman"/>
          <w:b/>
          <w:sz w:val="24"/>
          <w:szCs w:val="24"/>
          <w:lang w:val="en-US"/>
        </w:rPr>
        <w:t>R</w:t>
      </w:r>
      <w:r w:rsidR="00703B76" w:rsidRPr="000B38C9">
        <w:rPr>
          <w:rFonts w:ascii="Times New Roman" w:eastAsia="Arial" w:hAnsi="Times New Roman" w:cs="Times New Roman"/>
          <w:b/>
          <w:sz w:val="24"/>
          <w:szCs w:val="24"/>
          <w:lang w:val="en-US"/>
        </w:rPr>
        <w:t>esumo</w:t>
      </w:r>
      <w:proofErr w:type="spellEnd"/>
    </w:p>
    <w:p w:rsidR="003B74D5" w:rsidRPr="002D4FF9" w:rsidRDefault="00197F63" w:rsidP="00703B76">
      <w:pPr>
        <w:pStyle w:val="Corpodetexto"/>
        <w:tabs>
          <w:tab w:val="left" w:pos="709"/>
        </w:tabs>
        <w:spacing w:after="0" w:line="276" w:lineRule="auto"/>
        <w:ind w:firstLine="0"/>
        <w:jc w:val="both"/>
        <w:rPr>
          <w:rFonts w:ascii="Times New Roman" w:hAnsi="Times New Roman"/>
          <w:color w:val="000000" w:themeColor="text1"/>
          <w:sz w:val="24"/>
          <w:szCs w:val="24"/>
        </w:rPr>
      </w:pPr>
      <w:r w:rsidRPr="00197F63">
        <w:rPr>
          <w:rFonts w:ascii="Times New Roman" w:eastAsia="Arial" w:hAnsi="Times New Roman"/>
          <w:b/>
          <w:sz w:val="24"/>
          <w:szCs w:val="24"/>
        </w:rPr>
        <w:t>Introdução:</w:t>
      </w:r>
      <w:r>
        <w:rPr>
          <w:rFonts w:ascii="Times New Roman" w:eastAsia="Arial" w:hAnsi="Times New Roman"/>
          <w:sz w:val="24"/>
          <w:szCs w:val="24"/>
        </w:rPr>
        <w:t xml:space="preserve"> </w:t>
      </w:r>
      <w:r w:rsidR="00927589">
        <w:rPr>
          <w:rFonts w:ascii="Times New Roman" w:eastAsia="Arial" w:hAnsi="Times New Roman"/>
          <w:sz w:val="24"/>
          <w:szCs w:val="24"/>
        </w:rPr>
        <w:t>O</w:t>
      </w:r>
      <w:r w:rsidR="00927589" w:rsidRPr="002D4FF9">
        <w:rPr>
          <w:rFonts w:ascii="Times New Roman" w:eastAsia="Arial" w:hAnsi="Times New Roman"/>
          <w:sz w:val="24"/>
          <w:szCs w:val="24"/>
        </w:rPr>
        <w:t xml:space="preserve"> programa de Planejamento Familiar foi </w:t>
      </w:r>
      <w:proofErr w:type="gramStart"/>
      <w:r w:rsidR="00927589" w:rsidRPr="002D4FF9">
        <w:rPr>
          <w:rFonts w:ascii="Times New Roman" w:eastAsia="Arial" w:hAnsi="Times New Roman"/>
          <w:sz w:val="24"/>
          <w:szCs w:val="24"/>
        </w:rPr>
        <w:t>implementa</w:t>
      </w:r>
      <w:r w:rsidR="00927589">
        <w:rPr>
          <w:rFonts w:ascii="Times New Roman" w:eastAsia="Arial" w:hAnsi="Times New Roman"/>
          <w:sz w:val="24"/>
          <w:szCs w:val="24"/>
        </w:rPr>
        <w:t>do</w:t>
      </w:r>
      <w:proofErr w:type="gramEnd"/>
      <w:r w:rsidR="00927589">
        <w:rPr>
          <w:rFonts w:ascii="Times New Roman" w:eastAsia="Arial" w:hAnsi="Times New Roman"/>
          <w:sz w:val="24"/>
          <w:szCs w:val="24"/>
        </w:rPr>
        <w:t xml:space="preserve"> oficialmente no Brasil, </w:t>
      </w:r>
      <w:r w:rsidR="00D41C47">
        <w:rPr>
          <w:rFonts w:ascii="Times New Roman" w:eastAsia="Arial" w:hAnsi="Times New Roman"/>
          <w:sz w:val="24"/>
          <w:szCs w:val="24"/>
        </w:rPr>
        <w:t xml:space="preserve">com o intuito de </w:t>
      </w:r>
      <w:r w:rsidR="00927589" w:rsidRPr="002D4FF9">
        <w:rPr>
          <w:rFonts w:ascii="Times New Roman" w:eastAsia="Arial" w:hAnsi="Times New Roman"/>
          <w:sz w:val="24"/>
          <w:szCs w:val="24"/>
        </w:rPr>
        <w:t>articular ações que visam à liberdade do casal em decidir o número de filhos que podem ou querem ter</w:t>
      </w:r>
      <w:r w:rsidR="00927589">
        <w:rPr>
          <w:rFonts w:ascii="Times New Roman" w:eastAsia="Arial" w:hAnsi="Times New Roman"/>
          <w:sz w:val="24"/>
          <w:szCs w:val="24"/>
        </w:rPr>
        <w:t xml:space="preserve">. </w:t>
      </w:r>
      <w:r w:rsidRPr="00197F63">
        <w:rPr>
          <w:rFonts w:ascii="Times New Roman" w:eastAsia="Arial" w:hAnsi="Times New Roman"/>
          <w:b/>
          <w:sz w:val="24"/>
          <w:szCs w:val="24"/>
        </w:rPr>
        <w:t>Objetivo:</w:t>
      </w:r>
      <w:r>
        <w:rPr>
          <w:rFonts w:ascii="Times New Roman" w:eastAsia="Arial" w:hAnsi="Times New Roman"/>
          <w:sz w:val="24"/>
          <w:szCs w:val="24"/>
        </w:rPr>
        <w:t xml:space="preserve"> </w:t>
      </w:r>
      <w:r w:rsidR="00927589">
        <w:rPr>
          <w:rFonts w:ascii="Times New Roman" w:eastAsia="Arial" w:hAnsi="Times New Roman"/>
          <w:sz w:val="24"/>
          <w:szCs w:val="24"/>
        </w:rPr>
        <w:t>Este trabalho objetivou c</w:t>
      </w:r>
      <w:r w:rsidR="003B74D5" w:rsidRPr="002D4FF9">
        <w:rPr>
          <w:rFonts w:ascii="Times New Roman" w:hAnsi="Times New Roman"/>
          <w:color w:val="000000" w:themeColor="text1"/>
          <w:sz w:val="24"/>
          <w:szCs w:val="24"/>
        </w:rPr>
        <w:t>onhecer os motivos pelos quais a população masculina não participa do Planejamento Familiar. Através</w:t>
      </w:r>
      <w:r w:rsidR="003B74D5" w:rsidRPr="002D4FF9">
        <w:rPr>
          <w:rFonts w:ascii="Times New Roman" w:hAnsi="Times New Roman"/>
          <w:sz w:val="24"/>
          <w:szCs w:val="24"/>
        </w:rPr>
        <w:t xml:space="preserve"> da análise, </w:t>
      </w:r>
      <w:r w:rsidR="003B74D5" w:rsidRPr="002D4FF9">
        <w:rPr>
          <w:rFonts w:ascii="Times New Roman" w:hAnsi="Times New Roman"/>
          <w:color w:val="000000" w:themeColor="text1"/>
          <w:sz w:val="24"/>
          <w:szCs w:val="24"/>
        </w:rPr>
        <w:t>compreender o significado do Planejamento Familiar para homens adultos em idade reprodutiva, casados ou em união consensual.</w:t>
      </w:r>
      <w:r w:rsidR="003B74D5" w:rsidRPr="002D4FF9">
        <w:rPr>
          <w:rFonts w:ascii="Times New Roman" w:hAnsi="Times New Roman"/>
          <w:sz w:val="24"/>
          <w:szCs w:val="24"/>
        </w:rPr>
        <w:t xml:space="preserve"> </w:t>
      </w:r>
      <w:r w:rsidRPr="00197F63">
        <w:rPr>
          <w:rFonts w:ascii="Times New Roman" w:hAnsi="Times New Roman"/>
          <w:b/>
          <w:sz w:val="24"/>
          <w:szCs w:val="24"/>
        </w:rPr>
        <w:t>Material e Método:</w:t>
      </w:r>
      <w:r>
        <w:rPr>
          <w:rFonts w:ascii="Times New Roman" w:hAnsi="Times New Roman"/>
          <w:sz w:val="24"/>
          <w:szCs w:val="24"/>
        </w:rPr>
        <w:t xml:space="preserve"> </w:t>
      </w:r>
      <w:r w:rsidR="003B74D5" w:rsidRPr="002D4FF9">
        <w:rPr>
          <w:rFonts w:ascii="Times New Roman" w:hAnsi="Times New Roman"/>
          <w:color w:val="000000" w:themeColor="text1"/>
          <w:sz w:val="24"/>
          <w:szCs w:val="24"/>
          <w:lang w:eastAsia="pt-BR"/>
        </w:rPr>
        <w:t>Trata-se de pesquisa baseada no método de estudo qualitativo</w:t>
      </w:r>
      <w:r w:rsidR="003B74D5" w:rsidRPr="002D4FF9">
        <w:rPr>
          <w:rFonts w:ascii="Times New Roman" w:hAnsi="Times New Roman"/>
          <w:sz w:val="24"/>
          <w:szCs w:val="24"/>
        </w:rPr>
        <w:t xml:space="preserve">, realizado com sete homens, na qual suas companheiras estavam cadastradas no Programa de Planejamento Familiar, em duas equipes de Saúde da família na cidade de Montes Claros. </w:t>
      </w:r>
      <w:r w:rsidRPr="00197F63">
        <w:rPr>
          <w:rFonts w:ascii="Times New Roman" w:hAnsi="Times New Roman"/>
          <w:b/>
          <w:sz w:val="24"/>
          <w:szCs w:val="24"/>
        </w:rPr>
        <w:t>Resultados:</w:t>
      </w:r>
      <w:r>
        <w:rPr>
          <w:rFonts w:ascii="Times New Roman" w:hAnsi="Times New Roman"/>
          <w:sz w:val="24"/>
          <w:szCs w:val="24"/>
        </w:rPr>
        <w:t xml:space="preserve"> </w:t>
      </w:r>
      <w:r w:rsidR="003B74D5" w:rsidRPr="002D4FF9">
        <w:rPr>
          <w:rFonts w:ascii="Times New Roman" w:hAnsi="Times New Roman"/>
          <w:sz w:val="24"/>
          <w:szCs w:val="24"/>
        </w:rPr>
        <w:t>A análise dos dados possibilitou chegar às seguintes categorias: Distanciamento dos serviços de saúde</w:t>
      </w:r>
      <w:r w:rsidR="00927589">
        <w:rPr>
          <w:rFonts w:ascii="Times New Roman" w:hAnsi="Times New Roman"/>
          <w:sz w:val="24"/>
          <w:szCs w:val="24"/>
        </w:rPr>
        <w:t xml:space="preserve">; Desconhecimento acerca do planejamento familiar; </w:t>
      </w:r>
      <w:r w:rsidR="003B74D5" w:rsidRPr="002D4FF9">
        <w:rPr>
          <w:rFonts w:ascii="Times New Roman" w:hAnsi="Times New Roman"/>
          <w:sz w:val="24"/>
          <w:szCs w:val="24"/>
        </w:rPr>
        <w:t>Feminização do cuidado</w:t>
      </w:r>
      <w:r w:rsidR="00927589">
        <w:rPr>
          <w:rFonts w:ascii="Times New Roman" w:hAnsi="Times New Roman"/>
          <w:sz w:val="24"/>
          <w:szCs w:val="24"/>
        </w:rPr>
        <w:t xml:space="preserve">. </w:t>
      </w:r>
      <w:r w:rsidR="003B74D5" w:rsidRPr="002D4FF9">
        <w:rPr>
          <w:rFonts w:ascii="Times New Roman" w:hAnsi="Times New Roman"/>
          <w:sz w:val="24"/>
          <w:szCs w:val="24"/>
        </w:rPr>
        <w:t xml:space="preserve">Os achados revelam que não há atividades que possam incitar a participação masculina no planejamento familiar com suas parceiras, uma vez que essa inserção é recente e desconhecida pelo público masculino. </w:t>
      </w:r>
      <w:r w:rsidRPr="00197F63">
        <w:rPr>
          <w:rFonts w:ascii="Times New Roman" w:hAnsi="Times New Roman"/>
          <w:b/>
          <w:sz w:val="24"/>
          <w:szCs w:val="24"/>
        </w:rPr>
        <w:t>Conclusão:</w:t>
      </w:r>
      <w:r>
        <w:rPr>
          <w:rFonts w:ascii="Times New Roman" w:hAnsi="Times New Roman"/>
          <w:sz w:val="24"/>
          <w:szCs w:val="24"/>
        </w:rPr>
        <w:t xml:space="preserve"> </w:t>
      </w:r>
      <w:r w:rsidR="003B74D5" w:rsidRPr="002D4FF9">
        <w:rPr>
          <w:rFonts w:ascii="Times New Roman" w:hAnsi="Times New Roman"/>
          <w:color w:val="000000"/>
          <w:sz w:val="24"/>
          <w:szCs w:val="24"/>
        </w:rPr>
        <w:t xml:space="preserve">É preciso ampliar o diálogo e reorganizar as estratégias de planejamento e gestão para encorajar e </w:t>
      </w:r>
      <w:r w:rsidR="003B74D5" w:rsidRPr="002D4FF9">
        <w:rPr>
          <w:rFonts w:ascii="Times New Roman" w:hAnsi="Times New Roman"/>
          <w:sz w:val="24"/>
          <w:szCs w:val="24"/>
          <w:shd w:val="clear" w:color="auto" w:fill="FFFFFF"/>
        </w:rPr>
        <w:t xml:space="preserve">conferir </w:t>
      </w:r>
      <w:r w:rsidR="003B74D5" w:rsidRPr="002D4FF9">
        <w:rPr>
          <w:rFonts w:ascii="Times New Roman" w:hAnsi="Times New Roman"/>
          <w:color w:val="000000"/>
          <w:sz w:val="24"/>
          <w:szCs w:val="24"/>
        </w:rPr>
        <w:t>a devida importância que os homens possuem nesse cenário de diálogo e decisões sobre a própria família.</w:t>
      </w:r>
    </w:p>
    <w:p w:rsidR="003B74D5" w:rsidRPr="002D4FF9" w:rsidRDefault="003B74D5" w:rsidP="002D4FF9">
      <w:pPr>
        <w:tabs>
          <w:tab w:val="left" w:pos="709"/>
        </w:tabs>
        <w:spacing w:line="480" w:lineRule="auto"/>
        <w:ind w:firstLine="0"/>
        <w:jc w:val="both"/>
        <w:rPr>
          <w:rFonts w:ascii="Times New Roman" w:hAnsi="Times New Roman" w:cs="Times New Roman"/>
          <w:b/>
          <w:bCs/>
          <w:color w:val="000000"/>
          <w:sz w:val="24"/>
          <w:szCs w:val="24"/>
        </w:rPr>
      </w:pPr>
      <w:r w:rsidRPr="002D4FF9">
        <w:rPr>
          <w:rFonts w:ascii="Times New Roman" w:hAnsi="Times New Roman" w:cs="Times New Roman"/>
          <w:b/>
          <w:bCs/>
          <w:color w:val="000000"/>
          <w:sz w:val="24"/>
          <w:szCs w:val="24"/>
        </w:rPr>
        <w:t xml:space="preserve">Palavras-chave: </w:t>
      </w:r>
      <w:r w:rsidRPr="002D4FF9">
        <w:rPr>
          <w:rFonts w:ascii="Times New Roman" w:hAnsi="Times New Roman" w:cs="Times New Roman"/>
          <w:color w:val="000000" w:themeColor="text1"/>
          <w:sz w:val="24"/>
          <w:szCs w:val="24"/>
          <w:shd w:val="clear" w:color="auto" w:fill="FFFFFF"/>
        </w:rPr>
        <w:t xml:space="preserve">Planejamento Familiar. </w:t>
      </w:r>
      <w:r w:rsidR="00703B76">
        <w:rPr>
          <w:rFonts w:ascii="Times New Roman" w:hAnsi="Times New Roman" w:cs="Times New Roman"/>
          <w:color w:val="000000" w:themeColor="text1"/>
          <w:sz w:val="24"/>
          <w:szCs w:val="24"/>
          <w:shd w:val="clear" w:color="auto" w:fill="FFFFFF"/>
        </w:rPr>
        <w:t>Controle da Fecundidade. Homens</w:t>
      </w:r>
      <w:r w:rsidRPr="002D4FF9">
        <w:rPr>
          <w:rFonts w:ascii="Times New Roman" w:hAnsi="Times New Roman" w:cs="Times New Roman"/>
          <w:color w:val="000000" w:themeColor="text1"/>
          <w:sz w:val="24"/>
          <w:szCs w:val="24"/>
          <w:shd w:val="clear" w:color="auto" w:fill="FFFFFF"/>
        </w:rPr>
        <w:t>.</w:t>
      </w:r>
    </w:p>
    <w:p w:rsidR="008A5445" w:rsidRPr="002D4FF9" w:rsidRDefault="003B74D5" w:rsidP="00703B76">
      <w:pPr>
        <w:tabs>
          <w:tab w:val="left" w:pos="709"/>
        </w:tabs>
        <w:spacing w:line="480" w:lineRule="auto"/>
        <w:ind w:firstLine="0"/>
        <w:rPr>
          <w:rFonts w:ascii="Times New Roman" w:hAnsi="Times New Roman" w:cs="Times New Roman"/>
          <w:b/>
          <w:bCs/>
          <w:color w:val="000000"/>
          <w:sz w:val="24"/>
          <w:szCs w:val="24"/>
        </w:rPr>
      </w:pPr>
      <w:r w:rsidRPr="002D4FF9">
        <w:rPr>
          <w:rFonts w:ascii="Times New Roman" w:hAnsi="Times New Roman" w:cs="Times New Roman"/>
          <w:b/>
          <w:bCs/>
          <w:color w:val="000000"/>
          <w:sz w:val="24"/>
          <w:szCs w:val="24"/>
        </w:rPr>
        <w:t>A</w:t>
      </w:r>
      <w:r w:rsidR="00703B76" w:rsidRPr="002D4FF9">
        <w:rPr>
          <w:rFonts w:ascii="Times New Roman" w:hAnsi="Times New Roman" w:cs="Times New Roman"/>
          <w:b/>
          <w:bCs/>
          <w:color w:val="000000"/>
          <w:sz w:val="24"/>
          <w:szCs w:val="24"/>
        </w:rPr>
        <w:t>bstract</w:t>
      </w:r>
    </w:p>
    <w:p w:rsidR="00C36983" w:rsidRDefault="00C36983" w:rsidP="00703B76">
      <w:pPr>
        <w:tabs>
          <w:tab w:val="left" w:pos="709"/>
        </w:tabs>
        <w:spacing w:line="276" w:lineRule="auto"/>
        <w:ind w:firstLine="0"/>
        <w:jc w:val="both"/>
        <w:rPr>
          <w:rFonts w:ascii="Times New Roman" w:eastAsia="Arial" w:hAnsi="Times New Roman" w:cs="Times New Roman"/>
          <w:sz w:val="24"/>
          <w:szCs w:val="24"/>
          <w:lang w:val="en-US"/>
        </w:rPr>
      </w:pPr>
      <w:r w:rsidRPr="00C36983">
        <w:rPr>
          <w:rFonts w:ascii="Times New Roman" w:eastAsia="Arial" w:hAnsi="Times New Roman" w:cs="Times New Roman"/>
          <w:b/>
          <w:sz w:val="24"/>
          <w:szCs w:val="24"/>
          <w:lang w:val="en-US"/>
        </w:rPr>
        <w:t>Introduction:</w:t>
      </w:r>
      <w:r w:rsidRPr="00C36983">
        <w:rPr>
          <w:rFonts w:ascii="Times New Roman" w:eastAsia="Arial" w:hAnsi="Times New Roman" w:cs="Times New Roman"/>
          <w:sz w:val="24"/>
          <w:szCs w:val="24"/>
          <w:lang w:val="en-US"/>
        </w:rPr>
        <w:t xml:space="preserve"> The Family Planning program was officially implemented in Brazil with the aim of articulating actions that aim at the freedom of the couple to decide the number of children they can or want to have. Objective: This study aimed to know the reasons why the male population does not participate in Family Planning. Through analysis, understand the meaning of Family Planning for adult males of reproductive age, married or in consensual union. </w:t>
      </w:r>
      <w:r w:rsidRPr="00C36983">
        <w:rPr>
          <w:rFonts w:ascii="Times New Roman" w:eastAsia="Arial" w:hAnsi="Times New Roman" w:cs="Times New Roman"/>
          <w:b/>
          <w:sz w:val="24"/>
          <w:szCs w:val="24"/>
          <w:lang w:val="en-US"/>
        </w:rPr>
        <w:t>Material and Method:</w:t>
      </w:r>
      <w:r w:rsidRPr="00C36983">
        <w:rPr>
          <w:rFonts w:ascii="Times New Roman" w:eastAsia="Arial" w:hAnsi="Times New Roman" w:cs="Times New Roman"/>
          <w:sz w:val="24"/>
          <w:szCs w:val="24"/>
          <w:lang w:val="en-US"/>
        </w:rPr>
        <w:t xml:space="preserve"> This research was based on the qualitative study method, carried out with seven men, in which their partners were enrolled in the Family Planning Program, in two Family Health teams in the city of Montes Claros. </w:t>
      </w:r>
      <w:r w:rsidRPr="00C36983">
        <w:rPr>
          <w:rFonts w:ascii="Times New Roman" w:eastAsia="Arial" w:hAnsi="Times New Roman" w:cs="Times New Roman"/>
          <w:b/>
          <w:sz w:val="24"/>
          <w:szCs w:val="24"/>
          <w:lang w:val="en-US"/>
        </w:rPr>
        <w:t>Results:</w:t>
      </w:r>
      <w:r w:rsidRPr="00C36983">
        <w:rPr>
          <w:rFonts w:ascii="Times New Roman" w:eastAsia="Arial" w:hAnsi="Times New Roman" w:cs="Times New Roman"/>
          <w:sz w:val="24"/>
          <w:szCs w:val="24"/>
          <w:lang w:val="en-US"/>
        </w:rPr>
        <w:t xml:space="preserve"> The analysis of the data made it possible to reach the following categories: Distancing of health services; Lack of knowledge about family planning; Feminization of care. The findings reveal that there are no activities that could incite male participation in family planning with their partners, since this insertion is recent and unknown to the male audience. </w:t>
      </w:r>
      <w:r w:rsidRPr="00C36983">
        <w:rPr>
          <w:rFonts w:ascii="Times New Roman" w:eastAsia="Arial" w:hAnsi="Times New Roman" w:cs="Times New Roman"/>
          <w:b/>
          <w:sz w:val="24"/>
          <w:szCs w:val="24"/>
          <w:lang w:val="en-US"/>
        </w:rPr>
        <w:t>Conclusion:</w:t>
      </w:r>
      <w:r w:rsidRPr="00C36983">
        <w:rPr>
          <w:rFonts w:ascii="Times New Roman" w:eastAsia="Arial" w:hAnsi="Times New Roman" w:cs="Times New Roman"/>
          <w:sz w:val="24"/>
          <w:szCs w:val="24"/>
          <w:lang w:val="en-US"/>
        </w:rPr>
        <w:t xml:space="preserve"> It is necessary to broaden the dialogue and reorganize the planning and management strategies to encourage and give due importance that men have in this scenario of dialogue and decisions about the family itself.</w:t>
      </w:r>
      <w:r w:rsidR="008A5445" w:rsidRPr="002D4FF9">
        <w:rPr>
          <w:rFonts w:ascii="Times New Roman" w:eastAsia="Arial" w:hAnsi="Times New Roman" w:cs="Times New Roman"/>
          <w:sz w:val="24"/>
          <w:szCs w:val="24"/>
          <w:lang w:val="en-US"/>
        </w:rPr>
        <w:t xml:space="preserve"> </w:t>
      </w:r>
    </w:p>
    <w:p w:rsidR="00703B76" w:rsidRPr="00C36983" w:rsidRDefault="008A5445" w:rsidP="00703B76">
      <w:pPr>
        <w:tabs>
          <w:tab w:val="left" w:pos="709"/>
        </w:tabs>
        <w:spacing w:line="276" w:lineRule="auto"/>
        <w:ind w:firstLine="0"/>
        <w:jc w:val="both"/>
        <w:rPr>
          <w:rFonts w:ascii="Times New Roman" w:eastAsia="Arial" w:hAnsi="Times New Roman" w:cs="Times New Roman"/>
          <w:sz w:val="24"/>
          <w:szCs w:val="24"/>
        </w:rPr>
      </w:pPr>
      <w:r w:rsidRPr="002D4FF9">
        <w:rPr>
          <w:rFonts w:ascii="Times New Roman" w:eastAsia="Arial" w:hAnsi="Times New Roman" w:cs="Times New Roman"/>
          <w:b/>
          <w:sz w:val="24"/>
          <w:szCs w:val="24"/>
          <w:lang w:val="en-US"/>
        </w:rPr>
        <w:t xml:space="preserve">Keywords: </w:t>
      </w:r>
      <w:r w:rsidR="00703B76">
        <w:rPr>
          <w:rFonts w:ascii="Times New Roman" w:eastAsia="Arial" w:hAnsi="Times New Roman" w:cs="Times New Roman"/>
          <w:sz w:val="24"/>
          <w:szCs w:val="24"/>
          <w:lang w:val="en-US"/>
        </w:rPr>
        <w:t>Family Planning</w:t>
      </w:r>
      <w:r w:rsidRPr="002D4FF9">
        <w:rPr>
          <w:rFonts w:ascii="Times New Roman" w:eastAsia="Arial" w:hAnsi="Times New Roman" w:cs="Times New Roman"/>
          <w:sz w:val="24"/>
          <w:szCs w:val="24"/>
          <w:lang w:val="en-US"/>
        </w:rPr>
        <w:t xml:space="preserve">. Fertility Control. </w:t>
      </w:r>
      <w:proofErr w:type="spellStart"/>
      <w:r w:rsidRPr="002D4FF9">
        <w:rPr>
          <w:rFonts w:ascii="Times New Roman" w:eastAsia="Arial" w:hAnsi="Times New Roman" w:cs="Times New Roman"/>
          <w:sz w:val="24"/>
          <w:szCs w:val="24"/>
        </w:rPr>
        <w:t>Man</w:t>
      </w:r>
      <w:r w:rsidR="00703B76">
        <w:rPr>
          <w:rFonts w:ascii="Times New Roman" w:eastAsia="Arial" w:hAnsi="Times New Roman" w:cs="Times New Roman"/>
          <w:sz w:val="24"/>
          <w:szCs w:val="24"/>
        </w:rPr>
        <w:t>s</w:t>
      </w:r>
      <w:proofErr w:type="spellEnd"/>
      <w:r w:rsidRPr="002D4FF9">
        <w:rPr>
          <w:rFonts w:ascii="Times New Roman" w:eastAsia="Arial" w:hAnsi="Times New Roman" w:cs="Times New Roman"/>
          <w:sz w:val="24"/>
          <w:szCs w:val="24"/>
        </w:rPr>
        <w:t>.</w:t>
      </w:r>
    </w:p>
    <w:p w:rsidR="008A5445" w:rsidRPr="002D4FF9" w:rsidRDefault="008A5445" w:rsidP="00703B76">
      <w:pPr>
        <w:tabs>
          <w:tab w:val="left" w:pos="709"/>
        </w:tabs>
        <w:spacing w:line="276" w:lineRule="auto"/>
        <w:ind w:firstLine="0"/>
        <w:jc w:val="both"/>
        <w:rPr>
          <w:rFonts w:ascii="Times New Roman" w:eastAsia="Arial" w:hAnsi="Times New Roman" w:cs="Times New Roman"/>
          <w:b/>
          <w:sz w:val="24"/>
          <w:szCs w:val="24"/>
        </w:rPr>
      </w:pPr>
    </w:p>
    <w:p w:rsidR="006C2DB4" w:rsidRDefault="00184275" w:rsidP="006C2DB4">
      <w:pPr>
        <w:pStyle w:val="PargrafodaLista"/>
        <w:numPr>
          <w:ilvl w:val="0"/>
          <w:numId w:val="5"/>
        </w:numPr>
        <w:tabs>
          <w:tab w:val="left" w:pos="426"/>
        </w:tabs>
        <w:spacing w:line="480" w:lineRule="auto"/>
        <w:ind w:left="0" w:firstLine="0"/>
        <w:jc w:val="both"/>
        <w:rPr>
          <w:rFonts w:ascii="Times New Roman" w:eastAsia="Arial" w:hAnsi="Times New Roman"/>
          <w:b/>
          <w:sz w:val="24"/>
          <w:szCs w:val="24"/>
        </w:rPr>
      </w:pPr>
      <w:r w:rsidRPr="00172A36">
        <w:rPr>
          <w:rFonts w:ascii="Times New Roman" w:eastAsia="Arial" w:hAnsi="Times New Roman"/>
          <w:b/>
          <w:sz w:val="24"/>
          <w:szCs w:val="24"/>
          <w:highlight w:val="yellow"/>
        </w:rPr>
        <w:lastRenderedPageBreak/>
        <w:t>INTRODUÇÃO</w:t>
      </w:r>
    </w:p>
    <w:p w:rsidR="00153899" w:rsidRPr="006C2DB4" w:rsidRDefault="00A002C9" w:rsidP="006C2DB4">
      <w:pPr>
        <w:pStyle w:val="PargrafodaLista"/>
        <w:tabs>
          <w:tab w:val="left" w:pos="426"/>
        </w:tabs>
        <w:spacing w:line="480" w:lineRule="auto"/>
        <w:ind w:left="0"/>
        <w:jc w:val="both"/>
        <w:rPr>
          <w:rFonts w:ascii="Times New Roman" w:eastAsia="Arial" w:hAnsi="Times New Roman"/>
          <w:b/>
          <w:sz w:val="24"/>
          <w:szCs w:val="24"/>
        </w:rPr>
      </w:pPr>
      <w:r w:rsidRPr="006C2DB4">
        <w:rPr>
          <w:rFonts w:ascii="Times New Roman" w:eastAsia="Arial" w:hAnsi="Times New Roman"/>
          <w:sz w:val="24"/>
          <w:szCs w:val="24"/>
        </w:rPr>
        <w:t>Em 1984, o programa de Planejamento Familiar</w:t>
      </w:r>
      <w:r w:rsidR="006F1F30" w:rsidRPr="006C2DB4">
        <w:rPr>
          <w:rFonts w:ascii="Times New Roman" w:eastAsia="Arial" w:hAnsi="Times New Roman"/>
          <w:sz w:val="24"/>
          <w:szCs w:val="24"/>
        </w:rPr>
        <w:t xml:space="preserve"> (PF)</w:t>
      </w:r>
      <w:r w:rsidRPr="006C2DB4">
        <w:rPr>
          <w:rFonts w:ascii="Times New Roman" w:eastAsia="Arial" w:hAnsi="Times New Roman"/>
          <w:sz w:val="24"/>
          <w:szCs w:val="24"/>
        </w:rPr>
        <w:t xml:space="preserve"> foi </w:t>
      </w:r>
      <w:proofErr w:type="gramStart"/>
      <w:r w:rsidRPr="006C2DB4">
        <w:rPr>
          <w:rFonts w:ascii="Times New Roman" w:eastAsia="Arial" w:hAnsi="Times New Roman"/>
          <w:sz w:val="24"/>
          <w:szCs w:val="24"/>
        </w:rPr>
        <w:t>implementado</w:t>
      </w:r>
      <w:proofErr w:type="gramEnd"/>
      <w:r w:rsidRPr="006C2DB4">
        <w:rPr>
          <w:rFonts w:ascii="Times New Roman" w:eastAsia="Arial" w:hAnsi="Times New Roman"/>
          <w:sz w:val="24"/>
          <w:szCs w:val="24"/>
        </w:rPr>
        <w:t xml:space="preserve"> oficialmente no Brasil, tendo como objetivo articular ações que visam </w:t>
      </w:r>
      <w:r w:rsidR="00BF17AE" w:rsidRPr="006C2DB4">
        <w:rPr>
          <w:rFonts w:ascii="Times New Roman" w:eastAsia="Arial" w:hAnsi="Times New Roman"/>
          <w:sz w:val="24"/>
          <w:szCs w:val="24"/>
        </w:rPr>
        <w:t>à</w:t>
      </w:r>
      <w:r w:rsidRPr="006C2DB4">
        <w:rPr>
          <w:rFonts w:ascii="Times New Roman" w:eastAsia="Arial" w:hAnsi="Times New Roman"/>
          <w:sz w:val="24"/>
          <w:szCs w:val="24"/>
        </w:rPr>
        <w:t xml:space="preserve"> liberdade do casal em decidir o número de filhos que podem ou querem ter, devendo ser efetivado com a percepção de gênero, inserindo ambos os sexos de forma participativa no planejamento e </w:t>
      </w:r>
      <w:r w:rsidR="001161DF" w:rsidRPr="006C2DB4">
        <w:rPr>
          <w:rFonts w:ascii="Times New Roman" w:eastAsia="Arial" w:hAnsi="Times New Roman"/>
          <w:sz w:val="24"/>
          <w:szCs w:val="24"/>
        </w:rPr>
        <w:t>envolvendo compromisso de todos</w:t>
      </w:r>
      <w:r w:rsidRPr="006C2DB4">
        <w:rPr>
          <w:rFonts w:ascii="Times New Roman" w:eastAsia="Arial" w:hAnsi="Times New Roman"/>
          <w:sz w:val="24"/>
          <w:szCs w:val="24"/>
        </w:rPr>
        <w:t xml:space="preserve"> (</w:t>
      </w:r>
      <w:r w:rsidR="00320FAA" w:rsidRPr="006C2DB4">
        <w:rPr>
          <w:rFonts w:ascii="Times New Roman" w:eastAsia="Arial" w:hAnsi="Times New Roman"/>
          <w:sz w:val="24"/>
          <w:szCs w:val="24"/>
        </w:rPr>
        <w:t>BRASIL</w:t>
      </w:r>
      <w:r w:rsidRPr="006C2DB4">
        <w:rPr>
          <w:rFonts w:ascii="Times New Roman" w:eastAsia="Arial" w:hAnsi="Times New Roman"/>
          <w:sz w:val="24"/>
          <w:szCs w:val="24"/>
        </w:rPr>
        <w:t>, 2004).</w:t>
      </w:r>
    </w:p>
    <w:p w:rsidR="00F80A2B" w:rsidRPr="007426D7" w:rsidRDefault="006C2DB4" w:rsidP="00153899">
      <w:pPr>
        <w:tabs>
          <w:tab w:val="left" w:pos="709"/>
        </w:tabs>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highlight w:val="yellow"/>
          <w:shd w:val="clear" w:color="auto" w:fill="FFFFFF"/>
        </w:rPr>
        <w:t>N</w:t>
      </w:r>
      <w:r w:rsidR="00F80A2B" w:rsidRPr="007426D7">
        <w:rPr>
          <w:rFonts w:ascii="Times New Roman" w:hAnsi="Times New Roman" w:cs="Times New Roman"/>
          <w:sz w:val="24"/>
          <w:szCs w:val="24"/>
          <w:highlight w:val="yellow"/>
          <w:shd w:val="clear" w:color="auto" w:fill="FFFFFF"/>
        </w:rPr>
        <w:t xml:space="preserve">o Brasil, a assistência ao planejamento familiar é ofertada, atualmente, pelas equipes do Programa Saúde da Família (PSF), um modelo de política pública de saúde com proposta interdisciplinar, </w:t>
      </w:r>
      <w:r w:rsidR="00153899" w:rsidRPr="007426D7">
        <w:rPr>
          <w:rFonts w:ascii="Times New Roman" w:hAnsi="Times New Roman" w:cs="Times New Roman"/>
          <w:sz w:val="24"/>
          <w:szCs w:val="24"/>
          <w:highlight w:val="yellow"/>
          <w:shd w:val="clear" w:color="auto" w:fill="FFFFFF"/>
        </w:rPr>
        <w:t>valorizando e incentivando</w:t>
      </w:r>
      <w:r w:rsidR="00F80A2B" w:rsidRPr="007426D7">
        <w:rPr>
          <w:rFonts w:ascii="Times New Roman" w:hAnsi="Times New Roman" w:cs="Times New Roman"/>
          <w:sz w:val="24"/>
          <w:szCs w:val="24"/>
          <w:highlight w:val="yellow"/>
          <w:shd w:val="clear" w:color="auto" w:fill="FFFFFF"/>
        </w:rPr>
        <w:t xml:space="preserve"> à participação </w:t>
      </w:r>
      <w:r w:rsidR="00153899" w:rsidRPr="007426D7">
        <w:rPr>
          <w:rFonts w:ascii="Times New Roman" w:hAnsi="Times New Roman" w:cs="Times New Roman"/>
          <w:sz w:val="24"/>
          <w:szCs w:val="24"/>
          <w:highlight w:val="yellow"/>
          <w:shd w:val="clear" w:color="auto" w:fill="FFFFFF"/>
        </w:rPr>
        <w:t xml:space="preserve">ativa da </w:t>
      </w:r>
      <w:r w:rsidR="00F80A2B" w:rsidRPr="007426D7">
        <w:rPr>
          <w:rFonts w:ascii="Times New Roman" w:hAnsi="Times New Roman" w:cs="Times New Roman"/>
          <w:sz w:val="24"/>
          <w:szCs w:val="24"/>
          <w:highlight w:val="yellow"/>
          <w:shd w:val="clear" w:color="auto" w:fill="FFFFFF"/>
        </w:rPr>
        <w:t xml:space="preserve">comunitária. Corresponde a uma </w:t>
      </w:r>
      <w:r w:rsidR="007426D7" w:rsidRPr="007426D7">
        <w:rPr>
          <w:rFonts w:ascii="Times New Roman" w:hAnsi="Times New Roman" w:cs="Times New Roman"/>
          <w:sz w:val="24"/>
          <w:szCs w:val="24"/>
          <w:highlight w:val="yellow"/>
          <w:shd w:val="clear" w:color="auto" w:fill="FFFFFF"/>
        </w:rPr>
        <w:t>área prioritária</w:t>
      </w:r>
      <w:r w:rsidR="00F80A2B" w:rsidRPr="007426D7">
        <w:rPr>
          <w:rFonts w:ascii="Times New Roman" w:hAnsi="Times New Roman" w:cs="Times New Roman"/>
          <w:sz w:val="24"/>
          <w:szCs w:val="24"/>
          <w:highlight w:val="yellow"/>
          <w:shd w:val="clear" w:color="auto" w:fill="FFFFFF"/>
        </w:rPr>
        <w:t xml:space="preserve"> de intervenção na atenção básica, definidas na Norma Operacional da Assistência</w:t>
      </w:r>
      <w:r w:rsidR="00153899" w:rsidRPr="007426D7">
        <w:rPr>
          <w:rFonts w:ascii="Times New Roman" w:hAnsi="Times New Roman" w:cs="Times New Roman"/>
          <w:sz w:val="24"/>
          <w:szCs w:val="24"/>
          <w:highlight w:val="yellow"/>
          <w:shd w:val="clear" w:color="auto" w:fill="FFFFFF"/>
        </w:rPr>
        <w:t xml:space="preserve"> (BRASIL, 2001).</w:t>
      </w:r>
    </w:p>
    <w:p w:rsidR="00153899" w:rsidRPr="00801854" w:rsidRDefault="00153899" w:rsidP="00153899">
      <w:pPr>
        <w:tabs>
          <w:tab w:val="left" w:pos="709"/>
        </w:tabs>
        <w:spacing w:line="480" w:lineRule="auto"/>
        <w:jc w:val="both"/>
        <w:rPr>
          <w:rFonts w:ascii="Times New Roman" w:eastAsia="Arial" w:hAnsi="Times New Roman" w:cs="Times New Roman"/>
          <w:sz w:val="24"/>
          <w:szCs w:val="24"/>
        </w:rPr>
      </w:pPr>
      <w:r w:rsidRPr="007426D7">
        <w:rPr>
          <w:rFonts w:ascii="Times New Roman" w:hAnsi="Times New Roman" w:cs="Times New Roman"/>
          <w:color w:val="403D39"/>
          <w:sz w:val="24"/>
          <w:szCs w:val="24"/>
          <w:highlight w:val="yellow"/>
          <w:shd w:val="clear" w:color="auto" w:fill="FFFFFF"/>
        </w:rPr>
        <w:t>O PSF tem o propósito de incrementar ações coletivas de cunho pr</w:t>
      </w:r>
      <w:r w:rsidR="006C2DB4">
        <w:rPr>
          <w:rFonts w:ascii="Times New Roman" w:hAnsi="Times New Roman" w:cs="Times New Roman"/>
          <w:color w:val="403D39"/>
          <w:sz w:val="24"/>
          <w:szCs w:val="24"/>
          <w:highlight w:val="yellow"/>
          <w:shd w:val="clear" w:color="auto" w:fill="FFFFFF"/>
        </w:rPr>
        <w:t>eventivo e pro</w:t>
      </w:r>
      <w:r w:rsidRPr="007426D7">
        <w:rPr>
          <w:rFonts w:ascii="Times New Roman" w:hAnsi="Times New Roman" w:cs="Times New Roman"/>
          <w:color w:val="403D39"/>
          <w:sz w:val="24"/>
          <w:szCs w:val="24"/>
          <w:highlight w:val="yellow"/>
          <w:shd w:val="clear" w:color="auto" w:fill="FFFFFF"/>
        </w:rPr>
        <w:t xml:space="preserve">mocional, substituindo assim, o atendimento individual, curativo, de alto custo e de baixo impacto. Com isso torna-se essencial um trabalho fortalecido </w:t>
      </w:r>
      <w:r w:rsidR="00801854" w:rsidRPr="007426D7">
        <w:rPr>
          <w:rFonts w:ascii="Times New Roman" w:hAnsi="Times New Roman" w:cs="Times New Roman"/>
          <w:color w:val="403D39"/>
          <w:sz w:val="24"/>
          <w:szCs w:val="24"/>
          <w:highlight w:val="yellow"/>
          <w:shd w:val="clear" w:color="auto" w:fill="FFFFFF"/>
        </w:rPr>
        <w:t>com p</w:t>
      </w:r>
      <w:r w:rsidRPr="007426D7">
        <w:rPr>
          <w:rFonts w:ascii="Times New Roman" w:hAnsi="Times New Roman" w:cs="Times New Roman"/>
          <w:color w:val="403D39"/>
          <w:sz w:val="24"/>
          <w:szCs w:val="24"/>
          <w:highlight w:val="yellow"/>
          <w:shd w:val="clear" w:color="auto" w:fill="FFFFFF"/>
        </w:rPr>
        <w:t>arcerias intersetoriais com educação</w:t>
      </w:r>
      <w:r w:rsidR="00801854" w:rsidRPr="007426D7">
        <w:rPr>
          <w:rFonts w:ascii="Times New Roman" w:hAnsi="Times New Roman" w:cs="Times New Roman"/>
          <w:color w:val="403D39"/>
          <w:sz w:val="24"/>
          <w:szCs w:val="24"/>
          <w:highlight w:val="yellow"/>
          <w:shd w:val="clear" w:color="auto" w:fill="FFFFFF"/>
        </w:rPr>
        <w:t xml:space="preserve"> efetiva, ações</w:t>
      </w:r>
      <w:r w:rsidRPr="007426D7">
        <w:rPr>
          <w:rFonts w:ascii="Times New Roman" w:hAnsi="Times New Roman" w:cs="Times New Roman"/>
          <w:color w:val="403D39"/>
          <w:sz w:val="24"/>
          <w:szCs w:val="24"/>
          <w:highlight w:val="yellow"/>
          <w:shd w:val="clear" w:color="auto" w:fill="FFFFFF"/>
        </w:rPr>
        <w:t xml:space="preserve"> socia</w:t>
      </w:r>
      <w:r w:rsidR="00801854" w:rsidRPr="007426D7">
        <w:rPr>
          <w:rFonts w:ascii="Times New Roman" w:hAnsi="Times New Roman" w:cs="Times New Roman"/>
          <w:color w:val="403D39"/>
          <w:sz w:val="24"/>
          <w:szCs w:val="24"/>
          <w:highlight w:val="yellow"/>
          <w:shd w:val="clear" w:color="auto" w:fill="FFFFFF"/>
        </w:rPr>
        <w:t>is contínuas</w:t>
      </w:r>
      <w:r w:rsidRPr="007426D7">
        <w:rPr>
          <w:rFonts w:ascii="Times New Roman" w:hAnsi="Times New Roman" w:cs="Times New Roman"/>
          <w:color w:val="403D39"/>
          <w:sz w:val="24"/>
          <w:szCs w:val="24"/>
          <w:highlight w:val="yellow"/>
          <w:shd w:val="clear" w:color="auto" w:fill="FFFFFF"/>
        </w:rPr>
        <w:t>, trabalho</w:t>
      </w:r>
      <w:r w:rsidR="00801854" w:rsidRPr="007426D7">
        <w:rPr>
          <w:rFonts w:ascii="Times New Roman" w:hAnsi="Times New Roman" w:cs="Times New Roman"/>
          <w:color w:val="403D39"/>
          <w:sz w:val="24"/>
          <w:szCs w:val="24"/>
          <w:highlight w:val="yellow"/>
          <w:shd w:val="clear" w:color="auto" w:fill="FFFFFF"/>
        </w:rPr>
        <w:t>s resolutivos, além de atuação e comprometimento de</w:t>
      </w:r>
      <w:r w:rsidRPr="007426D7">
        <w:rPr>
          <w:rFonts w:ascii="Times New Roman" w:hAnsi="Times New Roman" w:cs="Times New Roman"/>
          <w:color w:val="403D39"/>
          <w:sz w:val="24"/>
          <w:szCs w:val="24"/>
          <w:highlight w:val="yellow"/>
          <w:shd w:val="clear" w:color="auto" w:fill="FFFFFF"/>
        </w:rPr>
        <w:t xml:space="preserve"> instâncias governamentais e </w:t>
      </w:r>
      <w:r w:rsidR="00801854" w:rsidRPr="007426D7">
        <w:rPr>
          <w:rFonts w:ascii="Times New Roman" w:hAnsi="Times New Roman" w:cs="Times New Roman"/>
          <w:color w:val="403D39"/>
          <w:sz w:val="24"/>
          <w:szCs w:val="24"/>
          <w:highlight w:val="yellow"/>
          <w:shd w:val="clear" w:color="auto" w:fill="FFFFFF"/>
        </w:rPr>
        <w:t>d</w:t>
      </w:r>
      <w:r w:rsidRPr="007426D7">
        <w:rPr>
          <w:rFonts w:ascii="Times New Roman" w:hAnsi="Times New Roman" w:cs="Times New Roman"/>
          <w:color w:val="403D39"/>
          <w:sz w:val="24"/>
          <w:szCs w:val="24"/>
          <w:highlight w:val="yellow"/>
          <w:shd w:val="clear" w:color="auto" w:fill="FFFFFF"/>
        </w:rPr>
        <w:t>a sociedade civil</w:t>
      </w:r>
      <w:r w:rsidR="00801854" w:rsidRPr="007426D7">
        <w:rPr>
          <w:rFonts w:ascii="Times New Roman" w:hAnsi="Times New Roman" w:cs="Times New Roman"/>
          <w:color w:val="403D39"/>
          <w:sz w:val="24"/>
          <w:szCs w:val="24"/>
          <w:highlight w:val="yellow"/>
          <w:shd w:val="clear" w:color="auto" w:fill="FFFFFF"/>
        </w:rPr>
        <w:t xml:space="preserve"> (BRASIL, 1998).</w:t>
      </w:r>
    </w:p>
    <w:p w:rsidR="00522619" w:rsidRPr="002D4FF9" w:rsidRDefault="00BF17AE" w:rsidP="002D4FF9">
      <w:pPr>
        <w:tabs>
          <w:tab w:val="left" w:pos="709"/>
        </w:tabs>
        <w:spacing w:line="480" w:lineRule="auto"/>
        <w:jc w:val="both"/>
        <w:rPr>
          <w:rFonts w:ascii="Times New Roman" w:eastAsia="Arial" w:hAnsi="Times New Roman" w:cs="Times New Roman"/>
          <w:sz w:val="24"/>
          <w:szCs w:val="24"/>
          <w:vertAlign w:val="superscript"/>
        </w:rPr>
      </w:pPr>
      <w:r w:rsidRPr="002D4FF9">
        <w:rPr>
          <w:rFonts w:ascii="Times New Roman" w:eastAsia="Arial" w:hAnsi="Times New Roman" w:cs="Times New Roman"/>
          <w:color w:val="000000"/>
          <w:sz w:val="24"/>
          <w:szCs w:val="24"/>
        </w:rPr>
        <w:t xml:space="preserve">  A </w:t>
      </w:r>
      <w:r w:rsidR="00A002C9" w:rsidRPr="002D4FF9">
        <w:rPr>
          <w:rFonts w:ascii="Times New Roman" w:eastAsia="Arial" w:hAnsi="Times New Roman" w:cs="Times New Roman"/>
          <w:color w:val="000000"/>
          <w:sz w:val="24"/>
          <w:szCs w:val="24"/>
        </w:rPr>
        <w:t xml:space="preserve">Lei 9263/96, que regulamenta o </w:t>
      </w:r>
      <w:r w:rsidR="006F1F30" w:rsidRPr="002D4FF9">
        <w:rPr>
          <w:rFonts w:ascii="Times New Roman" w:eastAsia="Arial" w:hAnsi="Times New Roman" w:cs="Times New Roman"/>
          <w:color w:val="000000"/>
          <w:sz w:val="24"/>
          <w:szCs w:val="24"/>
        </w:rPr>
        <w:t xml:space="preserve">Programa de </w:t>
      </w:r>
      <w:r w:rsidR="00A002C9" w:rsidRPr="002D4FF9">
        <w:rPr>
          <w:rFonts w:ascii="Times New Roman" w:eastAsia="Arial" w:hAnsi="Times New Roman" w:cs="Times New Roman"/>
          <w:color w:val="000000"/>
          <w:sz w:val="24"/>
          <w:szCs w:val="24"/>
        </w:rPr>
        <w:t>Planejamento Familiar</w:t>
      </w:r>
      <w:r w:rsidR="006F1F30" w:rsidRPr="002D4FF9">
        <w:rPr>
          <w:rFonts w:ascii="Times New Roman" w:eastAsia="Arial" w:hAnsi="Times New Roman" w:cs="Times New Roman"/>
          <w:color w:val="000000"/>
          <w:sz w:val="24"/>
          <w:szCs w:val="24"/>
        </w:rPr>
        <w:t xml:space="preserve"> (PPF)</w:t>
      </w:r>
      <w:r w:rsidR="00A002C9" w:rsidRPr="002D4FF9">
        <w:rPr>
          <w:rFonts w:ascii="Times New Roman" w:eastAsia="Arial" w:hAnsi="Times New Roman" w:cs="Times New Roman"/>
          <w:color w:val="000000"/>
          <w:sz w:val="24"/>
          <w:szCs w:val="24"/>
        </w:rPr>
        <w:t xml:space="preserve"> no Brasil, estabelece n</w:t>
      </w:r>
      <w:r w:rsidRPr="002D4FF9">
        <w:rPr>
          <w:rFonts w:ascii="Times New Roman" w:eastAsia="Arial" w:hAnsi="Times New Roman" w:cs="Times New Roman"/>
          <w:color w:val="000000"/>
          <w:sz w:val="24"/>
          <w:szCs w:val="24"/>
        </w:rPr>
        <w:t xml:space="preserve">o </w:t>
      </w:r>
      <w:proofErr w:type="spellStart"/>
      <w:r w:rsidRPr="002D4FF9">
        <w:rPr>
          <w:rFonts w:ascii="Times New Roman" w:eastAsia="Arial" w:hAnsi="Times New Roman" w:cs="Times New Roman"/>
          <w:color w:val="000000"/>
          <w:sz w:val="24"/>
          <w:szCs w:val="24"/>
        </w:rPr>
        <w:t>Art</w:t>
      </w:r>
      <w:proofErr w:type="spellEnd"/>
      <w:r w:rsidRPr="002D4FF9">
        <w:rPr>
          <w:rFonts w:ascii="Times New Roman" w:eastAsia="Arial" w:hAnsi="Times New Roman" w:cs="Times New Roman"/>
          <w:color w:val="000000"/>
          <w:sz w:val="24"/>
          <w:szCs w:val="24"/>
        </w:rPr>
        <w:t xml:space="preserve"> 3° que esse</w:t>
      </w:r>
      <w:r w:rsidR="00A33A09" w:rsidRPr="002D4FF9">
        <w:rPr>
          <w:rFonts w:ascii="Times New Roman" w:eastAsia="Arial" w:hAnsi="Times New Roman" w:cs="Times New Roman"/>
          <w:color w:val="000000"/>
          <w:sz w:val="24"/>
          <w:szCs w:val="24"/>
        </w:rPr>
        <w:t>,</w:t>
      </w:r>
      <w:r w:rsidR="00B87EA0" w:rsidRPr="002D4FF9">
        <w:rPr>
          <w:rFonts w:ascii="Times New Roman" w:eastAsia="Arial" w:hAnsi="Times New Roman" w:cs="Times New Roman"/>
          <w:color w:val="000000"/>
          <w:sz w:val="24"/>
          <w:szCs w:val="24"/>
        </w:rPr>
        <w:t xml:space="preserve"> </w:t>
      </w:r>
      <w:r w:rsidR="00A002C9" w:rsidRPr="002D4FF9">
        <w:rPr>
          <w:rFonts w:ascii="Times New Roman" w:eastAsia="Arial" w:hAnsi="Times New Roman" w:cs="Times New Roman"/>
          <w:color w:val="000000"/>
          <w:sz w:val="24"/>
          <w:szCs w:val="24"/>
        </w:rPr>
        <w:t xml:space="preserve">consiste em um conjunto de ações que visam o controle da fecundidade de forma integral à saúde da mulher, do homem ou do casal de maneira igualitária, por meio do exercício de prevenção </w:t>
      </w:r>
      <w:r w:rsidR="00A002C9" w:rsidRPr="002D4FF9">
        <w:rPr>
          <w:rFonts w:ascii="Times New Roman" w:eastAsia="Arial" w:hAnsi="Times New Roman" w:cs="Times New Roman"/>
          <w:color w:val="000000"/>
          <w:sz w:val="24"/>
          <w:szCs w:val="24"/>
          <w:shd w:val="clear" w:color="auto" w:fill="FFFFFF"/>
        </w:rPr>
        <w:t xml:space="preserve">e educação mediante métodos e técnicas disponíveis para a regulação da </w:t>
      </w:r>
      <w:r w:rsidR="008F64A9" w:rsidRPr="002D4FF9">
        <w:rPr>
          <w:rFonts w:ascii="Times New Roman" w:eastAsia="Arial" w:hAnsi="Times New Roman" w:cs="Times New Roman"/>
          <w:color w:val="000000"/>
          <w:sz w:val="24"/>
          <w:szCs w:val="24"/>
          <w:shd w:val="clear" w:color="auto" w:fill="FFFFFF"/>
        </w:rPr>
        <w:t xml:space="preserve">fecundidade, </w:t>
      </w:r>
      <w:r w:rsidR="00A002C9" w:rsidRPr="002D4FF9">
        <w:rPr>
          <w:rFonts w:ascii="Times New Roman" w:eastAsia="Arial" w:hAnsi="Times New Roman" w:cs="Times New Roman"/>
          <w:color w:val="000000"/>
          <w:sz w:val="24"/>
          <w:szCs w:val="24"/>
          <w:shd w:val="clear" w:color="auto" w:fill="FFFFFF"/>
        </w:rPr>
        <w:t xml:space="preserve">como parte das demais ações que compõem </w:t>
      </w:r>
      <w:r w:rsidR="008F64A9" w:rsidRPr="002D4FF9">
        <w:rPr>
          <w:rFonts w:ascii="Times New Roman" w:eastAsia="Arial" w:hAnsi="Times New Roman" w:cs="Times New Roman"/>
          <w:color w:val="000000"/>
          <w:sz w:val="24"/>
          <w:szCs w:val="24"/>
          <w:shd w:val="clear" w:color="auto" w:fill="FFFFFF"/>
        </w:rPr>
        <w:t xml:space="preserve">a assistência integral á saúde </w:t>
      </w:r>
      <w:r w:rsidR="00A002C9" w:rsidRPr="002D4FF9">
        <w:rPr>
          <w:rFonts w:ascii="Times New Roman" w:eastAsia="Arial" w:hAnsi="Times New Roman" w:cs="Times New Roman"/>
          <w:color w:val="000000"/>
          <w:sz w:val="24"/>
          <w:szCs w:val="24"/>
          <w:shd w:val="clear" w:color="auto" w:fill="FFFFFF"/>
        </w:rPr>
        <w:t>(BRASIL, 1996).</w:t>
      </w:r>
    </w:p>
    <w:p w:rsidR="00E67B96" w:rsidRPr="002D4FF9" w:rsidRDefault="00A002C9" w:rsidP="002D4FF9">
      <w:pPr>
        <w:tabs>
          <w:tab w:val="left" w:pos="709"/>
        </w:tabs>
        <w:spacing w:line="480" w:lineRule="auto"/>
        <w:jc w:val="both"/>
        <w:rPr>
          <w:rFonts w:ascii="Times New Roman" w:eastAsia="Arial" w:hAnsi="Times New Roman" w:cs="Times New Roman"/>
          <w:sz w:val="24"/>
          <w:szCs w:val="24"/>
          <w:vertAlign w:val="superscript"/>
        </w:rPr>
      </w:pPr>
      <w:r w:rsidRPr="002D4FF9">
        <w:rPr>
          <w:rFonts w:ascii="Times New Roman" w:eastAsia="Arial" w:hAnsi="Times New Roman" w:cs="Times New Roman"/>
          <w:color w:val="000000"/>
          <w:sz w:val="24"/>
          <w:szCs w:val="24"/>
        </w:rPr>
        <w:t xml:space="preserve"> O Ministério da Saúde veio normatiz</w:t>
      </w:r>
      <w:r w:rsidR="00EA1F94" w:rsidRPr="002D4FF9">
        <w:rPr>
          <w:rFonts w:ascii="Times New Roman" w:eastAsia="Arial" w:hAnsi="Times New Roman" w:cs="Times New Roman"/>
          <w:color w:val="000000"/>
          <w:sz w:val="24"/>
          <w:szCs w:val="24"/>
        </w:rPr>
        <w:t xml:space="preserve">ar a atenção em saúde sexual e </w:t>
      </w:r>
      <w:r w:rsidRPr="002D4FF9">
        <w:rPr>
          <w:rFonts w:ascii="Times New Roman" w:eastAsia="Arial" w:hAnsi="Times New Roman" w:cs="Times New Roman"/>
          <w:color w:val="000000"/>
          <w:sz w:val="24"/>
          <w:szCs w:val="24"/>
        </w:rPr>
        <w:t xml:space="preserve">reprodutiva como </w:t>
      </w:r>
      <w:proofErr w:type="gramStart"/>
      <w:r w:rsidRPr="002D4FF9">
        <w:rPr>
          <w:rFonts w:ascii="Times New Roman" w:eastAsia="Arial" w:hAnsi="Times New Roman" w:cs="Times New Roman"/>
          <w:color w:val="000000"/>
          <w:sz w:val="24"/>
          <w:szCs w:val="24"/>
        </w:rPr>
        <w:t>uma</w:t>
      </w:r>
      <w:proofErr w:type="gramEnd"/>
      <w:r w:rsidRPr="002D4FF9">
        <w:rPr>
          <w:rFonts w:ascii="Times New Roman" w:eastAsia="Arial" w:hAnsi="Times New Roman" w:cs="Times New Roman"/>
          <w:color w:val="000000"/>
          <w:sz w:val="24"/>
          <w:szCs w:val="24"/>
        </w:rPr>
        <w:t xml:space="preserve"> das áreas de atuação prioritárias da Atenção Básica, garantindo ao homem e </w:t>
      </w:r>
      <w:r w:rsidR="00BF17AE" w:rsidRPr="002D4FF9">
        <w:rPr>
          <w:rFonts w:ascii="Times New Roman" w:eastAsia="Arial" w:hAnsi="Times New Roman" w:cs="Times New Roman"/>
          <w:color w:val="000000"/>
          <w:sz w:val="24"/>
          <w:szCs w:val="24"/>
        </w:rPr>
        <w:t>à</w:t>
      </w:r>
      <w:r w:rsidRPr="002D4FF9">
        <w:rPr>
          <w:rFonts w:ascii="Times New Roman" w:eastAsia="Arial" w:hAnsi="Times New Roman" w:cs="Times New Roman"/>
          <w:color w:val="000000"/>
          <w:sz w:val="24"/>
          <w:szCs w:val="24"/>
        </w:rPr>
        <w:t xml:space="preserve"> mulher seu direito de ter ou não filhos, enfatizando a responsabilidade dos profissionais de saúde de </w:t>
      </w:r>
      <w:r w:rsidRPr="002D4FF9">
        <w:rPr>
          <w:rFonts w:ascii="Times New Roman" w:eastAsia="Arial" w:hAnsi="Times New Roman" w:cs="Times New Roman"/>
          <w:color w:val="000000"/>
          <w:sz w:val="24"/>
          <w:szCs w:val="24"/>
        </w:rPr>
        <w:lastRenderedPageBreak/>
        <w:t xml:space="preserve">orientar os meios de concepção e anticoncepção, por meio das atividades educativas, clínicas e de aconselhamento, para que as escolhas sejam conscientes. Essas atividades devem ser desenvolvidas de forma integralizada, articulando a relação dos constituintes da equipe de saúde, configurando a participação do homem e da mulher nessas atividades, de acordo com o nível de responsabilidade e necessidade, postulado nas diversas circunstâncias que a família está envolvida (BRASIL, 2010). </w:t>
      </w:r>
    </w:p>
    <w:p w:rsidR="00E67B96" w:rsidRPr="002D4FF9" w:rsidRDefault="00A002C9" w:rsidP="002D4FF9">
      <w:pPr>
        <w:tabs>
          <w:tab w:val="left" w:pos="709"/>
        </w:tabs>
        <w:suppressAutoHyphens/>
        <w:spacing w:line="480" w:lineRule="auto"/>
        <w:jc w:val="both"/>
        <w:rPr>
          <w:rFonts w:ascii="Times New Roman" w:eastAsia="Arial" w:hAnsi="Times New Roman" w:cs="Times New Roman"/>
          <w:color w:val="000000"/>
          <w:sz w:val="24"/>
          <w:szCs w:val="24"/>
          <w:vertAlign w:val="superscript"/>
        </w:rPr>
      </w:pPr>
      <w:r w:rsidRPr="002D4FF9">
        <w:rPr>
          <w:rFonts w:ascii="Times New Roman" w:eastAsia="Arial" w:hAnsi="Times New Roman" w:cs="Times New Roman"/>
          <w:color w:val="000000"/>
          <w:sz w:val="24"/>
          <w:szCs w:val="24"/>
        </w:rPr>
        <w:t>Durante muito tempo as políticas de Planejamento Familiar no Brasil estiveram direcionadas somente às mulheres, concernindo a elas a responsabilidade de concepção e anticoncepção, na qual em sua maioria ainda são responsabilizadas pela decisão da escolha do método anticoncepcional, gravidez e demais ações em relaç</w:t>
      </w:r>
      <w:r w:rsidR="006E6F97" w:rsidRPr="002D4FF9">
        <w:rPr>
          <w:rFonts w:ascii="Times New Roman" w:eastAsia="Arial" w:hAnsi="Times New Roman" w:cs="Times New Roman"/>
          <w:color w:val="000000"/>
          <w:sz w:val="24"/>
          <w:szCs w:val="24"/>
        </w:rPr>
        <w:t xml:space="preserve">ão ao controle da fecundidade. </w:t>
      </w:r>
      <w:r w:rsidRPr="002D4FF9">
        <w:rPr>
          <w:rFonts w:ascii="Times New Roman" w:eastAsia="Arial" w:hAnsi="Times New Roman" w:cs="Times New Roman"/>
          <w:color w:val="000000"/>
          <w:sz w:val="24"/>
          <w:szCs w:val="24"/>
        </w:rPr>
        <w:t>Ao dar a visão e poder às mulheres no direcionamento das ações de Planejamento Familiar, deixou os homens em segundo plano fazendo com que alguns mitos se consolidassem na sociedade, podendo assim afirmar que hoje, incluir a participação masculina nas ações de saúde torna-se um grande</w:t>
      </w:r>
      <w:r w:rsidRPr="002D4FF9">
        <w:rPr>
          <w:rFonts w:ascii="Times New Roman" w:eastAsia="Arial" w:hAnsi="Times New Roman" w:cs="Times New Roman"/>
          <w:color w:val="222222"/>
          <w:sz w:val="24"/>
          <w:szCs w:val="24"/>
          <w:shd w:val="clear" w:color="auto" w:fill="FFFFFF"/>
        </w:rPr>
        <w:t xml:space="preserve"> </w:t>
      </w:r>
      <w:r w:rsidR="00B87EA0" w:rsidRPr="002D4FF9">
        <w:rPr>
          <w:rFonts w:ascii="Times New Roman" w:eastAsia="Arial" w:hAnsi="Times New Roman" w:cs="Times New Roman"/>
          <w:color w:val="222222"/>
          <w:sz w:val="24"/>
          <w:szCs w:val="24"/>
          <w:shd w:val="clear" w:color="auto" w:fill="FFFFFF"/>
        </w:rPr>
        <w:t>desafio</w:t>
      </w:r>
      <w:r w:rsidRPr="002D4FF9">
        <w:rPr>
          <w:rFonts w:ascii="Times New Roman" w:eastAsia="Arial" w:hAnsi="Times New Roman" w:cs="Times New Roman"/>
          <w:color w:val="000000"/>
          <w:sz w:val="24"/>
          <w:szCs w:val="24"/>
        </w:rPr>
        <w:t xml:space="preserve"> para os profissionais de saúde</w:t>
      </w:r>
      <w:r w:rsidRPr="002D4FF9">
        <w:rPr>
          <w:rFonts w:ascii="Times New Roman" w:eastAsia="Calibri" w:hAnsi="Times New Roman" w:cs="Times New Roman"/>
          <w:color w:val="000000"/>
          <w:sz w:val="24"/>
          <w:szCs w:val="24"/>
        </w:rPr>
        <w:t xml:space="preserve"> </w:t>
      </w:r>
      <w:r w:rsidRPr="002D4FF9">
        <w:rPr>
          <w:rFonts w:ascii="Times New Roman" w:eastAsia="Arial" w:hAnsi="Times New Roman" w:cs="Times New Roman"/>
          <w:color w:val="000000"/>
          <w:sz w:val="24"/>
          <w:szCs w:val="24"/>
        </w:rPr>
        <w:t>(CASARIN</w:t>
      </w:r>
      <w:r w:rsidR="00451CA5">
        <w:rPr>
          <w:rFonts w:ascii="Times New Roman" w:eastAsia="Arial" w:hAnsi="Times New Roman" w:cs="Times New Roman"/>
          <w:color w:val="000000"/>
          <w:sz w:val="24"/>
          <w:szCs w:val="24"/>
        </w:rPr>
        <w:t xml:space="preserve">; </w:t>
      </w:r>
      <w:r w:rsidR="00451CA5" w:rsidRPr="002D4FF9">
        <w:rPr>
          <w:rFonts w:ascii="Times New Roman" w:eastAsia="Arial" w:hAnsi="Times New Roman" w:cs="Times New Roman"/>
          <w:color w:val="000000"/>
          <w:sz w:val="24"/>
          <w:szCs w:val="24"/>
        </w:rPr>
        <w:t>SIQUEIRA</w:t>
      </w:r>
      <w:r w:rsidRPr="002D4FF9">
        <w:rPr>
          <w:rFonts w:ascii="Times New Roman" w:eastAsia="Arial" w:hAnsi="Times New Roman" w:cs="Times New Roman"/>
          <w:color w:val="000000"/>
          <w:sz w:val="24"/>
          <w:szCs w:val="24"/>
        </w:rPr>
        <w:t>, 2014).</w:t>
      </w:r>
    </w:p>
    <w:p w:rsidR="00E67B96" w:rsidRPr="002D4FF9" w:rsidRDefault="00B87EA0" w:rsidP="002D4FF9">
      <w:pPr>
        <w:tabs>
          <w:tab w:val="left" w:pos="709"/>
        </w:tabs>
        <w:suppressAutoHyphens/>
        <w:spacing w:line="480" w:lineRule="auto"/>
        <w:jc w:val="both"/>
        <w:rPr>
          <w:rFonts w:ascii="Times New Roman" w:eastAsia="Arial" w:hAnsi="Times New Roman" w:cs="Times New Roman"/>
          <w:color w:val="000000"/>
          <w:sz w:val="24"/>
          <w:szCs w:val="24"/>
          <w:vertAlign w:val="superscript"/>
        </w:rPr>
      </w:pPr>
      <w:r w:rsidRPr="002D4FF9">
        <w:rPr>
          <w:rFonts w:ascii="Times New Roman" w:eastAsia="Arial" w:hAnsi="Times New Roman" w:cs="Times New Roman"/>
          <w:color w:val="000000"/>
          <w:sz w:val="24"/>
          <w:szCs w:val="24"/>
        </w:rPr>
        <w:t>As ações de Planejamento Familiar ainda sobrevêm</w:t>
      </w:r>
      <w:r w:rsidR="00A002C9" w:rsidRPr="002D4FF9">
        <w:rPr>
          <w:rFonts w:ascii="Times New Roman" w:eastAsia="Arial" w:hAnsi="Times New Roman" w:cs="Times New Roman"/>
          <w:color w:val="000000"/>
          <w:sz w:val="24"/>
          <w:szCs w:val="24"/>
        </w:rPr>
        <w:t xml:space="preserve"> em uma configuração unilateral, alicerçada em uma hierarquia de gênero, estabelecendo às mulheres a incumbência, simbólica e corporal de contracepção, tendo como participação masculina somente a forma logística, preocupando-se apenas com o controle do número de filhos, despreza</w:t>
      </w:r>
      <w:r w:rsidRPr="002D4FF9">
        <w:rPr>
          <w:rFonts w:ascii="Times New Roman" w:eastAsia="Arial" w:hAnsi="Times New Roman" w:cs="Times New Roman"/>
          <w:color w:val="000000"/>
          <w:sz w:val="24"/>
          <w:szCs w:val="24"/>
        </w:rPr>
        <w:t xml:space="preserve">ndo </w:t>
      </w:r>
      <w:r w:rsidR="00BF17AE" w:rsidRPr="002D4FF9">
        <w:rPr>
          <w:rFonts w:ascii="Times New Roman" w:eastAsia="Arial" w:hAnsi="Times New Roman" w:cs="Times New Roman"/>
          <w:color w:val="000000"/>
          <w:sz w:val="24"/>
          <w:szCs w:val="24"/>
        </w:rPr>
        <w:t xml:space="preserve">o </w:t>
      </w:r>
      <w:r w:rsidRPr="002D4FF9">
        <w:rPr>
          <w:rFonts w:ascii="Times New Roman" w:eastAsia="Arial" w:hAnsi="Times New Roman" w:cs="Times New Roman"/>
          <w:color w:val="000000"/>
          <w:sz w:val="24"/>
          <w:szCs w:val="24"/>
        </w:rPr>
        <w:t xml:space="preserve">fato </w:t>
      </w:r>
      <w:r w:rsidR="00FC7BA3" w:rsidRPr="002D4FF9">
        <w:rPr>
          <w:rFonts w:ascii="Times New Roman" w:eastAsia="Arial" w:hAnsi="Times New Roman" w:cs="Times New Roman"/>
          <w:color w:val="000000"/>
          <w:sz w:val="24"/>
          <w:szCs w:val="24"/>
        </w:rPr>
        <w:t>de o método ser</w:t>
      </w:r>
      <w:r w:rsidR="00762A88" w:rsidRPr="002D4FF9">
        <w:rPr>
          <w:rFonts w:ascii="Times New Roman" w:eastAsia="Arial" w:hAnsi="Times New Roman" w:cs="Times New Roman"/>
          <w:color w:val="000000"/>
          <w:sz w:val="24"/>
          <w:szCs w:val="24"/>
        </w:rPr>
        <w:t xml:space="preserve"> aprazível ou não para o casal</w:t>
      </w:r>
      <w:r w:rsidRPr="002D4FF9">
        <w:rPr>
          <w:rFonts w:ascii="Times New Roman" w:eastAsia="Arial" w:hAnsi="Times New Roman" w:cs="Times New Roman"/>
          <w:color w:val="000000"/>
          <w:sz w:val="24"/>
          <w:szCs w:val="24"/>
        </w:rPr>
        <w:t xml:space="preserve"> (</w:t>
      </w:r>
      <w:r w:rsidR="00A002C9" w:rsidRPr="002D4FF9">
        <w:rPr>
          <w:rFonts w:ascii="Times New Roman" w:eastAsia="Arial" w:hAnsi="Times New Roman" w:cs="Times New Roman"/>
          <w:color w:val="000000"/>
          <w:sz w:val="24"/>
          <w:szCs w:val="24"/>
        </w:rPr>
        <w:t xml:space="preserve">MORAES </w:t>
      </w:r>
      <w:proofErr w:type="gramStart"/>
      <w:r w:rsidR="00A002C9" w:rsidRPr="00172A36">
        <w:rPr>
          <w:rFonts w:ascii="Times New Roman" w:eastAsia="Arial" w:hAnsi="Times New Roman" w:cs="Times New Roman"/>
          <w:color w:val="000000"/>
          <w:sz w:val="24"/>
          <w:szCs w:val="24"/>
          <w:highlight w:val="yellow"/>
        </w:rPr>
        <w:t>et</w:t>
      </w:r>
      <w:proofErr w:type="gramEnd"/>
      <w:r w:rsidR="00A002C9" w:rsidRPr="00172A36">
        <w:rPr>
          <w:rFonts w:ascii="Times New Roman" w:eastAsia="Arial" w:hAnsi="Times New Roman" w:cs="Times New Roman"/>
          <w:color w:val="000000"/>
          <w:sz w:val="24"/>
          <w:szCs w:val="24"/>
          <w:highlight w:val="yellow"/>
        </w:rPr>
        <w:t xml:space="preserve"> al.,</w:t>
      </w:r>
      <w:r w:rsidR="00A002C9" w:rsidRPr="002D4FF9">
        <w:rPr>
          <w:rFonts w:ascii="Times New Roman" w:eastAsia="Arial" w:hAnsi="Times New Roman" w:cs="Times New Roman"/>
          <w:color w:val="000000"/>
          <w:sz w:val="24"/>
          <w:szCs w:val="24"/>
        </w:rPr>
        <w:t xml:space="preserve"> 2014)</w:t>
      </w:r>
      <w:r w:rsidR="00762A88" w:rsidRPr="002D4FF9">
        <w:rPr>
          <w:rFonts w:ascii="Times New Roman" w:eastAsia="Arial" w:hAnsi="Times New Roman" w:cs="Times New Roman"/>
          <w:color w:val="000000"/>
          <w:sz w:val="24"/>
          <w:szCs w:val="24"/>
        </w:rPr>
        <w:t>.</w:t>
      </w:r>
    </w:p>
    <w:p w:rsidR="00E67B96" w:rsidRDefault="00A002C9" w:rsidP="002D4FF9">
      <w:pPr>
        <w:tabs>
          <w:tab w:val="left" w:pos="709"/>
        </w:tabs>
        <w:suppressAutoHyphens/>
        <w:spacing w:line="480" w:lineRule="auto"/>
        <w:jc w:val="both"/>
        <w:rPr>
          <w:rFonts w:ascii="Times New Roman" w:eastAsia="Arial" w:hAnsi="Times New Roman" w:cs="Times New Roman"/>
          <w:color w:val="000000"/>
          <w:sz w:val="24"/>
          <w:szCs w:val="24"/>
        </w:rPr>
      </w:pPr>
      <w:r w:rsidRPr="002D4FF9">
        <w:rPr>
          <w:rFonts w:ascii="Times New Roman" w:eastAsia="Arial" w:hAnsi="Times New Roman" w:cs="Times New Roman"/>
          <w:color w:val="000000"/>
          <w:sz w:val="24"/>
          <w:szCs w:val="24"/>
        </w:rPr>
        <w:t xml:space="preserve">Alguns obstáculos são observados por parte dos serviços de saúde, dificultando a participação masculina e interferindo no processo referente à saúde sexual e reprodutiva. </w:t>
      </w:r>
      <w:r w:rsidR="00B87EA0" w:rsidRPr="002D4FF9">
        <w:rPr>
          <w:rFonts w:ascii="Times New Roman" w:eastAsia="Arial" w:hAnsi="Times New Roman" w:cs="Times New Roman"/>
          <w:color w:val="000000"/>
          <w:sz w:val="24"/>
          <w:szCs w:val="24"/>
        </w:rPr>
        <w:t>Dentre</w:t>
      </w:r>
      <w:r w:rsidRPr="002D4FF9">
        <w:rPr>
          <w:rFonts w:ascii="Times New Roman" w:eastAsia="Arial" w:hAnsi="Times New Roman" w:cs="Times New Roman"/>
          <w:color w:val="000000"/>
          <w:sz w:val="24"/>
          <w:szCs w:val="24"/>
        </w:rPr>
        <w:t xml:space="preserve"> eles, observa-se menor acessibilidade masculina nos serviços de saúde, sendo justificada pela incompatibilidade de horário da jornada de trabalho e funcionamento das unidades de saúde </w:t>
      </w:r>
      <w:r w:rsidR="00F17C98" w:rsidRPr="002D4FF9">
        <w:rPr>
          <w:rFonts w:ascii="Times New Roman" w:eastAsia="Arial" w:hAnsi="Times New Roman" w:cs="Times New Roman"/>
          <w:color w:val="000000"/>
          <w:sz w:val="24"/>
          <w:szCs w:val="24"/>
        </w:rPr>
        <w:t>(ARAÚJO</w:t>
      </w:r>
      <w:r w:rsidRPr="002D4FF9">
        <w:rPr>
          <w:rFonts w:ascii="Times New Roman" w:eastAsia="Arial" w:hAnsi="Times New Roman" w:cs="Times New Roman"/>
          <w:color w:val="000000"/>
          <w:sz w:val="24"/>
          <w:szCs w:val="24"/>
        </w:rPr>
        <w:t xml:space="preserve"> </w:t>
      </w:r>
      <w:proofErr w:type="gramStart"/>
      <w:r w:rsidRPr="00172A36">
        <w:rPr>
          <w:rFonts w:ascii="Times New Roman" w:eastAsia="Arial" w:hAnsi="Times New Roman" w:cs="Times New Roman"/>
          <w:color w:val="000000"/>
          <w:sz w:val="24"/>
          <w:szCs w:val="24"/>
          <w:highlight w:val="yellow"/>
        </w:rPr>
        <w:t>et</w:t>
      </w:r>
      <w:proofErr w:type="gramEnd"/>
      <w:r w:rsidRPr="00172A36">
        <w:rPr>
          <w:rFonts w:ascii="Times New Roman" w:eastAsia="Arial" w:hAnsi="Times New Roman" w:cs="Times New Roman"/>
          <w:color w:val="000000"/>
          <w:sz w:val="24"/>
          <w:szCs w:val="24"/>
          <w:highlight w:val="yellow"/>
        </w:rPr>
        <w:t xml:space="preserve"> al</w:t>
      </w:r>
      <w:r w:rsidRPr="00172A36">
        <w:rPr>
          <w:rFonts w:ascii="Times New Roman" w:eastAsia="Arial" w:hAnsi="Times New Roman" w:cs="Times New Roman"/>
          <w:color w:val="000000"/>
          <w:sz w:val="24"/>
          <w:szCs w:val="24"/>
        </w:rPr>
        <w:t>.,</w:t>
      </w:r>
      <w:r w:rsidRPr="002D4FF9">
        <w:rPr>
          <w:rFonts w:ascii="Times New Roman" w:eastAsia="Arial" w:hAnsi="Times New Roman" w:cs="Times New Roman"/>
          <w:color w:val="000000"/>
          <w:sz w:val="24"/>
          <w:szCs w:val="24"/>
        </w:rPr>
        <w:t xml:space="preserve">2014). Ademais, o controle da natalidade e o número de </w:t>
      </w:r>
      <w:r w:rsidRPr="002D4FF9">
        <w:rPr>
          <w:rFonts w:ascii="Times New Roman" w:eastAsia="Arial" w:hAnsi="Times New Roman" w:cs="Times New Roman"/>
          <w:color w:val="000000"/>
          <w:sz w:val="24"/>
          <w:szCs w:val="24"/>
        </w:rPr>
        <w:lastRenderedPageBreak/>
        <w:t xml:space="preserve">filhos são apontados como principal intento do planejamento, desconsiderando os aspectos socioculturais e as características individuais de cada família. O Planejamento Familiar muitas vezes só é iniciado depois do primeiro filho, sendo </w:t>
      </w:r>
      <w:r w:rsidR="00B87EA0" w:rsidRPr="002D4FF9">
        <w:rPr>
          <w:rFonts w:ascii="Times New Roman" w:eastAsia="Arial" w:hAnsi="Times New Roman" w:cs="Times New Roman"/>
          <w:color w:val="000000"/>
          <w:sz w:val="24"/>
          <w:szCs w:val="24"/>
        </w:rPr>
        <w:t>observada uma desvalorização das transformações de cada elemento em diferentes etapas do ciclo de vida individual e familiar</w:t>
      </w:r>
      <w:r w:rsidRPr="002D4FF9">
        <w:rPr>
          <w:rFonts w:ascii="Times New Roman" w:eastAsia="Arial" w:hAnsi="Times New Roman" w:cs="Times New Roman"/>
          <w:color w:val="000000"/>
          <w:sz w:val="24"/>
          <w:szCs w:val="24"/>
        </w:rPr>
        <w:t>.  (SANTOS; FREITAS, 2011).</w:t>
      </w:r>
    </w:p>
    <w:p w:rsidR="00CC1D44" w:rsidRPr="00CC1D44" w:rsidRDefault="00CC1D44" w:rsidP="002D4FF9">
      <w:pPr>
        <w:tabs>
          <w:tab w:val="left" w:pos="709"/>
        </w:tabs>
        <w:suppressAutoHyphens/>
        <w:spacing w:line="480" w:lineRule="auto"/>
        <w:jc w:val="both"/>
        <w:rPr>
          <w:rFonts w:ascii="Times New Roman" w:eastAsia="Arial" w:hAnsi="Times New Roman" w:cs="Times New Roman"/>
          <w:color w:val="000000"/>
          <w:sz w:val="24"/>
          <w:szCs w:val="24"/>
        </w:rPr>
      </w:pPr>
      <w:r w:rsidRPr="007426D7">
        <w:rPr>
          <w:rFonts w:ascii="Times New Roman" w:hAnsi="Times New Roman" w:cs="Times New Roman"/>
          <w:sz w:val="24"/>
          <w:szCs w:val="24"/>
          <w:highlight w:val="yellow"/>
        </w:rPr>
        <w:t>Pela concepção coletiva, o planejamento familiar atua tendo a fisiologia humana como premissa, atuando especialmente, na subjetividade como cada pessoa escolhe o uso dos métodos contraceptivos que mais se condiz com as suas necessidades, sobretudo pela autonomia de sua própria vida, como agentes responsáveis pelas transformações pessoais nas indiferenças sociais (</w:t>
      </w:r>
      <w:proofErr w:type="gramStart"/>
      <w:r w:rsidRPr="007426D7">
        <w:rPr>
          <w:rFonts w:ascii="Times New Roman" w:hAnsi="Times New Roman" w:cs="Times New Roman"/>
          <w:sz w:val="24"/>
          <w:szCs w:val="24"/>
          <w:highlight w:val="yellow"/>
        </w:rPr>
        <w:t>SANTOS, 2015</w:t>
      </w:r>
      <w:proofErr w:type="gramEnd"/>
      <w:r w:rsidRPr="007426D7">
        <w:rPr>
          <w:rFonts w:ascii="Times New Roman" w:hAnsi="Times New Roman" w:cs="Times New Roman"/>
          <w:sz w:val="24"/>
          <w:szCs w:val="24"/>
          <w:highlight w:val="yellow"/>
        </w:rPr>
        <w:t>).</w:t>
      </w:r>
      <w:r w:rsidRPr="00CC1D44">
        <w:rPr>
          <w:rFonts w:ascii="Times New Roman" w:hAnsi="Times New Roman" w:cs="Times New Roman"/>
          <w:sz w:val="24"/>
          <w:szCs w:val="24"/>
        </w:rPr>
        <w:t xml:space="preserve"> </w:t>
      </w:r>
    </w:p>
    <w:p w:rsidR="005210C5" w:rsidRPr="002D4FF9" w:rsidRDefault="00B0402A" w:rsidP="00703B76">
      <w:pPr>
        <w:pStyle w:val="Corpodetexto"/>
        <w:tabs>
          <w:tab w:val="left" w:pos="709"/>
        </w:tabs>
        <w:spacing w:line="480" w:lineRule="auto"/>
        <w:contextualSpacing/>
        <w:jc w:val="both"/>
        <w:rPr>
          <w:rFonts w:ascii="Times New Roman" w:hAnsi="Times New Roman"/>
          <w:color w:val="000000" w:themeColor="text1"/>
          <w:sz w:val="24"/>
          <w:szCs w:val="24"/>
        </w:rPr>
      </w:pPr>
      <w:r w:rsidRPr="002D4FF9">
        <w:rPr>
          <w:rFonts w:ascii="Times New Roman" w:hAnsi="Times New Roman"/>
          <w:sz w:val="24"/>
          <w:szCs w:val="24"/>
        </w:rPr>
        <w:t xml:space="preserve">Considerando a </w:t>
      </w:r>
      <w:r w:rsidR="002B3348" w:rsidRPr="002D4FF9">
        <w:rPr>
          <w:rFonts w:ascii="Times New Roman" w:hAnsi="Times New Roman"/>
          <w:color w:val="000000" w:themeColor="text1"/>
          <w:sz w:val="24"/>
          <w:szCs w:val="24"/>
          <w:lang w:eastAsia="pt-BR"/>
        </w:rPr>
        <w:t>baixa</w:t>
      </w:r>
      <w:r w:rsidR="00541AB1" w:rsidRPr="002D4FF9">
        <w:rPr>
          <w:rFonts w:ascii="Times New Roman" w:hAnsi="Times New Roman"/>
          <w:color w:val="000000" w:themeColor="text1"/>
          <w:sz w:val="24"/>
          <w:szCs w:val="24"/>
          <w:lang w:eastAsia="pt-BR"/>
        </w:rPr>
        <w:t xml:space="preserve"> participação dos homens</w:t>
      </w:r>
      <w:r w:rsidRPr="002D4FF9">
        <w:rPr>
          <w:rFonts w:ascii="Times New Roman" w:hAnsi="Times New Roman"/>
          <w:color w:val="000000" w:themeColor="text1"/>
          <w:sz w:val="24"/>
          <w:szCs w:val="24"/>
          <w:lang w:eastAsia="pt-BR"/>
        </w:rPr>
        <w:t xml:space="preserve"> nas ações de Planejamento</w:t>
      </w:r>
      <w:r w:rsidR="00541AB1" w:rsidRPr="002D4FF9">
        <w:rPr>
          <w:rFonts w:ascii="Times New Roman" w:hAnsi="Times New Roman"/>
          <w:color w:val="000000" w:themeColor="text1"/>
          <w:sz w:val="24"/>
          <w:szCs w:val="24"/>
          <w:lang w:eastAsia="pt-BR"/>
        </w:rPr>
        <w:t xml:space="preserve"> Familiar,</w:t>
      </w:r>
      <w:r w:rsidRPr="002D4FF9">
        <w:rPr>
          <w:rFonts w:ascii="Times New Roman" w:hAnsi="Times New Roman"/>
          <w:sz w:val="24"/>
          <w:szCs w:val="24"/>
        </w:rPr>
        <w:t xml:space="preserve"> o que </w:t>
      </w:r>
      <w:r w:rsidR="000A0F29" w:rsidRPr="002D4FF9">
        <w:rPr>
          <w:rFonts w:ascii="Times New Roman" w:hAnsi="Times New Roman"/>
          <w:sz w:val="24"/>
          <w:szCs w:val="24"/>
        </w:rPr>
        <w:t>possibilita menor diálogo entre os parceiros</w:t>
      </w:r>
      <w:r w:rsidRPr="002D4FF9">
        <w:rPr>
          <w:rFonts w:ascii="Times New Roman" w:hAnsi="Times New Roman"/>
          <w:sz w:val="24"/>
          <w:szCs w:val="24"/>
        </w:rPr>
        <w:t xml:space="preserve"> e uma consciência cristalizada da população sobre essa temática</w:t>
      </w:r>
      <w:r w:rsidR="000A0F29" w:rsidRPr="002D4FF9">
        <w:rPr>
          <w:rFonts w:ascii="Times New Roman" w:hAnsi="Times New Roman"/>
          <w:sz w:val="24"/>
          <w:szCs w:val="24"/>
        </w:rPr>
        <w:t>,</w:t>
      </w:r>
      <w:r w:rsidR="00541AB1" w:rsidRPr="002D4FF9">
        <w:rPr>
          <w:rFonts w:ascii="Times New Roman" w:hAnsi="Times New Roman"/>
          <w:color w:val="000000" w:themeColor="text1"/>
          <w:sz w:val="24"/>
          <w:szCs w:val="24"/>
          <w:lang w:eastAsia="pt-BR"/>
        </w:rPr>
        <w:t xml:space="preserve"> </w:t>
      </w:r>
      <w:r w:rsidR="0052543C" w:rsidRPr="002D4FF9">
        <w:rPr>
          <w:rFonts w:ascii="Times New Roman" w:hAnsi="Times New Roman"/>
          <w:color w:val="000000" w:themeColor="text1"/>
          <w:sz w:val="24"/>
          <w:szCs w:val="24"/>
          <w:lang w:eastAsia="pt-BR"/>
        </w:rPr>
        <w:t xml:space="preserve">percebe-se a necessidade de se fazer tal </w:t>
      </w:r>
      <w:r w:rsidR="00541AB1" w:rsidRPr="002D4FF9">
        <w:rPr>
          <w:rFonts w:ascii="Times New Roman" w:hAnsi="Times New Roman"/>
          <w:color w:val="000000" w:themeColor="text1"/>
          <w:sz w:val="24"/>
          <w:szCs w:val="24"/>
          <w:lang w:eastAsia="pt-BR"/>
        </w:rPr>
        <w:t xml:space="preserve">estudo para </w:t>
      </w:r>
      <w:r w:rsidR="002B3348" w:rsidRPr="002D4FF9">
        <w:rPr>
          <w:rFonts w:ascii="Times New Roman" w:hAnsi="Times New Roman"/>
          <w:color w:val="000000" w:themeColor="text1"/>
          <w:sz w:val="24"/>
          <w:szCs w:val="24"/>
          <w:lang w:eastAsia="pt-BR"/>
        </w:rPr>
        <w:t>compreende</w:t>
      </w:r>
      <w:r w:rsidR="00541AB1" w:rsidRPr="002D4FF9">
        <w:rPr>
          <w:rFonts w:ascii="Times New Roman" w:hAnsi="Times New Roman"/>
          <w:color w:val="000000" w:themeColor="text1"/>
          <w:sz w:val="24"/>
          <w:szCs w:val="24"/>
          <w:lang w:eastAsia="pt-BR"/>
        </w:rPr>
        <w:t xml:space="preserve">r, segundo a percepção masculina, </w:t>
      </w:r>
      <w:r w:rsidR="00E374BD" w:rsidRPr="002D4FF9">
        <w:rPr>
          <w:rFonts w:ascii="Times New Roman" w:hAnsi="Times New Roman"/>
          <w:color w:val="000000" w:themeColor="text1"/>
          <w:sz w:val="24"/>
          <w:szCs w:val="24"/>
        </w:rPr>
        <w:t xml:space="preserve">os motivos pelas quais </w:t>
      </w:r>
      <w:r w:rsidR="00541AB1" w:rsidRPr="002D4FF9">
        <w:rPr>
          <w:rFonts w:ascii="Times New Roman" w:hAnsi="Times New Roman"/>
          <w:color w:val="000000" w:themeColor="text1"/>
          <w:sz w:val="24"/>
          <w:szCs w:val="24"/>
        </w:rPr>
        <w:t xml:space="preserve">os mesmos não </w:t>
      </w:r>
      <w:r w:rsidR="00E374BD" w:rsidRPr="002D4FF9">
        <w:rPr>
          <w:rFonts w:ascii="Times New Roman" w:hAnsi="Times New Roman"/>
          <w:color w:val="000000" w:themeColor="text1"/>
          <w:sz w:val="24"/>
          <w:szCs w:val="24"/>
        </w:rPr>
        <w:t>part</w:t>
      </w:r>
      <w:r w:rsidR="00541AB1" w:rsidRPr="002D4FF9">
        <w:rPr>
          <w:rFonts w:ascii="Times New Roman" w:hAnsi="Times New Roman"/>
          <w:color w:val="000000" w:themeColor="text1"/>
          <w:sz w:val="24"/>
          <w:szCs w:val="24"/>
        </w:rPr>
        <w:t xml:space="preserve">icipam </w:t>
      </w:r>
      <w:proofErr w:type="gramStart"/>
      <w:r w:rsidR="00541AB1" w:rsidRPr="002D4FF9">
        <w:rPr>
          <w:rFonts w:ascii="Times New Roman" w:hAnsi="Times New Roman"/>
          <w:color w:val="000000" w:themeColor="text1"/>
          <w:sz w:val="24"/>
          <w:szCs w:val="24"/>
        </w:rPr>
        <w:t>dessas</w:t>
      </w:r>
      <w:proofErr w:type="gramEnd"/>
      <w:r w:rsidR="00541AB1" w:rsidRPr="002D4FF9">
        <w:rPr>
          <w:rFonts w:ascii="Times New Roman" w:hAnsi="Times New Roman"/>
          <w:color w:val="000000" w:themeColor="text1"/>
          <w:sz w:val="24"/>
          <w:szCs w:val="24"/>
        </w:rPr>
        <w:t xml:space="preserve"> </w:t>
      </w:r>
      <w:proofErr w:type="gramStart"/>
      <w:r w:rsidR="00541AB1" w:rsidRPr="002D4FF9">
        <w:rPr>
          <w:rFonts w:ascii="Times New Roman" w:hAnsi="Times New Roman"/>
          <w:color w:val="000000" w:themeColor="text1"/>
          <w:sz w:val="24"/>
          <w:szCs w:val="24"/>
        </w:rPr>
        <w:t>atividades</w:t>
      </w:r>
      <w:proofErr w:type="gramEnd"/>
      <w:r w:rsidR="00E374BD" w:rsidRPr="002D4FF9">
        <w:rPr>
          <w:rFonts w:ascii="Times New Roman" w:hAnsi="Times New Roman"/>
          <w:color w:val="000000" w:themeColor="text1"/>
          <w:sz w:val="24"/>
          <w:szCs w:val="24"/>
        </w:rPr>
        <w:t xml:space="preserve">, </w:t>
      </w:r>
      <w:r w:rsidR="0052543C" w:rsidRPr="002D4FF9">
        <w:rPr>
          <w:rFonts w:ascii="Times New Roman" w:hAnsi="Times New Roman"/>
          <w:color w:val="000000" w:themeColor="text1"/>
          <w:sz w:val="24"/>
          <w:szCs w:val="24"/>
          <w:lang w:eastAsia="pt-BR"/>
        </w:rPr>
        <w:t>visto serem estes merecedores de atenção e cuid</w:t>
      </w:r>
      <w:r w:rsidR="00541AB1" w:rsidRPr="002D4FF9">
        <w:rPr>
          <w:rFonts w:ascii="Times New Roman" w:hAnsi="Times New Roman"/>
          <w:color w:val="000000" w:themeColor="text1"/>
          <w:sz w:val="24"/>
          <w:szCs w:val="24"/>
          <w:lang w:eastAsia="pt-BR"/>
        </w:rPr>
        <w:t>ados dos profissionais da saúde.</w:t>
      </w:r>
      <w:r w:rsidR="00E374BD" w:rsidRPr="002D4FF9">
        <w:rPr>
          <w:rFonts w:ascii="Times New Roman" w:hAnsi="Times New Roman"/>
          <w:color w:val="000000" w:themeColor="text1"/>
          <w:sz w:val="24"/>
          <w:szCs w:val="24"/>
          <w:lang w:eastAsia="pt-BR"/>
        </w:rPr>
        <w:t xml:space="preserve"> </w:t>
      </w:r>
      <w:r w:rsidR="00B959BA" w:rsidRPr="002D4FF9">
        <w:rPr>
          <w:rFonts w:ascii="Times New Roman" w:hAnsi="Times New Roman"/>
          <w:color w:val="000000" w:themeColor="text1"/>
          <w:sz w:val="24"/>
          <w:szCs w:val="24"/>
          <w:lang w:eastAsia="pt-BR"/>
        </w:rPr>
        <w:t>Neste sentido, este estudo</w:t>
      </w:r>
      <w:r w:rsidR="00184275" w:rsidRPr="002D4FF9">
        <w:rPr>
          <w:rFonts w:ascii="Times New Roman" w:hAnsi="Times New Roman"/>
          <w:color w:val="000000" w:themeColor="text1"/>
          <w:sz w:val="24"/>
          <w:szCs w:val="24"/>
          <w:lang w:eastAsia="pt-BR"/>
        </w:rPr>
        <w:t xml:space="preserve"> </w:t>
      </w:r>
      <w:r w:rsidR="0011347A" w:rsidRPr="002D4FF9">
        <w:rPr>
          <w:rFonts w:ascii="Times New Roman" w:hAnsi="Times New Roman"/>
          <w:color w:val="000000" w:themeColor="text1"/>
          <w:sz w:val="24"/>
          <w:szCs w:val="24"/>
          <w:lang w:eastAsia="pt-BR"/>
        </w:rPr>
        <w:t xml:space="preserve">tem como objetivo </w:t>
      </w:r>
      <w:r w:rsidR="0011347A" w:rsidRPr="002D4FF9">
        <w:rPr>
          <w:rFonts w:ascii="Times New Roman" w:hAnsi="Times New Roman"/>
          <w:color w:val="000000" w:themeColor="text1"/>
          <w:sz w:val="24"/>
          <w:szCs w:val="24"/>
        </w:rPr>
        <w:t>compreender o significado do Planejamento Familiar para homens adultos em idade reprodutiva, casados ou em união consensual.</w:t>
      </w:r>
    </w:p>
    <w:p w:rsidR="00B959BA" w:rsidRPr="00927589" w:rsidRDefault="005210C5" w:rsidP="00172A36">
      <w:pPr>
        <w:pStyle w:val="Corpodetexto"/>
        <w:numPr>
          <w:ilvl w:val="0"/>
          <w:numId w:val="5"/>
        </w:numPr>
        <w:tabs>
          <w:tab w:val="left" w:pos="426"/>
        </w:tabs>
        <w:spacing w:before="240" w:after="0" w:line="480" w:lineRule="auto"/>
        <w:ind w:left="0" w:firstLine="0"/>
        <w:contextualSpacing/>
        <w:jc w:val="both"/>
        <w:rPr>
          <w:rFonts w:ascii="Times New Roman" w:hAnsi="Times New Roman"/>
          <w:b/>
          <w:color w:val="000000" w:themeColor="text1"/>
          <w:sz w:val="24"/>
          <w:szCs w:val="24"/>
        </w:rPr>
      </w:pPr>
      <w:r w:rsidRPr="00131ABC">
        <w:rPr>
          <w:rFonts w:ascii="Times New Roman" w:hAnsi="Times New Roman"/>
          <w:b/>
          <w:color w:val="000000" w:themeColor="text1"/>
          <w:sz w:val="24"/>
          <w:szCs w:val="24"/>
          <w:highlight w:val="yellow"/>
        </w:rPr>
        <w:t>M</w:t>
      </w:r>
      <w:r w:rsidR="00820846" w:rsidRPr="00131ABC">
        <w:rPr>
          <w:rFonts w:ascii="Times New Roman" w:hAnsi="Times New Roman"/>
          <w:b/>
          <w:color w:val="000000" w:themeColor="text1"/>
          <w:sz w:val="24"/>
          <w:szCs w:val="24"/>
          <w:highlight w:val="yellow"/>
        </w:rPr>
        <w:t>ATERIAL E M</w:t>
      </w:r>
      <w:r w:rsidRPr="00131ABC">
        <w:rPr>
          <w:rFonts w:ascii="Times New Roman" w:hAnsi="Times New Roman"/>
          <w:b/>
          <w:color w:val="000000" w:themeColor="text1"/>
          <w:sz w:val="24"/>
          <w:szCs w:val="24"/>
          <w:highlight w:val="yellow"/>
        </w:rPr>
        <w:t>ÉTODO</w:t>
      </w:r>
      <w:r w:rsidR="00820846" w:rsidRPr="00131ABC">
        <w:rPr>
          <w:rFonts w:ascii="Times New Roman" w:hAnsi="Times New Roman"/>
          <w:b/>
          <w:color w:val="000000" w:themeColor="text1"/>
          <w:sz w:val="24"/>
          <w:szCs w:val="24"/>
          <w:highlight w:val="yellow"/>
        </w:rPr>
        <w:t>S</w:t>
      </w:r>
    </w:p>
    <w:p w:rsidR="00EB046A" w:rsidRPr="002D4FF9" w:rsidRDefault="00427597" w:rsidP="002D4FF9">
      <w:pPr>
        <w:tabs>
          <w:tab w:val="left" w:pos="709"/>
        </w:tabs>
        <w:autoSpaceDE w:val="0"/>
        <w:autoSpaceDN w:val="0"/>
        <w:adjustRightInd w:val="0"/>
        <w:spacing w:line="480" w:lineRule="auto"/>
        <w:jc w:val="both"/>
        <w:rPr>
          <w:rFonts w:ascii="Times New Roman" w:hAnsi="Times New Roman" w:cs="Times New Roman"/>
          <w:color w:val="231F20"/>
          <w:sz w:val="24"/>
          <w:szCs w:val="24"/>
        </w:rPr>
      </w:pPr>
      <w:bookmarkStart w:id="0" w:name="_Toc402432338"/>
      <w:r w:rsidRPr="002D4FF9">
        <w:rPr>
          <w:rFonts w:ascii="Times New Roman" w:hAnsi="Times New Roman" w:cs="Times New Roman"/>
          <w:color w:val="000000" w:themeColor="text1"/>
          <w:sz w:val="24"/>
          <w:szCs w:val="24"/>
        </w:rPr>
        <w:t>Nesta pesquisa</w:t>
      </w:r>
      <w:r w:rsidR="00353EC3" w:rsidRPr="002D4FF9">
        <w:rPr>
          <w:rFonts w:ascii="Times New Roman" w:hAnsi="Times New Roman" w:cs="Times New Roman"/>
          <w:color w:val="000000" w:themeColor="text1"/>
          <w:sz w:val="24"/>
          <w:szCs w:val="24"/>
        </w:rPr>
        <w:t xml:space="preserve"> descritiva</w:t>
      </w:r>
      <w:r w:rsidRPr="002D4FF9">
        <w:rPr>
          <w:rFonts w:ascii="Times New Roman" w:hAnsi="Times New Roman" w:cs="Times New Roman"/>
          <w:color w:val="000000" w:themeColor="text1"/>
          <w:sz w:val="24"/>
          <w:szCs w:val="24"/>
        </w:rPr>
        <w:t xml:space="preserve">, de desenho qualitativo, adotou-se como referencial teórico o Interacionismo Simbólico, cuja unidade de estudo é a interação entre as pessoas. Foi </w:t>
      </w:r>
      <w:r w:rsidR="00715489" w:rsidRPr="002D4FF9">
        <w:rPr>
          <w:rFonts w:ascii="Times New Roman" w:eastAsiaTheme="minorHAnsi" w:hAnsi="Times New Roman" w:cs="Times New Roman"/>
          <w:color w:val="000000" w:themeColor="text1"/>
          <w:sz w:val="24"/>
          <w:szCs w:val="24"/>
          <w:lang w:eastAsia="en-US"/>
        </w:rPr>
        <w:t>realizada</w:t>
      </w:r>
      <w:r w:rsidR="00715489" w:rsidRPr="002D4FF9">
        <w:rPr>
          <w:rFonts w:ascii="Times New Roman" w:hAnsi="Times New Roman" w:cs="Times New Roman"/>
          <w:color w:val="000000" w:themeColor="text1"/>
          <w:sz w:val="24"/>
          <w:szCs w:val="24"/>
        </w:rPr>
        <w:t xml:space="preserve"> em </w:t>
      </w:r>
      <w:r w:rsidRPr="002D4FF9">
        <w:rPr>
          <w:rFonts w:ascii="Times New Roman" w:hAnsi="Times New Roman" w:cs="Times New Roman"/>
          <w:color w:val="000000" w:themeColor="text1"/>
          <w:sz w:val="24"/>
          <w:szCs w:val="24"/>
        </w:rPr>
        <w:t>duas Estratégias</w:t>
      </w:r>
      <w:r w:rsidR="007B7367" w:rsidRPr="002D4FF9">
        <w:rPr>
          <w:rFonts w:ascii="Times New Roman" w:hAnsi="Times New Roman" w:cs="Times New Roman"/>
          <w:color w:val="000000" w:themeColor="text1"/>
          <w:sz w:val="24"/>
          <w:szCs w:val="24"/>
        </w:rPr>
        <w:t xml:space="preserve"> de Saúde da Família (ESF) da cidade de Montes Claros</w:t>
      </w:r>
      <w:r w:rsidR="002C3E84" w:rsidRPr="002D4FF9">
        <w:rPr>
          <w:rFonts w:ascii="Times New Roman" w:hAnsi="Times New Roman" w:cs="Times New Roman"/>
          <w:color w:val="000000" w:themeColor="text1"/>
          <w:sz w:val="24"/>
          <w:szCs w:val="24"/>
        </w:rPr>
        <w:t>-</w:t>
      </w:r>
      <w:r w:rsidR="00320FAA" w:rsidRPr="002D4FF9">
        <w:rPr>
          <w:rFonts w:ascii="Times New Roman" w:hAnsi="Times New Roman" w:cs="Times New Roman"/>
          <w:color w:val="000000" w:themeColor="text1"/>
          <w:sz w:val="24"/>
          <w:szCs w:val="24"/>
        </w:rPr>
        <w:t xml:space="preserve"> </w:t>
      </w:r>
      <w:r w:rsidR="002C3E84" w:rsidRPr="002D4FF9">
        <w:rPr>
          <w:rFonts w:ascii="Times New Roman" w:hAnsi="Times New Roman" w:cs="Times New Roman"/>
          <w:color w:val="000000" w:themeColor="text1"/>
          <w:sz w:val="24"/>
          <w:szCs w:val="24"/>
        </w:rPr>
        <w:t>MG, as</w:t>
      </w:r>
      <w:r w:rsidR="00715489" w:rsidRPr="002D4FF9">
        <w:rPr>
          <w:rFonts w:ascii="Times New Roman" w:hAnsi="Times New Roman" w:cs="Times New Roman"/>
          <w:color w:val="000000" w:themeColor="text1"/>
          <w:sz w:val="24"/>
          <w:szCs w:val="24"/>
        </w:rPr>
        <w:t xml:space="preserve"> qua</w:t>
      </w:r>
      <w:r w:rsidR="002C3E84" w:rsidRPr="002D4FF9">
        <w:rPr>
          <w:rFonts w:ascii="Times New Roman" w:hAnsi="Times New Roman" w:cs="Times New Roman"/>
          <w:color w:val="000000" w:themeColor="text1"/>
          <w:sz w:val="24"/>
          <w:szCs w:val="24"/>
        </w:rPr>
        <w:t>is</w:t>
      </w:r>
      <w:r w:rsidR="007B7367" w:rsidRPr="002D4FF9">
        <w:rPr>
          <w:rFonts w:ascii="Times New Roman" w:hAnsi="Times New Roman" w:cs="Times New Roman"/>
          <w:color w:val="000000" w:themeColor="text1"/>
          <w:sz w:val="24"/>
          <w:szCs w:val="24"/>
        </w:rPr>
        <w:t xml:space="preserve"> foram escolhidas por conveniência</w:t>
      </w:r>
      <w:r w:rsidR="00715489" w:rsidRPr="002D4FF9">
        <w:rPr>
          <w:rFonts w:ascii="Times New Roman" w:hAnsi="Times New Roman" w:cs="Times New Roman"/>
          <w:color w:val="000000" w:themeColor="text1"/>
          <w:sz w:val="24"/>
          <w:szCs w:val="24"/>
        </w:rPr>
        <w:t xml:space="preserve"> apresentando </w:t>
      </w:r>
      <w:r w:rsidR="007B7367" w:rsidRPr="002D4FF9">
        <w:rPr>
          <w:rFonts w:ascii="Times New Roman" w:hAnsi="Times New Roman" w:cs="Times New Roman"/>
          <w:color w:val="000000" w:themeColor="text1"/>
          <w:sz w:val="24"/>
          <w:szCs w:val="24"/>
        </w:rPr>
        <w:t xml:space="preserve">as seguintes características: </w:t>
      </w:r>
      <w:r w:rsidR="007B7367" w:rsidRPr="002D4FF9">
        <w:rPr>
          <w:rFonts w:ascii="Times New Roman" w:hAnsi="Times New Roman" w:cs="Times New Roman"/>
          <w:color w:val="000000" w:themeColor="text1"/>
          <w:sz w:val="24"/>
          <w:szCs w:val="24"/>
          <w:shd w:val="clear" w:color="auto" w:fill="FFFFFF"/>
        </w:rPr>
        <w:t>uma ESF cujo atendi</w:t>
      </w:r>
      <w:r w:rsidRPr="002D4FF9">
        <w:rPr>
          <w:rFonts w:ascii="Times New Roman" w:hAnsi="Times New Roman" w:cs="Times New Roman"/>
          <w:color w:val="000000" w:themeColor="text1"/>
          <w:sz w:val="24"/>
          <w:szCs w:val="24"/>
          <w:shd w:val="clear" w:color="auto" w:fill="FFFFFF"/>
        </w:rPr>
        <w:t xml:space="preserve">mento para a população acontece </w:t>
      </w:r>
      <w:r w:rsidR="007B7367" w:rsidRPr="002D4FF9">
        <w:rPr>
          <w:rFonts w:ascii="Times New Roman" w:hAnsi="Times New Roman" w:cs="Times New Roman"/>
          <w:color w:val="000000" w:themeColor="text1"/>
          <w:sz w:val="24"/>
          <w:szCs w:val="24"/>
          <w:shd w:val="clear" w:color="auto" w:fill="FFFFFF"/>
        </w:rPr>
        <w:t>ordinariamente no período diurno, e outra ESF que presta atendimento estendido, isto é durante o dia e período noturno.</w:t>
      </w:r>
    </w:p>
    <w:p w:rsidR="007B7367" w:rsidRPr="002D4FF9" w:rsidRDefault="007B4D6A" w:rsidP="002D4FF9">
      <w:pPr>
        <w:shd w:val="clear" w:color="auto" w:fill="FFFFFF"/>
        <w:tabs>
          <w:tab w:val="left" w:pos="709"/>
        </w:tabs>
        <w:spacing w:line="480" w:lineRule="auto"/>
        <w:jc w:val="both"/>
        <w:rPr>
          <w:rFonts w:ascii="Times New Roman" w:hAnsi="Times New Roman" w:cs="Times New Roman"/>
          <w:color w:val="000000" w:themeColor="text1"/>
          <w:sz w:val="24"/>
          <w:szCs w:val="24"/>
        </w:rPr>
      </w:pPr>
      <w:r w:rsidRPr="002D4FF9">
        <w:rPr>
          <w:rFonts w:ascii="Times New Roman" w:hAnsi="Times New Roman" w:cs="Times New Roman"/>
          <w:color w:val="000000" w:themeColor="text1"/>
          <w:sz w:val="24"/>
          <w:szCs w:val="24"/>
          <w:shd w:val="clear" w:color="auto" w:fill="FFFFFF"/>
        </w:rPr>
        <w:lastRenderedPageBreak/>
        <w:t xml:space="preserve">Os sujeitos incluídos neste </w:t>
      </w:r>
      <w:r w:rsidR="00715489" w:rsidRPr="002D4FF9">
        <w:rPr>
          <w:rFonts w:ascii="Times New Roman" w:hAnsi="Times New Roman" w:cs="Times New Roman"/>
          <w:color w:val="000000" w:themeColor="text1"/>
          <w:sz w:val="24"/>
          <w:szCs w:val="24"/>
          <w:shd w:val="clear" w:color="auto" w:fill="FFFFFF"/>
        </w:rPr>
        <w:t>estudo</w:t>
      </w:r>
      <w:bookmarkEnd w:id="0"/>
      <w:r w:rsidR="00BE4A86" w:rsidRPr="002D4FF9">
        <w:rPr>
          <w:rFonts w:ascii="Times New Roman" w:hAnsi="Times New Roman" w:cs="Times New Roman"/>
          <w:color w:val="000000" w:themeColor="text1"/>
          <w:sz w:val="24"/>
          <w:szCs w:val="24"/>
          <w:shd w:val="clear" w:color="auto" w:fill="FFFFFF"/>
        </w:rPr>
        <w:t xml:space="preserve"> </w:t>
      </w:r>
      <w:r w:rsidR="00715489" w:rsidRPr="002D4FF9">
        <w:rPr>
          <w:rFonts w:ascii="Times New Roman" w:hAnsi="Times New Roman" w:cs="Times New Roman"/>
          <w:color w:val="000000" w:themeColor="text1"/>
          <w:sz w:val="24"/>
          <w:szCs w:val="24"/>
        </w:rPr>
        <w:t xml:space="preserve">foram </w:t>
      </w:r>
      <w:r w:rsidR="007B7367" w:rsidRPr="002D4FF9">
        <w:rPr>
          <w:rFonts w:ascii="Times New Roman" w:hAnsi="Times New Roman" w:cs="Times New Roman"/>
          <w:color w:val="000000" w:themeColor="text1"/>
          <w:sz w:val="24"/>
          <w:szCs w:val="24"/>
        </w:rPr>
        <w:t>homens adultos em idade reprodutiva, casados ou em união consensual, cuja esposa estava inserida e participante das ações de Planejamento Familiar da ESF de cadastro</w:t>
      </w:r>
      <w:r w:rsidRPr="002D4FF9">
        <w:rPr>
          <w:rFonts w:ascii="Times New Roman" w:hAnsi="Times New Roman" w:cs="Times New Roman"/>
          <w:color w:val="000000" w:themeColor="text1"/>
          <w:sz w:val="24"/>
          <w:szCs w:val="24"/>
        </w:rPr>
        <w:t>,</w:t>
      </w:r>
      <w:r w:rsidRPr="002D4FF9">
        <w:rPr>
          <w:rFonts w:ascii="Times New Roman" w:eastAsia="Calibri" w:hAnsi="Times New Roman" w:cs="Times New Roman"/>
          <w:color w:val="000000" w:themeColor="text1"/>
          <w:sz w:val="24"/>
          <w:szCs w:val="24"/>
          <w:shd w:val="clear" w:color="auto" w:fill="FFFFFF"/>
        </w:rPr>
        <w:t xml:space="preserve"> com idade entre 18 e 59 a</w:t>
      </w:r>
      <w:r w:rsidR="00BE4A86" w:rsidRPr="002D4FF9">
        <w:rPr>
          <w:rFonts w:ascii="Times New Roman" w:eastAsia="Calibri" w:hAnsi="Times New Roman" w:cs="Times New Roman"/>
          <w:color w:val="000000" w:themeColor="text1"/>
          <w:sz w:val="24"/>
          <w:szCs w:val="24"/>
          <w:shd w:val="clear" w:color="auto" w:fill="FFFFFF"/>
        </w:rPr>
        <w:t>nos</w:t>
      </w:r>
      <w:r w:rsidR="00472FF2" w:rsidRPr="002D4FF9">
        <w:rPr>
          <w:rFonts w:ascii="Times New Roman" w:eastAsia="Calibri" w:hAnsi="Times New Roman" w:cs="Times New Roman"/>
          <w:color w:val="000000" w:themeColor="text1"/>
          <w:sz w:val="24"/>
          <w:szCs w:val="24"/>
          <w:shd w:val="clear" w:color="auto" w:fill="FFFFFF"/>
        </w:rPr>
        <w:t xml:space="preserve">, </w:t>
      </w:r>
      <w:r w:rsidRPr="002D4FF9">
        <w:rPr>
          <w:rFonts w:ascii="Times New Roman" w:eastAsia="Calibri" w:hAnsi="Times New Roman" w:cs="Times New Roman"/>
          <w:color w:val="000000" w:themeColor="text1"/>
          <w:sz w:val="24"/>
          <w:szCs w:val="24"/>
          <w:shd w:val="clear" w:color="auto" w:fill="FFFFFF"/>
        </w:rPr>
        <w:t>dispostos a participar da pesquisa</w:t>
      </w:r>
      <w:r w:rsidR="007B7367" w:rsidRPr="002D4FF9">
        <w:rPr>
          <w:rFonts w:ascii="Times New Roman" w:hAnsi="Times New Roman" w:cs="Times New Roman"/>
          <w:color w:val="000000" w:themeColor="text1"/>
          <w:sz w:val="24"/>
          <w:szCs w:val="24"/>
        </w:rPr>
        <w:t>.</w:t>
      </w:r>
      <w:r w:rsidRPr="002D4FF9">
        <w:rPr>
          <w:rFonts w:ascii="Times New Roman" w:eastAsia="Calibri" w:hAnsi="Times New Roman" w:cs="Times New Roman"/>
          <w:color w:val="000000" w:themeColor="text1"/>
          <w:sz w:val="24"/>
          <w:szCs w:val="24"/>
          <w:shd w:val="clear" w:color="auto" w:fill="FFFFFF"/>
        </w:rPr>
        <w:t xml:space="preserve"> </w:t>
      </w:r>
      <w:r w:rsidRPr="002D4FF9">
        <w:rPr>
          <w:rFonts w:ascii="Times New Roman" w:hAnsi="Times New Roman" w:cs="Times New Roman"/>
          <w:color w:val="000000" w:themeColor="text1"/>
          <w:sz w:val="24"/>
          <w:szCs w:val="24"/>
        </w:rPr>
        <w:t>Foram excluídos os homens que não estavam inseridos em uma família do tipo nuclear (pai, mãe e filhos) e que</w:t>
      </w:r>
      <w:r w:rsidR="008D2E42" w:rsidRPr="002D4FF9">
        <w:rPr>
          <w:rFonts w:ascii="Times New Roman" w:hAnsi="Times New Roman" w:cs="Times New Roman"/>
          <w:color w:val="000000" w:themeColor="text1"/>
          <w:sz w:val="24"/>
          <w:szCs w:val="24"/>
        </w:rPr>
        <w:t xml:space="preserve"> </w:t>
      </w:r>
      <w:r w:rsidRPr="002D4FF9">
        <w:rPr>
          <w:rFonts w:ascii="Times New Roman" w:hAnsi="Times New Roman" w:cs="Times New Roman"/>
          <w:color w:val="000000" w:themeColor="text1"/>
          <w:sz w:val="24"/>
          <w:szCs w:val="24"/>
        </w:rPr>
        <w:t xml:space="preserve">não foram encontrados em até </w:t>
      </w:r>
      <w:r w:rsidR="002C3E84" w:rsidRPr="002D4FF9">
        <w:rPr>
          <w:rFonts w:ascii="Times New Roman" w:hAnsi="Times New Roman" w:cs="Times New Roman"/>
          <w:color w:val="000000" w:themeColor="text1"/>
          <w:sz w:val="24"/>
          <w:szCs w:val="24"/>
        </w:rPr>
        <w:t>três</w:t>
      </w:r>
      <w:r w:rsidRPr="002D4FF9">
        <w:rPr>
          <w:rFonts w:ascii="Times New Roman" w:hAnsi="Times New Roman" w:cs="Times New Roman"/>
          <w:color w:val="000000" w:themeColor="text1"/>
          <w:sz w:val="24"/>
          <w:szCs w:val="24"/>
        </w:rPr>
        <w:t xml:space="preserve"> tentativas.</w:t>
      </w:r>
    </w:p>
    <w:p w:rsidR="007B7367" w:rsidRPr="002D4FF9" w:rsidRDefault="00380713" w:rsidP="002D4FF9">
      <w:pPr>
        <w:shd w:val="clear" w:color="auto" w:fill="FFFFFF"/>
        <w:tabs>
          <w:tab w:val="left" w:pos="709"/>
        </w:tabs>
        <w:spacing w:line="480" w:lineRule="auto"/>
        <w:jc w:val="both"/>
        <w:rPr>
          <w:rFonts w:ascii="Times New Roman" w:hAnsi="Times New Roman" w:cs="Times New Roman"/>
          <w:color w:val="000000" w:themeColor="text1"/>
          <w:sz w:val="24"/>
          <w:szCs w:val="24"/>
        </w:rPr>
      </w:pPr>
      <w:r w:rsidRPr="002D4FF9">
        <w:rPr>
          <w:rFonts w:ascii="Times New Roman" w:hAnsi="Times New Roman" w:cs="Times New Roman"/>
          <w:color w:val="000000" w:themeColor="text1"/>
          <w:sz w:val="24"/>
          <w:szCs w:val="24"/>
        </w:rPr>
        <w:t>Foram entrevistados sete homens</w:t>
      </w:r>
      <w:r w:rsidR="00715489" w:rsidRPr="002D4FF9">
        <w:rPr>
          <w:rFonts w:ascii="Times New Roman" w:hAnsi="Times New Roman" w:cs="Times New Roman"/>
          <w:color w:val="000000" w:themeColor="text1"/>
          <w:sz w:val="24"/>
          <w:szCs w:val="24"/>
        </w:rPr>
        <w:t xml:space="preserve"> com base nos critérios de saturação</w:t>
      </w:r>
      <w:r w:rsidR="008D2E42" w:rsidRPr="002D4FF9">
        <w:rPr>
          <w:rFonts w:ascii="Times New Roman" w:hAnsi="Times New Roman" w:cs="Times New Roman"/>
          <w:color w:val="000000" w:themeColor="text1"/>
          <w:sz w:val="24"/>
          <w:szCs w:val="24"/>
        </w:rPr>
        <w:t>, com</w:t>
      </w:r>
      <w:r w:rsidR="007B7367" w:rsidRPr="002D4FF9">
        <w:rPr>
          <w:rFonts w:ascii="Times New Roman" w:hAnsi="Times New Roman" w:cs="Times New Roman"/>
          <w:color w:val="000000" w:themeColor="text1"/>
          <w:sz w:val="24"/>
          <w:szCs w:val="24"/>
        </w:rPr>
        <w:t xml:space="preserve"> o número de sujeitos</w:t>
      </w:r>
      <w:r w:rsidR="00715489" w:rsidRPr="002D4FF9">
        <w:rPr>
          <w:rFonts w:ascii="Times New Roman" w:hAnsi="Times New Roman" w:cs="Times New Roman"/>
          <w:color w:val="000000" w:themeColor="text1"/>
          <w:sz w:val="24"/>
          <w:szCs w:val="24"/>
        </w:rPr>
        <w:t xml:space="preserve"> suficiente quando foi</w:t>
      </w:r>
      <w:r w:rsidR="007B7367" w:rsidRPr="002D4FF9">
        <w:rPr>
          <w:rFonts w:ascii="Times New Roman" w:hAnsi="Times New Roman" w:cs="Times New Roman"/>
          <w:color w:val="000000" w:themeColor="text1"/>
          <w:sz w:val="24"/>
          <w:szCs w:val="24"/>
        </w:rPr>
        <w:t xml:space="preserve"> percebida certa reincidência das informações, porém sem desprezar informações ímpares cujo potencial explicativo necessita</w:t>
      </w:r>
      <w:r w:rsidR="007B4D6A" w:rsidRPr="002D4FF9">
        <w:rPr>
          <w:rFonts w:ascii="Times New Roman" w:hAnsi="Times New Roman" w:cs="Times New Roman"/>
          <w:color w:val="000000" w:themeColor="text1"/>
          <w:sz w:val="24"/>
          <w:szCs w:val="24"/>
        </w:rPr>
        <w:t>va</w:t>
      </w:r>
      <w:r w:rsidR="007B7367" w:rsidRPr="002D4FF9">
        <w:rPr>
          <w:rFonts w:ascii="Times New Roman" w:hAnsi="Times New Roman" w:cs="Times New Roman"/>
          <w:color w:val="000000" w:themeColor="text1"/>
          <w:sz w:val="24"/>
          <w:szCs w:val="24"/>
        </w:rPr>
        <w:t xml:space="preserve"> ser levado em consideração</w:t>
      </w:r>
      <w:r w:rsidR="008D2E42" w:rsidRPr="002D4FF9">
        <w:rPr>
          <w:rFonts w:ascii="Times New Roman" w:hAnsi="Times New Roman" w:cs="Times New Roman"/>
          <w:color w:val="000000" w:themeColor="text1"/>
          <w:sz w:val="24"/>
          <w:szCs w:val="24"/>
        </w:rPr>
        <w:t xml:space="preserve">. </w:t>
      </w:r>
    </w:p>
    <w:p w:rsidR="008D2E42" w:rsidRPr="002D4FF9" w:rsidRDefault="00472FF2" w:rsidP="002D4FF9">
      <w:pPr>
        <w:pStyle w:val="Corpodetexto"/>
        <w:tabs>
          <w:tab w:val="left" w:pos="709"/>
        </w:tabs>
        <w:spacing w:after="0" w:line="480" w:lineRule="auto"/>
        <w:jc w:val="both"/>
        <w:rPr>
          <w:rFonts w:ascii="Times New Roman" w:hAnsi="Times New Roman"/>
          <w:color w:val="000000" w:themeColor="text1"/>
          <w:sz w:val="24"/>
          <w:szCs w:val="24"/>
        </w:rPr>
      </w:pPr>
      <w:r w:rsidRPr="002D4FF9">
        <w:rPr>
          <w:rFonts w:ascii="Times New Roman" w:hAnsi="Times New Roman"/>
          <w:color w:val="000000" w:themeColor="text1"/>
          <w:sz w:val="24"/>
          <w:szCs w:val="24"/>
        </w:rPr>
        <w:t>Para coleta de dados, foram utilizados como instrumentos formulário com roteiro de perguntas semiestruturada e gravador de voz</w:t>
      </w:r>
      <w:r w:rsidRPr="002D4FF9">
        <w:rPr>
          <w:rFonts w:ascii="Times New Roman" w:hAnsi="Times New Roman"/>
          <w:color w:val="000000" w:themeColor="text1"/>
          <w:sz w:val="24"/>
          <w:szCs w:val="24"/>
          <w:shd w:val="clear" w:color="auto" w:fill="FFFFFF"/>
        </w:rPr>
        <w:t>. Os</w:t>
      </w:r>
      <w:r w:rsidR="008D2E42" w:rsidRPr="002D4FF9">
        <w:rPr>
          <w:rFonts w:ascii="Times New Roman" w:hAnsi="Times New Roman"/>
          <w:color w:val="000000" w:themeColor="text1"/>
          <w:sz w:val="24"/>
          <w:szCs w:val="24"/>
          <w:shd w:val="clear" w:color="auto" w:fill="FFFFFF"/>
        </w:rPr>
        <w:t xml:space="preserve"> participantes foram primeiramente caracterizados com perguntas relacionada</w:t>
      </w:r>
      <w:r w:rsidR="00BE4A86" w:rsidRPr="002D4FF9">
        <w:rPr>
          <w:rFonts w:ascii="Times New Roman" w:hAnsi="Times New Roman"/>
          <w:color w:val="000000" w:themeColor="text1"/>
          <w:sz w:val="24"/>
          <w:szCs w:val="24"/>
          <w:shd w:val="clear" w:color="auto" w:fill="FFFFFF"/>
        </w:rPr>
        <w:t>s ao perfil sócio demográfico e</w:t>
      </w:r>
      <w:r w:rsidR="008D2E42" w:rsidRPr="002D4FF9">
        <w:rPr>
          <w:rFonts w:ascii="Times New Roman" w:hAnsi="Times New Roman"/>
          <w:color w:val="000000" w:themeColor="text1"/>
          <w:sz w:val="24"/>
          <w:szCs w:val="24"/>
          <w:shd w:val="clear" w:color="auto" w:fill="FFFFFF"/>
        </w:rPr>
        <w:t xml:space="preserve"> depois, indagados sobre a sua compreensão quanto ao termo Planejamento Familiar, participação no Planejamento Familiar, qual o significado desse</w:t>
      </w:r>
      <w:r w:rsidR="00BE4A86" w:rsidRPr="002D4FF9">
        <w:rPr>
          <w:rFonts w:ascii="Times New Roman" w:hAnsi="Times New Roman"/>
          <w:color w:val="000000" w:themeColor="text1"/>
          <w:sz w:val="24"/>
          <w:szCs w:val="24"/>
          <w:shd w:val="clear" w:color="auto" w:fill="FFFFFF"/>
        </w:rPr>
        <w:t xml:space="preserve"> na vida do casal, se havia</w:t>
      </w:r>
      <w:r w:rsidR="008D2E42" w:rsidRPr="002D4FF9">
        <w:rPr>
          <w:rFonts w:ascii="Times New Roman" w:hAnsi="Times New Roman"/>
          <w:color w:val="000000" w:themeColor="text1"/>
          <w:sz w:val="24"/>
          <w:szCs w:val="24"/>
          <w:shd w:val="clear" w:color="auto" w:fill="FFFFFF"/>
        </w:rPr>
        <w:t xml:space="preserve"> um diálogo com as suas parceiras quanto à escolha dos métodos contraceptivos, se</w:t>
      </w:r>
      <w:r w:rsidR="00BE4A86" w:rsidRPr="002D4FF9">
        <w:rPr>
          <w:rFonts w:ascii="Times New Roman" w:hAnsi="Times New Roman"/>
          <w:color w:val="000000" w:themeColor="text1"/>
          <w:sz w:val="24"/>
          <w:szCs w:val="24"/>
          <w:shd w:val="clear" w:color="auto" w:fill="FFFFFF"/>
        </w:rPr>
        <w:t xml:space="preserve"> existia</w:t>
      </w:r>
      <w:r w:rsidR="008D2E42" w:rsidRPr="002D4FF9">
        <w:rPr>
          <w:rFonts w:ascii="Times New Roman" w:hAnsi="Times New Roman"/>
          <w:color w:val="000000" w:themeColor="text1"/>
          <w:sz w:val="24"/>
          <w:szCs w:val="24"/>
          <w:shd w:val="clear" w:color="auto" w:fill="FFFFFF"/>
        </w:rPr>
        <w:t xml:space="preserve"> alguma barreira ao procurar o serviço de saúde e se estes</w:t>
      </w:r>
      <w:r w:rsidR="008D2E42" w:rsidRPr="002D4FF9">
        <w:rPr>
          <w:rFonts w:ascii="Times New Roman" w:hAnsi="Times New Roman"/>
          <w:color w:val="000000" w:themeColor="text1"/>
          <w:sz w:val="24"/>
          <w:szCs w:val="24"/>
        </w:rPr>
        <w:t xml:space="preserve"> lhe encorajaram a participar das reuniões de PF.</w:t>
      </w:r>
      <w:r w:rsidRPr="002D4FF9">
        <w:rPr>
          <w:rFonts w:ascii="Times New Roman" w:hAnsi="Times New Roman"/>
          <w:color w:val="000000" w:themeColor="text1"/>
          <w:sz w:val="24"/>
          <w:szCs w:val="24"/>
        </w:rPr>
        <w:t xml:space="preserve"> </w:t>
      </w:r>
    </w:p>
    <w:p w:rsidR="007B7367" w:rsidRPr="002D4FF9" w:rsidRDefault="00AF7E45" w:rsidP="002D4FF9">
      <w:pPr>
        <w:pStyle w:val="Corpodetexto"/>
        <w:tabs>
          <w:tab w:val="left" w:pos="709"/>
        </w:tabs>
        <w:spacing w:after="0" w:line="480" w:lineRule="auto"/>
        <w:jc w:val="both"/>
        <w:rPr>
          <w:rFonts w:ascii="Times New Roman" w:hAnsi="Times New Roman"/>
          <w:color w:val="000000" w:themeColor="text1"/>
          <w:sz w:val="24"/>
          <w:szCs w:val="24"/>
          <w:shd w:val="clear" w:color="auto" w:fill="FFFFFF"/>
        </w:rPr>
      </w:pPr>
      <w:r w:rsidRPr="002D4FF9">
        <w:rPr>
          <w:rFonts w:ascii="Times New Roman" w:hAnsi="Times New Roman"/>
          <w:color w:val="000000" w:themeColor="text1"/>
          <w:sz w:val="24"/>
          <w:szCs w:val="24"/>
          <w:shd w:val="clear" w:color="auto" w:fill="FFFFFF"/>
        </w:rPr>
        <w:t>Os dados foram</w:t>
      </w:r>
      <w:r w:rsidR="007B7367" w:rsidRPr="002D4FF9">
        <w:rPr>
          <w:rFonts w:ascii="Times New Roman" w:hAnsi="Times New Roman"/>
          <w:color w:val="000000" w:themeColor="text1"/>
          <w:sz w:val="24"/>
          <w:szCs w:val="24"/>
          <w:shd w:val="clear" w:color="auto" w:fill="FFFFFF"/>
        </w:rPr>
        <w:t xml:space="preserve"> coletados mediante gravação em áudio, com duração média de 15 a 20 minutos cada uma, após consentimento e</w:t>
      </w:r>
      <w:r w:rsidRPr="002D4FF9">
        <w:rPr>
          <w:rFonts w:ascii="Times New Roman" w:hAnsi="Times New Roman"/>
          <w:color w:val="000000" w:themeColor="text1"/>
          <w:sz w:val="24"/>
          <w:szCs w:val="24"/>
          <w:shd w:val="clear" w:color="auto" w:fill="FFFFFF"/>
        </w:rPr>
        <w:t>xplícito dos participantes.</w:t>
      </w:r>
    </w:p>
    <w:p w:rsidR="00C71A47" w:rsidRPr="00703B76" w:rsidRDefault="007B7367" w:rsidP="00703B76">
      <w:pPr>
        <w:tabs>
          <w:tab w:val="left" w:pos="709"/>
        </w:tabs>
        <w:autoSpaceDE w:val="0"/>
        <w:autoSpaceDN w:val="0"/>
        <w:adjustRightInd w:val="0"/>
        <w:spacing w:line="480" w:lineRule="auto"/>
        <w:jc w:val="both"/>
        <w:rPr>
          <w:rFonts w:ascii="Times New Roman" w:hAnsi="Times New Roman" w:cs="Times New Roman"/>
          <w:color w:val="000000" w:themeColor="text1"/>
          <w:sz w:val="24"/>
          <w:szCs w:val="24"/>
        </w:rPr>
      </w:pPr>
      <w:r w:rsidRPr="002D4FF9">
        <w:rPr>
          <w:rFonts w:ascii="Times New Roman" w:eastAsia="Calibri" w:hAnsi="Times New Roman" w:cs="Times New Roman"/>
          <w:color w:val="000000" w:themeColor="text1"/>
          <w:sz w:val="24"/>
          <w:szCs w:val="24"/>
          <w:shd w:val="clear" w:color="auto" w:fill="FFFFFF"/>
        </w:rPr>
        <w:t>Após</w:t>
      </w:r>
      <w:r w:rsidR="002978E7" w:rsidRPr="002D4FF9">
        <w:rPr>
          <w:rFonts w:ascii="Times New Roman" w:eastAsia="Calibri" w:hAnsi="Times New Roman" w:cs="Times New Roman"/>
          <w:color w:val="000000" w:themeColor="text1"/>
          <w:sz w:val="24"/>
          <w:szCs w:val="24"/>
          <w:shd w:val="clear" w:color="auto" w:fill="FFFFFF"/>
        </w:rPr>
        <w:t xml:space="preserve"> a transcrição das informações feita pelos participantes,</w:t>
      </w:r>
      <w:r w:rsidR="00AF7E45" w:rsidRPr="002D4FF9">
        <w:rPr>
          <w:rFonts w:ascii="Times New Roman" w:eastAsia="Calibri" w:hAnsi="Times New Roman" w:cs="Times New Roman"/>
          <w:color w:val="000000" w:themeColor="text1"/>
          <w:sz w:val="24"/>
          <w:szCs w:val="24"/>
          <w:shd w:val="clear" w:color="auto" w:fill="FFFFFF"/>
        </w:rPr>
        <w:t xml:space="preserve"> constituiu</w:t>
      </w:r>
      <w:r w:rsidR="002978E7" w:rsidRPr="002D4FF9">
        <w:rPr>
          <w:rFonts w:ascii="Times New Roman" w:eastAsia="Calibri" w:hAnsi="Times New Roman" w:cs="Times New Roman"/>
          <w:color w:val="000000" w:themeColor="text1"/>
          <w:sz w:val="24"/>
          <w:szCs w:val="24"/>
          <w:shd w:val="clear" w:color="auto" w:fill="FFFFFF"/>
        </w:rPr>
        <w:t>-se</w:t>
      </w:r>
      <w:r w:rsidR="00AF7E45" w:rsidRPr="002D4FF9">
        <w:rPr>
          <w:rFonts w:ascii="Times New Roman" w:eastAsia="Calibri" w:hAnsi="Times New Roman" w:cs="Times New Roman"/>
          <w:color w:val="000000" w:themeColor="text1"/>
          <w:sz w:val="24"/>
          <w:szCs w:val="24"/>
          <w:shd w:val="clear" w:color="auto" w:fill="FFFFFF"/>
        </w:rPr>
        <w:t xml:space="preserve"> a fonte dos dados que foi</w:t>
      </w:r>
      <w:r w:rsidRPr="002D4FF9">
        <w:rPr>
          <w:rFonts w:ascii="Times New Roman" w:eastAsia="Calibri" w:hAnsi="Times New Roman" w:cs="Times New Roman"/>
          <w:color w:val="000000" w:themeColor="text1"/>
          <w:sz w:val="24"/>
          <w:szCs w:val="24"/>
          <w:shd w:val="clear" w:color="auto" w:fill="FFFFFF"/>
        </w:rPr>
        <w:t xml:space="preserve"> lida e relida buscando os símbolos e signif</w:t>
      </w:r>
      <w:r w:rsidR="00AF7E45" w:rsidRPr="002D4FF9">
        <w:rPr>
          <w:rFonts w:ascii="Times New Roman" w:eastAsia="Calibri" w:hAnsi="Times New Roman" w:cs="Times New Roman"/>
          <w:color w:val="000000" w:themeColor="text1"/>
          <w:sz w:val="24"/>
          <w:szCs w:val="24"/>
          <w:shd w:val="clear" w:color="auto" w:fill="FFFFFF"/>
        </w:rPr>
        <w:t>icações que os participantes deram</w:t>
      </w:r>
      <w:r w:rsidRPr="002D4FF9">
        <w:rPr>
          <w:rFonts w:ascii="Times New Roman" w:eastAsia="Calibri" w:hAnsi="Times New Roman" w:cs="Times New Roman"/>
          <w:color w:val="000000" w:themeColor="text1"/>
          <w:sz w:val="24"/>
          <w:szCs w:val="24"/>
          <w:shd w:val="clear" w:color="auto" w:fill="FFFFFF"/>
        </w:rPr>
        <w:t xml:space="preserve"> ao tema nas perguntas feitas. Após essa fase estabelece</w:t>
      </w:r>
      <w:r w:rsidR="00382CE8" w:rsidRPr="002D4FF9">
        <w:rPr>
          <w:rFonts w:ascii="Times New Roman" w:eastAsia="Calibri" w:hAnsi="Times New Roman" w:cs="Times New Roman"/>
          <w:color w:val="000000" w:themeColor="text1"/>
          <w:sz w:val="24"/>
          <w:szCs w:val="24"/>
          <w:shd w:val="clear" w:color="auto" w:fill="FFFFFF"/>
        </w:rPr>
        <w:t>u-se a interpretação</w:t>
      </w:r>
      <w:r w:rsidR="00AF7E45" w:rsidRPr="002D4FF9">
        <w:rPr>
          <w:rFonts w:ascii="Times New Roman" w:eastAsia="Calibri" w:hAnsi="Times New Roman" w:cs="Times New Roman"/>
          <w:color w:val="000000" w:themeColor="text1"/>
          <w:sz w:val="24"/>
          <w:szCs w:val="24"/>
          <w:shd w:val="clear" w:color="auto" w:fill="FFFFFF"/>
        </w:rPr>
        <w:t>, do sentido que os sujeitos deram</w:t>
      </w:r>
      <w:r w:rsidRPr="002D4FF9">
        <w:rPr>
          <w:rFonts w:ascii="Times New Roman" w:eastAsia="Calibri" w:hAnsi="Times New Roman" w:cs="Times New Roman"/>
          <w:color w:val="000000" w:themeColor="text1"/>
          <w:sz w:val="24"/>
          <w:szCs w:val="24"/>
          <w:shd w:val="clear" w:color="auto" w:fill="FFFFFF"/>
        </w:rPr>
        <w:t xml:space="preserve"> a cada at</w:t>
      </w:r>
      <w:r w:rsidR="00AF7E45" w:rsidRPr="002D4FF9">
        <w:rPr>
          <w:rFonts w:ascii="Times New Roman" w:eastAsia="Calibri" w:hAnsi="Times New Roman" w:cs="Times New Roman"/>
          <w:color w:val="000000" w:themeColor="text1"/>
          <w:sz w:val="24"/>
          <w:szCs w:val="24"/>
          <w:shd w:val="clear" w:color="auto" w:fill="FFFFFF"/>
        </w:rPr>
        <w:t>o, no contexto em que estiveram inseridos</w:t>
      </w:r>
      <w:r w:rsidRPr="002D4FF9">
        <w:rPr>
          <w:rFonts w:ascii="Times New Roman" w:eastAsia="Calibri" w:hAnsi="Times New Roman" w:cs="Times New Roman"/>
          <w:color w:val="000000" w:themeColor="text1"/>
          <w:sz w:val="24"/>
          <w:szCs w:val="24"/>
          <w:shd w:val="clear" w:color="auto" w:fill="FFFFFF"/>
        </w:rPr>
        <w:t>.</w:t>
      </w:r>
      <w:r w:rsidR="002978E7" w:rsidRPr="002D4FF9">
        <w:rPr>
          <w:rFonts w:ascii="Times New Roman" w:eastAsia="Calibri" w:hAnsi="Times New Roman" w:cs="Times New Roman"/>
          <w:color w:val="000000" w:themeColor="text1"/>
          <w:sz w:val="24"/>
          <w:szCs w:val="24"/>
          <w:shd w:val="clear" w:color="auto" w:fill="FFFFFF"/>
        </w:rPr>
        <w:t xml:space="preserve"> A exposição desses dados efetuou-se através da criação de categorias que abrigaram os eixos temáticos inferidos das falas dos sujeitos do estudo, com</w:t>
      </w:r>
      <w:r w:rsidR="002978E7" w:rsidRPr="002D4FF9">
        <w:rPr>
          <w:rFonts w:ascii="Times New Roman" w:hAnsi="Times New Roman" w:cs="Times New Roman"/>
          <w:color w:val="000000" w:themeColor="text1"/>
          <w:sz w:val="24"/>
          <w:szCs w:val="24"/>
        </w:rPr>
        <w:t xml:space="preserve"> identificação das falas feita através da letra “H” seguida de um número</w:t>
      </w:r>
      <w:r w:rsidR="00427597" w:rsidRPr="002D4FF9">
        <w:rPr>
          <w:rFonts w:ascii="Times New Roman" w:hAnsi="Times New Roman" w:cs="Times New Roman"/>
          <w:color w:val="000000" w:themeColor="text1"/>
          <w:sz w:val="24"/>
          <w:szCs w:val="24"/>
        </w:rPr>
        <w:t>,</w:t>
      </w:r>
      <w:r w:rsidR="002978E7" w:rsidRPr="002D4FF9">
        <w:rPr>
          <w:rFonts w:ascii="Times New Roman" w:hAnsi="Times New Roman" w:cs="Times New Roman"/>
          <w:color w:val="000000" w:themeColor="text1"/>
          <w:sz w:val="24"/>
          <w:szCs w:val="24"/>
        </w:rPr>
        <w:t xml:space="preserve"> indicando a sequência numérica das entrevistas, </w:t>
      </w:r>
      <w:r w:rsidR="00427597" w:rsidRPr="002D4FF9">
        <w:rPr>
          <w:rFonts w:ascii="Times New Roman" w:hAnsi="Times New Roman" w:cs="Times New Roman"/>
          <w:color w:val="000000" w:themeColor="text1"/>
          <w:sz w:val="24"/>
          <w:szCs w:val="24"/>
        </w:rPr>
        <w:t xml:space="preserve">os dados foram divididos em </w:t>
      </w:r>
      <w:r w:rsidR="00427597" w:rsidRPr="002D4FF9">
        <w:rPr>
          <w:rFonts w:ascii="Times New Roman" w:hAnsi="Times New Roman" w:cs="Times New Roman"/>
          <w:color w:val="000000" w:themeColor="text1"/>
          <w:sz w:val="24"/>
          <w:szCs w:val="24"/>
        </w:rPr>
        <w:lastRenderedPageBreak/>
        <w:t>unidades menores, denominados incidentes, conceitualizados e relacionados entre si.</w:t>
      </w:r>
      <w:r w:rsidR="00B959BA" w:rsidRPr="002D4FF9">
        <w:rPr>
          <w:rFonts w:ascii="Times New Roman" w:hAnsi="Times New Roman" w:cs="Times New Roman"/>
          <w:color w:val="000000" w:themeColor="text1"/>
          <w:sz w:val="24"/>
          <w:szCs w:val="24"/>
        </w:rPr>
        <w:t xml:space="preserve"> </w:t>
      </w:r>
      <w:r w:rsidR="00427597" w:rsidRPr="002D4FF9">
        <w:rPr>
          <w:rFonts w:ascii="Times New Roman" w:hAnsi="Times New Roman" w:cs="Times New Roman"/>
          <w:color w:val="000000" w:themeColor="text1"/>
          <w:sz w:val="24"/>
          <w:szCs w:val="24"/>
        </w:rPr>
        <w:t>Por fim, chegou-se então à codificação seletiva, que foi a base para a obtenção das categorias</w:t>
      </w:r>
      <w:r w:rsidR="00427597" w:rsidRPr="002D4FF9">
        <w:rPr>
          <w:rFonts w:ascii="Times New Roman" w:hAnsi="Times New Roman" w:cs="Times New Roman"/>
          <w:color w:val="231F20"/>
          <w:sz w:val="24"/>
          <w:szCs w:val="24"/>
        </w:rPr>
        <w:t>.</w:t>
      </w:r>
    </w:p>
    <w:p w:rsidR="00927589" w:rsidRPr="00172A36" w:rsidRDefault="005F59EF" w:rsidP="00172A36">
      <w:pPr>
        <w:pStyle w:val="PargrafodaLista"/>
        <w:numPr>
          <w:ilvl w:val="0"/>
          <w:numId w:val="5"/>
        </w:numPr>
        <w:tabs>
          <w:tab w:val="left" w:pos="426"/>
          <w:tab w:val="left" w:pos="3401"/>
        </w:tabs>
        <w:spacing w:line="480" w:lineRule="auto"/>
        <w:ind w:left="0" w:firstLine="0"/>
        <w:jc w:val="both"/>
        <w:rPr>
          <w:rFonts w:ascii="Times New Roman" w:hAnsi="Times New Roman"/>
          <w:b/>
          <w:sz w:val="24"/>
          <w:szCs w:val="24"/>
        </w:rPr>
      </w:pPr>
      <w:r w:rsidRPr="00172A36">
        <w:rPr>
          <w:rFonts w:ascii="Times New Roman" w:hAnsi="Times New Roman"/>
          <w:b/>
          <w:sz w:val="24"/>
          <w:szCs w:val="24"/>
          <w:highlight w:val="yellow"/>
        </w:rPr>
        <w:t>RESULTADOS</w:t>
      </w:r>
      <w:r w:rsidR="00786718" w:rsidRPr="00172A36">
        <w:rPr>
          <w:rFonts w:ascii="Times New Roman" w:hAnsi="Times New Roman"/>
          <w:b/>
          <w:sz w:val="24"/>
          <w:szCs w:val="24"/>
        </w:rPr>
        <w:t xml:space="preserve"> </w:t>
      </w:r>
    </w:p>
    <w:p w:rsidR="00927589" w:rsidRPr="002D4FF9" w:rsidRDefault="00927589" w:rsidP="00927589">
      <w:pPr>
        <w:tabs>
          <w:tab w:val="left" w:pos="709"/>
        </w:tabs>
        <w:autoSpaceDE w:val="0"/>
        <w:autoSpaceDN w:val="0"/>
        <w:adjustRightInd w:val="0"/>
        <w:spacing w:line="480" w:lineRule="auto"/>
        <w:jc w:val="both"/>
        <w:rPr>
          <w:rFonts w:ascii="Times New Roman" w:eastAsia="Arial" w:hAnsi="Times New Roman" w:cs="Times New Roman"/>
          <w:color w:val="000000"/>
          <w:sz w:val="24"/>
          <w:szCs w:val="24"/>
        </w:rPr>
      </w:pPr>
      <w:r w:rsidRPr="002D4FF9">
        <w:rPr>
          <w:rFonts w:ascii="Times New Roman" w:eastAsia="Arial" w:hAnsi="Times New Roman" w:cs="Times New Roman"/>
          <w:color w:val="000000"/>
          <w:sz w:val="24"/>
          <w:szCs w:val="24"/>
        </w:rPr>
        <w:t xml:space="preserve">A pesquisa foi realizada em duas </w:t>
      </w:r>
      <w:proofErr w:type="spellStart"/>
      <w:r w:rsidRPr="002D4FF9">
        <w:rPr>
          <w:rFonts w:ascii="Times New Roman" w:eastAsia="Arial" w:hAnsi="Times New Roman" w:cs="Times New Roman"/>
          <w:color w:val="000000"/>
          <w:sz w:val="24"/>
          <w:szCs w:val="24"/>
        </w:rPr>
        <w:t>ESFs</w:t>
      </w:r>
      <w:proofErr w:type="spellEnd"/>
      <w:r w:rsidRPr="002D4FF9">
        <w:rPr>
          <w:rFonts w:ascii="Times New Roman" w:eastAsia="Arial" w:hAnsi="Times New Roman" w:cs="Times New Roman"/>
          <w:color w:val="000000"/>
          <w:sz w:val="24"/>
          <w:szCs w:val="24"/>
        </w:rPr>
        <w:t xml:space="preserve"> da cidade de Montes Claros, sendo entrevistados homens entre faixa etária de 28 a 48 anos, predominando 71,4% na faixa etária de 30 a 36 anos. </w:t>
      </w:r>
    </w:p>
    <w:p w:rsidR="00927589" w:rsidRPr="002D4FF9" w:rsidRDefault="00927589" w:rsidP="00927589">
      <w:pPr>
        <w:tabs>
          <w:tab w:val="left" w:pos="709"/>
        </w:tabs>
        <w:autoSpaceDE w:val="0"/>
        <w:autoSpaceDN w:val="0"/>
        <w:adjustRightInd w:val="0"/>
        <w:spacing w:line="480" w:lineRule="auto"/>
        <w:jc w:val="both"/>
        <w:rPr>
          <w:rFonts w:ascii="Times New Roman" w:eastAsia="Arial" w:hAnsi="Times New Roman" w:cs="Times New Roman"/>
          <w:color w:val="000000"/>
          <w:sz w:val="24"/>
          <w:szCs w:val="24"/>
        </w:rPr>
      </w:pPr>
      <w:r w:rsidRPr="002D4FF9">
        <w:rPr>
          <w:rFonts w:ascii="Times New Roman" w:eastAsia="Arial" w:hAnsi="Times New Roman" w:cs="Times New Roman"/>
          <w:color w:val="000000"/>
          <w:sz w:val="24"/>
          <w:szCs w:val="24"/>
        </w:rPr>
        <w:t>A análise dos resultados elucidou um ponto comum na discussão, ou seja, a feminização dos cuidados de saúde que ainda é pragmática dentro das famílias nucleares como as deste estudo.</w:t>
      </w:r>
    </w:p>
    <w:p w:rsidR="00703B76" w:rsidRPr="00927589" w:rsidRDefault="00927589" w:rsidP="007426D7">
      <w:pPr>
        <w:tabs>
          <w:tab w:val="left" w:pos="709"/>
        </w:tabs>
        <w:autoSpaceDE w:val="0"/>
        <w:autoSpaceDN w:val="0"/>
        <w:adjustRightInd w:val="0"/>
        <w:spacing w:line="480" w:lineRule="auto"/>
        <w:jc w:val="both"/>
        <w:rPr>
          <w:rFonts w:ascii="Times New Roman" w:eastAsia="Arial" w:hAnsi="Times New Roman" w:cs="Times New Roman"/>
          <w:color w:val="000000"/>
          <w:sz w:val="24"/>
          <w:szCs w:val="24"/>
        </w:rPr>
      </w:pPr>
      <w:r w:rsidRPr="002D4FF9">
        <w:rPr>
          <w:rFonts w:ascii="Times New Roman" w:eastAsia="Arial" w:hAnsi="Times New Roman" w:cs="Times New Roman"/>
          <w:color w:val="000000"/>
          <w:sz w:val="24"/>
          <w:szCs w:val="24"/>
        </w:rPr>
        <w:t>Tomando-se por base este ponto, a análise se desdobrou em três eixos temáticos que foram comuns nas falas dos entrevistados conforme o diagrama a</w:t>
      </w:r>
      <w:r>
        <w:rPr>
          <w:rFonts w:ascii="Times New Roman" w:eastAsia="Arial" w:hAnsi="Times New Roman" w:cs="Times New Roman"/>
          <w:color w:val="000000"/>
          <w:sz w:val="24"/>
          <w:szCs w:val="24"/>
        </w:rPr>
        <w:t>baixo.</w:t>
      </w:r>
    </w:p>
    <w:p w:rsidR="00927589" w:rsidRPr="002D4FF9" w:rsidRDefault="00927589" w:rsidP="00927589">
      <w:pPr>
        <w:shd w:val="clear" w:color="auto" w:fill="FFFFFF"/>
        <w:tabs>
          <w:tab w:val="left" w:pos="709"/>
        </w:tabs>
        <w:spacing w:line="480" w:lineRule="auto"/>
        <w:jc w:val="both"/>
        <w:rPr>
          <w:rFonts w:ascii="Times New Roman" w:hAnsi="Times New Roman" w:cs="Times New Roman"/>
          <w:sz w:val="24"/>
          <w:szCs w:val="24"/>
          <w:shd w:val="clear" w:color="auto" w:fill="FFFFFF"/>
        </w:rPr>
      </w:pPr>
      <w:r w:rsidRPr="002D4FF9">
        <w:rPr>
          <w:rFonts w:ascii="Times New Roman" w:hAnsi="Times New Roman" w:cs="Times New Roman"/>
          <w:b/>
          <w:sz w:val="24"/>
          <w:szCs w:val="24"/>
          <w:shd w:val="clear" w:color="auto" w:fill="FFFFFF"/>
        </w:rPr>
        <w:t>Diagrama I</w:t>
      </w:r>
      <w:r w:rsidRPr="002D4FF9">
        <w:rPr>
          <w:rFonts w:ascii="Times New Roman" w:hAnsi="Times New Roman" w:cs="Times New Roman"/>
          <w:sz w:val="24"/>
          <w:szCs w:val="24"/>
          <w:shd w:val="clear" w:color="auto" w:fill="FFFFFF"/>
        </w:rPr>
        <w:t xml:space="preserve"> – Categorização dos dados</w:t>
      </w:r>
    </w:p>
    <w:p w:rsidR="00927589" w:rsidRPr="006C2DB4" w:rsidRDefault="00927589" w:rsidP="006C2DB4">
      <w:pPr>
        <w:tabs>
          <w:tab w:val="left" w:pos="709"/>
        </w:tabs>
        <w:spacing w:line="480" w:lineRule="auto"/>
        <w:jc w:val="both"/>
        <w:rPr>
          <w:rFonts w:ascii="Times New Roman" w:hAnsi="Times New Roman" w:cs="Times New Roman"/>
          <w:sz w:val="24"/>
          <w:szCs w:val="24"/>
        </w:rPr>
      </w:pPr>
      <w:r w:rsidRPr="002D4FF9">
        <w:rPr>
          <w:rFonts w:ascii="Times New Roman" w:hAnsi="Times New Roman" w:cs="Times New Roman"/>
          <w:noProof/>
          <w:sz w:val="24"/>
          <w:szCs w:val="24"/>
        </w:rPr>
        <w:drawing>
          <wp:inline distT="0" distB="0" distL="0" distR="0">
            <wp:extent cx="4985919" cy="3050438"/>
            <wp:effectExtent l="76200" t="0" r="43281" b="0"/>
            <wp:docPr id="1"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A44B1" w:rsidRPr="00172A36" w:rsidRDefault="00786718" w:rsidP="00172A36">
      <w:pPr>
        <w:pStyle w:val="PargrafodaLista"/>
        <w:numPr>
          <w:ilvl w:val="0"/>
          <w:numId w:val="5"/>
        </w:numPr>
        <w:tabs>
          <w:tab w:val="left" w:pos="426"/>
          <w:tab w:val="left" w:pos="3401"/>
        </w:tabs>
        <w:spacing w:line="480" w:lineRule="auto"/>
        <w:ind w:left="0" w:firstLine="0"/>
        <w:jc w:val="both"/>
        <w:rPr>
          <w:rFonts w:ascii="Times New Roman" w:hAnsi="Times New Roman"/>
          <w:b/>
          <w:sz w:val="24"/>
          <w:szCs w:val="24"/>
        </w:rPr>
      </w:pPr>
      <w:r w:rsidRPr="00172A36">
        <w:rPr>
          <w:rFonts w:ascii="Times New Roman" w:hAnsi="Times New Roman"/>
          <w:b/>
          <w:sz w:val="24"/>
          <w:szCs w:val="24"/>
          <w:highlight w:val="yellow"/>
        </w:rPr>
        <w:t>DISCUSSÃO</w:t>
      </w:r>
      <w:r w:rsidR="00313C1B" w:rsidRPr="00172A36">
        <w:rPr>
          <w:rFonts w:ascii="Times New Roman" w:hAnsi="Times New Roman"/>
          <w:b/>
          <w:sz w:val="24"/>
          <w:szCs w:val="24"/>
        </w:rPr>
        <w:tab/>
      </w:r>
    </w:p>
    <w:p w:rsidR="0008496D" w:rsidRPr="002D4FF9" w:rsidRDefault="00353EC3" w:rsidP="002D4FF9">
      <w:pPr>
        <w:tabs>
          <w:tab w:val="left" w:pos="709"/>
        </w:tabs>
        <w:autoSpaceDE w:val="0"/>
        <w:autoSpaceDN w:val="0"/>
        <w:adjustRightInd w:val="0"/>
        <w:spacing w:line="480" w:lineRule="auto"/>
        <w:jc w:val="both"/>
        <w:rPr>
          <w:rFonts w:ascii="Times New Roman" w:hAnsi="Times New Roman" w:cs="Times New Roman"/>
          <w:color w:val="000000" w:themeColor="text1"/>
          <w:sz w:val="24"/>
          <w:szCs w:val="24"/>
        </w:rPr>
      </w:pPr>
      <w:r w:rsidRPr="002D4FF9">
        <w:rPr>
          <w:rFonts w:ascii="Times New Roman" w:hAnsi="Times New Roman" w:cs="Times New Roman"/>
          <w:color w:val="000000" w:themeColor="text1"/>
          <w:sz w:val="24"/>
          <w:szCs w:val="24"/>
        </w:rPr>
        <w:t xml:space="preserve">As ações de PF refletem a realidade histórica das ações de saúde voltadas ao público feminino. No século XX essa assistência era limitada apenas às demandas relativas à gravidez </w:t>
      </w:r>
      <w:r w:rsidRPr="002D4FF9">
        <w:rPr>
          <w:rFonts w:ascii="Times New Roman" w:hAnsi="Times New Roman" w:cs="Times New Roman"/>
          <w:color w:val="000000" w:themeColor="text1"/>
          <w:sz w:val="24"/>
          <w:szCs w:val="24"/>
        </w:rPr>
        <w:lastRenderedPageBreak/>
        <w:t>e ao pa</w:t>
      </w:r>
      <w:r w:rsidR="006E6F97" w:rsidRPr="002D4FF9">
        <w:rPr>
          <w:rFonts w:ascii="Times New Roman" w:hAnsi="Times New Roman" w:cs="Times New Roman"/>
          <w:color w:val="000000" w:themeColor="text1"/>
          <w:sz w:val="24"/>
          <w:szCs w:val="24"/>
        </w:rPr>
        <w:t>rto, com esse informe</w:t>
      </w:r>
      <w:r w:rsidRPr="002D4FF9">
        <w:rPr>
          <w:rFonts w:ascii="Times New Roman" w:hAnsi="Times New Roman" w:cs="Times New Roman"/>
          <w:color w:val="000000" w:themeColor="text1"/>
          <w:sz w:val="24"/>
          <w:szCs w:val="24"/>
        </w:rPr>
        <w:t xml:space="preserve">, pode-se </w:t>
      </w:r>
      <w:r w:rsidR="006E6F97" w:rsidRPr="002D4FF9">
        <w:rPr>
          <w:rFonts w:ascii="Times New Roman" w:hAnsi="Times New Roman" w:cs="Times New Roman"/>
          <w:color w:val="000000" w:themeColor="text1"/>
          <w:sz w:val="24"/>
          <w:szCs w:val="24"/>
        </w:rPr>
        <w:t>testificar</w:t>
      </w:r>
      <w:r w:rsidRPr="002D4FF9">
        <w:rPr>
          <w:rFonts w:ascii="Times New Roman" w:hAnsi="Times New Roman" w:cs="Times New Roman"/>
          <w:color w:val="000000" w:themeColor="text1"/>
          <w:sz w:val="24"/>
          <w:szCs w:val="24"/>
        </w:rPr>
        <w:t xml:space="preserve"> que o homem foi inserido nesse processo recentemente</w:t>
      </w:r>
      <w:r w:rsidR="006E6F97" w:rsidRPr="002D4FF9">
        <w:rPr>
          <w:rFonts w:ascii="Times New Roman" w:hAnsi="Times New Roman" w:cs="Times New Roman"/>
          <w:color w:val="000000" w:themeColor="text1"/>
          <w:sz w:val="24"/>
          <w:szCs w:val="24"/>
        </w:rPr>
        <w:t xml:space="preserve"> </w:t>
      </w:r>
      <w:r w:rsidR="0008496D" w:rsidRPr="002D4FF9">
        <w:rPr>
          <w:rFonts w:ascii="Times New Roman" w:hAnsi="Times New Roman" w:cs="Times New Roman"/>
          <w:color w:val="000000" w:themeColor="text1"/>
          <w:sz w:val="24"/>
          <w:szCs w:val="24"/>
        </w:rPr>
        <w:t>(</w:t>
      </w:r>
      <w:r w:rsidR="00320FAA" w:rsidRPr="002D4FF9">
        <w:rPr>
          <w:rFonts w:ascii="Times New Roman" w:hAnsi="Times New Roman" w:cs="Times New Roman"/>
          <w:color w:val="000000" w:themeColor="text1"/>
          <w:sz w:val="24"/>
          <w:szCs w:val="24"/>
        </w:rPr>
        <w:t>BRASIL,</w:t>
      </w:r>
      <w:r w:rsidR="0008496D" w:rsidRPr="002D4FF9">
        <w:rPr>
          <w:rFonts w:ascii="Times New Roman" w:hAnsi="Times New Roman" w:cs="Times New Roman"/>
          <w:color w:val="000000" w:themeColor="text1"/>
          <w:sz w:val="24"/>
          <w:szCs w:val="24"/>
        </w:rPr>
        <w:t xml:space="preserve"> 2004)</w:t>
      </w:r>
      <w:r w:rsidR="006E6F97" w:rsidRPr="002D4FF9">
        <w:rPr>
          <w:rFonts w:ascii="Times New Roman" w:hAnsi="Times New Roman" w:cs="Times New Roman"/>
          <w:color w:val="000000" w:themeColor="text1"/>
          <w:sz w:val="24"/>
          <w:szCs w:val="24"/>
        </w:rPr>
        <w:t>.</w:t>
      </w:r>
    </w:p>
    <w:p w:rsidR="00E32665" w:rsidRPr="002D4FF9" w:rsidRDefault="00313C1B" w:rsidP="002D4FF9">
      <w:pPr>
        <w:tabs>
          <w:tab w:val="left" w:pos="709"/>
        </w:tabs>
        <w:autoSpaceDE w:val="0"/>
        <w:autoSpaceDN w:val="0"/>
        <w:adjustRightInd w:val="0"/>
        <w:spacing w:line="480" w:lineRule="auto"/>
        <w:jc w:val="both"/>
        <w:rPr>
          <w:rFonts w:ascii="Times New Roman" w:eastAsia="Arial" w:hAnsi="Times New Roman" w:cs="Times New Roman"/>
          <w:color w:val="000000"/>
          <w:sz w:val="24"/>
          <w:szCs w:val="24"/>
        </w:rPr>
      </w:pPr>
      <w:r w:rsidRPr="002D4FF9">
        <w:rPr>
          <w:rFonts w:ascii="Times New Roman" w:hAnsi="Times New Roman" w:cs="Times New Roman"/>
          <w:color w:val="000000" w:themeColor="text1"/>
          <w:sz w:val="24"/>
          <w:szCs w:val="24"/>
        </w:rPr>
        <w:t xml:space="preserve"> </w:t>
      </w:r>
      <w:r w:rsidR="000B3857" w:rsidRPr="002D4FF9">
        <w:rPr>
          <w:rFonts w:ascii="Times New Roman" w:hAnsi="Times New Roman" w:cs="Times New Roman"/>
          <w:color w:val="000000" w:themeColor="text1"/>
          <w:sz w:val="24"/>
          <w:szCs w:val="24"/>
        </w:rPr>
        <w:t>O</w:t>
      </w:r>
      <w:r w:rsidR="006E6F97" w:rsidRPr="002D4FF9">
        <w:rPr>
          <w:rFonts w:ascii="Times New Roman" w:hAnsi="Times New Roman" w:cs="Times New Roman"/>
          <w:color w:val="000000" w:themeColor="text1"/>
          <w:sz w:val="24"/>
          <w:szCs w:val="24"/>
        </w:rPr>
        <w:t xml:space="preserve">s homens depararam </w:t>
      </w:r>
      <w:r w:rsidR="0008496D" w:rsidRPr="002D4FF9">
        <w:rPr>
          <w:rFonts w:ascii="Times New Roman" w:hAnsi="Times New Roman" w:cs="Times New Roman"/>
          <w:color w:val="000000" w:themeColor="text1"/>
          <w:sz w:val="24"/>
          <w:szCs w:val="24"/>
        </w:rPr>
        <w:t>com o estigma e incompreensão de</w:t>
      </w:r>
      <w:r w:rsidR="00353EC3" w:rsidRPr="002D4FF9">
        <w:rPr>
          <w:rFonts w:ascii="Times New Roman" w:hAnsi="Times New Roman" w:cs="Times New Roman"/>
          <w:color w:val="000000" w:themeColor="text1"/>
          <w:sz w:val="24"/>
          <w:szCs w:val="24"/>
        </w:rPr>
        <w:t xml:space="preserve"> como ocupar o lugar que eles tê</w:t>
      </w:r>
      <w:r w:rsidR="006E6F97" w:rsidRPr="002D4FF9">
        <w:rPr>
          <w:rFonts w:ascii="Times New Roman" w:hAnsi="Times New Roman" w:cs="Times New Roman"/>
          <w:color w:val="000000" w:themeColor="text1"/>
          <w:sz w:val="24"/>
          <w:szCs w:val="24"/>
        </w:rPr>
        <w:t>m</w:t>
      </w:r>
      <w:r w:rsidR="0008496D" w:rsidRPr="002D4FF9">
        <w:rPr>
          <w:rFonts w:ascii="Times New Roman" w:hAnsi="Times New Roman" w:cs="Times New Roman"/>
          <w:color w:val="000000" w:themeColor="text1"/>
          <w:sz w:val="24"/>
          <w:szCs w:val="24"/>
        </w:rPr>
        <w:t xml:space="preserve"> direito dentro desse cenário. Tais condições afetaram sobremaneira a atuação mascul</w:t>
      </w:r>
      <w:r w:rsidR="000B3857" w:rsidRPr="002D4FF9">
        <w:rPr>
          <w:rFonts w:ascii="Times New Roman" w:hAnsi="Times New Roman" w:cs="Times New Roman"/>
          <w:color w:val="000000" w:themeColor="text1"/>
          <w:sz w:val="24"/>
          <w:szCs w:val="24"/>
        </w:rPr>
        <w:t>ina, tendo em vista que eles</w:t>
      </w:r>
      <w:r w:rsidR="0008496D" w:rsidRPr="002D4FF9">
        <w:rPr>
          <w:rFonts w:ascii="Times New Roman" w:hAnsi="Times New Roman" w:cs="Times New Roman"/>
          <w:color w:val="000000" w:themeColor="text1"/>
          <w:sz w:val="24"/>
          <w:szCs w:val="24"/>
        </w:rPr>
        <w:t xml:space="preserve"> </w:t>
      </w:r>
      <w:r w:rsidR="000A44B1" w:rsidRPr="002D4FF9">
        <w:rPr>
          <w:rFonts w:ascii="Times New Roman" w:hAnsi="Times New Roman" w:cs="Times New Roman"/>
          <w:color w:val="000000" w:themeColor="text1"/>
          <w:sz w:val="24"/>
          <w:szCs w:val="24"/>
        </w:rPr>
        <w:t>necessitam</w:t>
      </w:r>
      <w:r w:rsidR="0008496D" w:rsidRPr="002D4FF9">
        <w:rPr>
          <w:rFonts w:ascii="Times New Roman" w:hAnsi="Times New Roman" w:cs="Times New Roman"/>
          <w:color w:val="000000" w:themeColor="text1"/>
          <w:sz w:val="24"/>
          <w:szCs w:val="24"/>
        </w:rPr>
        <w:t xml:space="preserve"> de apoio e incentivo tanto das compa</w:t>
      </w:r>
      <w:r w:rsidR="00353EC3" w:rsidRPr="002D4FF9">
        <w:rPr>
          <w:rFonts w:ascii="Times New Roman" w:hAnsi="Times New Roman" w:cs="Times New Roman"/>
          <w:color w:val="000000" w:themeColor="text1"/>
          <w:sz w:val="24"/>
          <w:szCs w:val="24"/>
        </w:rPr>
        <w:t>nheiras como da equipe de</w:t>
      </w:r>
      <w:r w:rsidR="00E32665" w:rsidRPr="002D4FF9">
        <w:rPr>
          <w:rFonts w:ascii="Times New Roman" w:hAnsi="Times New Roman" w:cs="Times New Roman"/>
          <w:color w:val="000000" w:themeColor="text1"/>
          <w:sz w:val="24"/>
          <w:szCs w:val="24"/>
        </w:rPr>
        <w:t xml:space="preserve"> saúde</w:t>
      </w:r>
      <w:r w:rsidR="00E32665" w:rsidRPr="002D4FF9">
        <w:rPr>
          <w:rFonts w:ascii="Times New Roman" w:hAnsi="Times New Roman" w:cs="Times New Roman"/>
          <w:color w:val="231F20"/>
          <w:sz w:val="24"/>
          <w:szCs w:val="24"/>
        </w:rPr>
        <w:t xml:space="preserve"> </w:t>
      </w:r>
      <w:r w:rsidR="00E32665" w:rsidRPr="002D4FF9">
        <w:rPr>
          <w:rFonts w:ascii="Times New Roman" w:eastAsia="Arial" w:hAnsi="Times New Roman" w:cs="Times New Roman"/>
          <w:color w:val="000000"/>
          <w:sz w:val="24"/>
          <w:szCs w:val="24"/>
        </w:rPr>
        <w:t xml:space="preserve">(MORAES </w:t>
      </w:r>
      <w:proofErr w:type="gramStart"/>
      <w:r w:rsidR="00E32665" w:rsidRPr="00172A36">
        <w:rPr>
          <w:rFonts w:ascii="Times New Roman" w:eastAsia="Arial" w:hAnsi="Times New Roman" w:cs="Times New Roman"/>
          <w:color w:val="000000"/>
          <w:sz w:val="24"/>
          <w:szCs w:val="24"/>
          <w:highlight w:val="yellow"/>
        </w:rPr>
        <w:t>et</w:t>
      </w:r>
      <w:proofErr w:type="gramEnd"/>
      <w:r w:rsidR="00E32665" w:rsidRPr="00172A36">
        <w:rPr>
          <w:rFonts w:ascii="Times New Roman" w:eastAsia="Arial" w:hAnsi="Times New Roman" w:cs="Times New Roman"/>
          <w:color w:val="000000"/>
          <w:sz w:val="24"/>
          <w:szCs w:val="24"/>
          <w:highlight w:val="yellow"/>
        </w:rPr>
        <w:t xml:space="preserve"> al.</w:t>
      </w:r>
      <w:r w:rsidR="00E32665" w:rsidRPr="00172A36">
        <w:rPr>
          <w:rFonts w:ascii="Times New Roman" w:eastAsia="Arial" w:hAnsi="Times New Roman" w:cs="Times New Roman"/>
          <w:color w:val="000000"/>
          <w:sz w:val="24"/>
          <w:szCs w:val="24"/>
        </w:rPr>
        <w:t xml:space="preserve">, </w:t>
      </w:r>
      <w:r w:rsidR="00E32665" w:rsidRPr="002D4FF9">
        <w:rPr>
          <w:rFonts w:ascii="Times New Roman" w:eastAsia="Arial" w:hAnsi="Times New Roman" w:cs="Times New Roman"/>
          <w:color w:val="000000"/>
          <w:sz w:val="24"/>
          <w:szCs w:val="24"/>
        </w:rPr>
        <w:t>2014)</w:t>
      </w:r>
      <w:r w:rsidR="006E6F97" w:rsidRPr="002D4FF9">
        <w:rPr>
          <w:rFonts w:ascii="Times New Roman" w:eastAsia="Arial" w:hAnsi="Times New Roman" w:cs="Times New Roman"/>
          <w:color w:val="000000"/>
          <w:sz w:val="24"/>
          <w:szCs w:val="24"/>
        </w:rPr>
        <w:t>.</w:t>
      </w:r>
    </w:p>
    <w:p w:rsidR="00F72CC5" w:rsidRPr="002D4FF9" w:rsidRDefault="00F72CC5" w:rsidP="002D4FF9">
      <w:pPr>
        <w:shd w:val="clear" w:color="auto" w:fill="FFFFFF"/>
        <w:tabs>
          <w:tab w:val="left" w:pos="709"/>
        </w:tabs>
        <w:spacing w:line="480" w:lineRule="auto"/>
        <w:jc w:val="both"/>
        <w:rPr>
          <w:rFonts w:ascii="Times New Roman" w:hAnsi="Times New Roman" w:cs="Times New Roman"/>
          <w:sz w:val="24"/>
          <w:szCs w:val="24"/>
          <w:shd w:val="clear" w:color="auto" w:fill="FFFFFF"/>
        </w:rPr>
      </w:pPr>
      <w:r w:rsidRPr="002D4FF9">
        <w:rPr>
          <w:rFonts w:ascii="Times New Roman" w:hAnsi="Times New Roman" w:cs="Times New Roman"/>
          <w:sz w:val="24"/>
          <w:szCs w:val="24"/>
          <w:shd w:val="clear" w:color="auto" w:fill="FFFFFF"/>
        </w:rPr>
        <w:t xml:space="preserve">Embora uma das </w:t>
      </w:r>
      <w:r w:rsidR="00A050B6" w:rsidRPr="002D4FF9">
        <w:rPr>
          <w:rFonts w:ascii="Times New Roman" w:hAnsi="Times New Roman" w:cs="Times New Roman"/>
          <w:sz w:val="24"/>
          <w:szCs w:val="24"/>
          <w:shd w:val="clear" w:color="auto" w:fill="FFFFFF"/>
        </w:rPr>
        <w:t>Estratégias de Saúde da Família (</w:t>
      </w:r>
      <w:proofErr w:type="spellStart"/>
      <w:r w:rsidRPr="002D4FF9">
        <w:rPr>
          <w:rFonts w:ascii="Times New Roman" w:hAnsi="Times New Roman" w:cs="Times New Roman"/>
          <w:sz w:val="24"/>
          <w:szCs w:val="24"/>
          <w:shd w:val="clear" w:color="auto" w:fill="FFFFFF"/>
        </w:rPr>
        <w:t>ESFs</w:t>
      </w:r>
      <w:proofErr w:type="spellEnd"/>
      <w:r w:rsidR="00A050B6" w:rsidRPr="002D4FF9">
        <w:rPr>
          <w:rFonts w:ascii="Times New Roman" w:hAnsi="Times New Roman" w:cs="Times New Roman"/>
          <w:sz w:val="24"/>
          <w:szCs w:val="24"/>
          <w:shd w:val="clear" w:color="auto" w:fill="FFFFFF"/>
        </w:rPr>
        <w:t>)</w:t>
      </w:r>
      <w:r w:rsidRPr="002D4FF9">
        <w:rPr>
          <w:rFonts w:ascii="Times New Roman" w:hAnsi="Times New Roman" w:cs="Times New Roman"/>
          <w:sz w:val="24"/>
          <w:szCs w:val="24"/>
          <w:shd w:val="clear" w:color="auto" w:fill="FFFFFF"/>
        </w:rPr>
        <w:t xml:space="preserve"> preste atendimento ampliado, </w:t>
      </w:r>
      <w:r w:rsidR="004F4716" w:rsidRPr="002D4FF9">
        <w:rPr>
          <w:rFonts w:ascii="Times New Roman" w:hAnsi="Times New Roman" w:cs="Times New Roman"/>
          <w:sz w:val="24"/>
          <w:szCs w:val="24"/>
          <w:shd w:val="clear" w:color="auto" w:fill="FFFFFF"/>
        </w:rPr>
        <w:t xml:space="preserve">ou seja, </w:t>
      </w:r>
      <w:r w:rsidRPr="002D4FF9">
        <w:rPr>
          <w:rFonts w:ascii="Times New Roman" w:hAnsi="Times New Roman" w:cs="Times New Roman"/>
          <w:sz w:val="24"/>
          <w:szCs w:val="24"/>
          <w:shd w:val="clear" w:color="auto" w:fill="FFFFFF"/>
        </w:rPr>
        <w:t xml:space="preserve">estendido ao período noturno, ambas realizam ações de Planejamento Familiar exclusivamente durante o dia, nesse sentido não há divergência dos dados coletados nas unidades. </w:t>
      </w:r>
    </w:p>
    <w:p w:rsidR="00F72CC5" w:rsidRPr="002D4FF9" w:rsidRDefault="00F72CC5" w:rsidP="002D4FF9">
      <w:pPr>
        <w:shd w:val="clear" w:color="auto" w:fill="FFFFFF"/>
        <w:tabs>
          <w:tab w:val="left" w:pos="709"/>
        </w:tabs>
        <w:spacing w:line="480" w:lineRule="auto"/>
        <w:jc w:val="both"/>
        <w:rPr>
          <w:rFonts w:ascii="Times New Roman" w:hAnsi="Times New Roman" w:cs="Times New Roman"/>
          <w:color w:val="000000" w:themeColor="text1"/>
          <w:sz w:val="24"/>
          <w:szCs w:val="24"/>
        </w:rPr>
      </w:pPr>
      <w:r w:rsidRPr="002D4FF9">
        <w:rPr>
          <w:rFonts w:ascii="Times New Roman" w:hAnsi="Times New Roman" w:cs="Times New Roman"/>
          <w:color w:val="000000" w:themeColor="text1"/>
          <w:sz w:val="24"/>
          <w:szCs w:val="24"/>
        </w:rPr>
        <w:t xml:space="preserve">A disposição de horários e funcionamento dos serviços de saúde interfere diretamente na colaboração ou </w:t>
      </w:r>
      <w:proofErr w:type="spellStart"/>
      <w:r w:rsidRPr="002D4FF9">
        <w:rPr>
          <w:rFonts w:ascii="Times New Roman" w:hAnsi="Times New Roman" w:cs="Times New Roman"/>
          <w:color w:val="000000" w:themeColor="text1"/>
          <w:sz w:val="24"/>
          <w:szCs w:val="24"/>
        </w:rPr>
        <w:t>obstaculização</w:t>
      </w:r>
      <w:proofErr w:type="spellEnd"/>
      <w:r w:rsidRPr="002D4FF9">
        <w:rPr>
          <w:rFonts w:ascii="Times New Roman" w:hAnsi="Times New Roman" w:cs="Times New Roman"/>
          <w:color w:val="000000" w:themeColor="text1"/>
          <w:sz w:val="24"/>
          <w:szCs w:val="24"/>
        </w:rPr>
        <w:t xml:space="preserve"> à participação dos homens nos grupos de educação em saúde (</w:t>
      </w:r>
      <w:r w:rsidR="00BC30A1" w:rsidRPr="002D4FF9">
        <w:rPr>
          <w:rFonts w:ascii="Times New Roman" w:eastAsia="Arial" w:hAnsi="Times New Roman" w:cs="Times New Roman"/>
          <w:color w:val="000000"/>
          <w:sz w:val="24"/>
          <w:szCs w:val="24"/>
        </w:rPr>
        <w:t xml:space="preserve">XAVIER </w:t>
      </w:r>
      <w:proofErr w:type="gramStart"/>
      <w:r w:rsidR="00BC30A1" w:rsidRPr="00172A36">
        <w:rPr>
          <w:rFonts w:ascii="Times New Roman" w:eastAsia="Arial" w:hAnsi="Times New Roman" w:cs="Times New Roman"/>
          <w:color w:val="000000"/>
          <w:sz w:val="24"/>
          <w:szCs w:val="24"/>
          <w:highlight w:val="yellow"/>
        </w:rPr>
        <w:t>et</w:t>
      </w:r>
      <w:proofErr w:type="gramEnd"/>
      <w:r w:rsidR="00BC30A1" w:rsidRPr="00172A36">
        <w:rPr>
          <w:rFonts w:ascii="Times New Roman" w:eastAsia="Arial" w:hAnsi="Times New Roman" w:cs="Times New Roman"/>
          <w:color w:val="000000"/>
          <w:sz w:val="24"/>
          <w:szCs w:val="24"/>
          <w:highlight w:val="yellow"/>
        </w:rPr>
        <w:t xml:space="preserve"> al</w:t>
      </w:r>
      <w:r w:rsidR="00320FAA" w:rsidRPr="00172A36">
        <w:rPr>
          <w:rFonts w:ascii="Times New Roman" w:eastAsia="Arial" w:hAnsi="Times New Roman" w:cs="Times New Roman"/>
          <w:color w:val="000000"/>
          <w:sz w:val="24"/>
          <w:szCs w:val="24"/>
        </w:rPr>
        <w:t>.</w:t>
      </w:r>
      <w:r w:rsidR="00320FAA" w:rsidRPr="002D4FF9">
        <w:rPr>
          <w:rFonts w:ascii="Times New Roman" w:eastAsia="Arial" w:hAnsi="Times New Roman" w:cs="Times New Roman"/>
          <w:i/>
          <w:color w:val="000000"/>
          <w:sz w:val="24"/>
          <w:szCs w:val="24"/>
        </w:rPr>
        <w:t>,</w:t>
      </w:r>
      <w:r w:rsidR="00BC30A1" w:rsidRPr="002D4FF9">
        <w:rPr>
          <w:rFonts w:ascii="Times New Roman" w:eastAsia="Arial" w:hAnsi="Times New Roman" w:cs="Times New Roman"/>
          <w:color w:val="000000"/>
          <w:sz w:val="24"/>
          <w:szCs w:val="24"/>
        </w:rPr>
        <w:t xml:space="preserve"> 2015</w:t>
      </w:r>
      <w:r w:rsidRPr="002D4FF9">
        <w:rPr>
          <w:rFonts w:ascii="Times New Roman" w:hAnsi="Times New Roman" w:cs="Times New Roman"/>
          <w:color w:val="000000" w:themeColor="text1"/>
          <w:sz w:val="24"/>
          <w:szCs w:val="24"/>
        </w:rPr>
        <w:t>).</w:t>
      </w:r>
      <w:r w:rsidR="00B959BA" w:rsidRPr="002D4FF9">
        <w:rPr>
          <w:rFonts w:ascii="Times New Roman" w:hAnsi="Times New Roman" w:cs="Times New Roman"/>
          <w:color w:val="000000" w:themeColor="text1"/>
          <w:sz w:val="24"/>
          <w:szCs w:val="24"/>
        </w:rPr>
        <w:t xml:space="preserve"> Alé</w:t>
      </w:r>
      <w:r w:rsidRPr="002D4FF9">
        <w:rPr>
          <w:rFonts w:ascii="Times New Roman" w:hAnsi="Times New Roman" w:cs="Times New Roman"/>
          <w:color w:val="000000" w:themeColor="text1"/>
          <w:sz w:val="24"/>
          <w:szCs w:val="24"/>
        </w:rPr>
        <w:t>m disso, a indisponibilidade de algu</w:t>
      </w:r>
      <w:r w:rsidR="002E784E" w:rsidRPr="002D4FF9">
        <w:rPr>
          <w:rFonts w:ascii="Times New Roman" w:hAnsi="Times New Roman" w:cs="Times New Roman"/>
          <w:color w:val="000000" w:themeColor="text1"/>
          <w:sz w:val="24"/>
          <w:szCs w:val="24"/>
        </w:rPr>
        <w:t>mas ações</w:t>
      </w:r>
      <w:r w:rsidR="000B3857" w:rsidRPr="002D4FF9">
        <w:rPr>
          <w:rFonts w:ascii="Times New Roman" w:hAnsi="Times New Roman" w:cs="Times New Roman"/>
          <w:color w:val="000000" w:themeColor="text1"/>
          <w:sz w:val="24"/>
          <w:szCs w:val="24"/>
        </w:rPr>
        <w:t xml:space="preserve"> dificulta</w:t>
      </w:r>
      <w:r w:rsidR="00AA2800" w:rsidRPr="002D4FF9">
        <w:rPr>
          <w:rFonts w:ascii="Times New Roman" w:hAnsi="Times New Roman" w:cs="Times New Roman"/>
          <w:color w:val="000000" w:themeColor="text1"/>
          <w:sz w:val="24"/>
          <w:szCs w:val="24"/>
        </w:rPr>
        <w:t xml:space="preserve"> o acesso levando ao distanciamento</w:t>
      </w:r>
      <w:r w:rsidRPr="002D4FF9">
        <w:rPr>
          <w:rFonts w:ascii="Times New Roman" w:hAnsi="Times New Roman" w:cs="Times New Roman"/>
          <w:color w:val="000000" w:themeColor="text1"/>
          <w:sz w:val="24"/>
          <w:szCs w:val="24"/>
        </w:rPr>
        <w:t xml:space="preserve"> dos homens aos serviços de saúde, tornando-se </w:t>
      </w:r>
      <w:r w:rsidR="004F4716" w:rsidRPr="002D4FF9">
        <w:rPr>
          <w:rFonts w:ascii="Times New Roman" w:hAnsi="Times New Roman" w:cs="Times New Roman"/>
          <w:color w:val="000000" w:themeColor="text1"/>
          <w:sz w:val="24"/>
          <w:szCs w:val="24"/>
        </w:rPr>
        <w:t>impedimentos</w:t>
      </w:r>
      <w:r w:rsidRPr="002D4FF9">
        <w:rPr>
          <w:rFonts w:ascii="Times New Roman" w:hAnsi="Times New Roman" w:cs="Times New Roman"/>
          <w:color w:val="000000" w:themeColor="text1"/>
          <w:sz w:val="24"/>
          <w:szCs w:val="24"/>
        </w:rPr>
        <w:t xml:space="preserve"> que interferem diretamente na qualidade dos serviços (C</w:t>
      </w:r>
      <w:r w:rsidR="00451CA5">
        <w:rPr>
          <w:rFonts w:ascii="Times New Roman" w:hAnsi="Times New Roman" w:cs="Times New Roman"/>
          <w:color w:val="000000" w:themeColor="text1"/>
          <w:sz w:val="24"/>
          <w:szCs w:val="24"/>
        </w:rPr>
        <w:t>A</w:t>
      </w:r>
      <w:r w:rsidRPr="002D4FF9">
        <w:rPr>
          <w:rFonts w:ascii="Times New Roman" w:hAnsi="Times New Roman" w:cs="Times New Roman"/>
          <w:color w:val="000000" w:themeColor="text1"/>
          <w:sz w:val="24"/>
          <w:szCs w:val="24"/>
        </w:rPr>
        <w:t>SARIN; SIQUEIRA, 2014).</w:t>
      </w:r>
    </w:p>
    <w:p w:rsidR="00172A36" w:rsidRPr="00172A36" w:rsidRDefault="00172A36" w:rsidP="00172A36">
      <w:pPr>
        <w:pStyle w:val="PargrafodaLista"/>
        <w:numPr>
          <w:ilvl w:val="0"/>
          <w:numId w:val="6"/>
        </w:numPr>
        <w:tabs>
          <w:tab w:val="left" w:pos="709"/>
        </w:tabs>
        <w:spacing w:line="480" w:lineRule="auto"/>
        <w:jc w:val="both"/>
        <w:rPr>
          <w:rFonts w:ascii="Times New Roman" w:hAnsi="Times New Roman"/>
          <w:b/>
          <w:vanish/>
          <w:sz w:val="24"/>
          <w:szCs w:val="24"/>
          <w:highlight w:val="yellow"/>
        </w:rPr>
      </w:pPr>
    </w:p>
    <w:p w:rsidR="00172A36" w:rsidRPr="00172A36" w:rsidRDefault="00172A36" w:rsidP="00172A36">
      <w:pPr>
        <w:pStyle w:val="PargrafodaLista"/>
        <w:numPr>
          <w:ilvl w:val="0"/>
          <w:numId w:val="6"/>
        </w:numPr>
        <w:tabs>
          <w:tab w:val="left" w:pos="709"/>
        </w:tabs>
        <w:spacing w:line="480" w:lineRule="auto"/>
        <w:jc w:val="both"/>
        <w:rPr>
          <w:rFonts w:ascii="Times New Roman" w:hAnsi="Times New Roman"/>
          <w:b/>
          <w:vanish/>
          <w:sz w:val="24"/>
          <w:szCs w:val="24"/>
          <w:highlight w:val="yellow"/>
        </w:rPr>
      </w:pPr>
    </w:p>
    <w:p w:rsidR="00172A36" w:rsidRPr="00172A36" w:rsidRDefault="00172A36" w:rsidP="00172A36">
      <w:pPr>
        <w:pStyle w:val="PargrafodaLista"/>
        <w:numPr>
          <w:ilvl w:val="0"/>
          <w:numId w:val="6"/>
        </w:numPr>
        <w:tabs>
          <w:tab w:val="left" w:pos="709"/>
        </w:tabs>
        <w:spacing w:line="480" w:lineRule="auto"/>
        <w:jc w:val="both"/>
        <w:rPr>
          <w:rFonts w:ascii="Times New Roman" w:hAnsi="Times New Roman"/>
          <w:b/>
          <w:vanish/>
          <w:sz w:val="24"/>
          <w:szCs w:val="24"/>
          <w:highlight w:val="yellow"/>
        </w:rPr>
      </w:pPr>
    </w:p>
    <w:p w:rsidR="00172A36" w:rsidRPr="00172A36" w:rsidRDefault="00172A36" w:rsidP="00172A36">
      <w:pPr>
        <w:pStyle w:val="PargrafodaLista"/>
        <w:numPr>
          <w:ilvl w:val="0"/>
          <w:numId w:val="6"/>
        </w:numPr>
        <w:tabs>
          <w:tab w:val="left" w:pos="709"/>
        </w:tabs>
        <w:spacing w:line="480" w:lineRule="auto"/>
        <w:jc w:val="both"/>
        <w:rPr>
          <w:rFonts w:ascii="Times New Roman" w:hAnsi="Times New Roman"/>
          <w:b/>
          <w:vanish/>
          <w:sz w:val="24"/>
          <w:szCs w:val="24"/>
          <w:highlight w:val="yellow"/>
        </w:rPr>
      </w:pPr>
    </w:p>
    <w:p w:rsidR="005F59EF" w:rsidRPr="00172A36" w:rsidRDefault="00A33A09" w:rsidP="00172A36">
      <w:pPr>
        <w:pStyle w:val="PargrafodaLista"/>
        <w:numPr>
          <w:ilvl w:val="1"/>
          <w:numId w:val="6"/>
        </w:numPr>
        <w:tabs>
          <w:tab w:val="left" w:pos="709"/>
        </w:tabs>
        <w:spacing w:line="480" w:lineRule="auto"/>
        <w:jc w:val="both"/>
        <w:rPr>
          <w:rFonts w:ascii="Times New Roman" w:hAnsi="Times New Roman"/>
          <w:b/>
          <w:sz w:val="24"/>
          <w:szCs w:val="24"/>
        </w:rPr>
      </w:pPr>
      <w:r w:rsidRPr="00172A36">
        <w:rPr>
          <w:rFonts w:ascii="Times New Roman" w:hAnsi="Times New Roman"/>
          <w:b/>
          <w:sz w:val="24"/>
          <w:szCs w:val="24"/>
          <w:highlight w:val="yellow"/>
        </w:rPr>
        <w:t>Distanciamento do Serviço de Saúde</w:t>
      </w:r>
    </w:p>
    <w:p w:rsidR="005F59EF" w:rsidRPr="00EC590A" w:rsidRDefault="00DB1806" w:rsidP="00820846">
      <w:pPr>
        <w:tabs>
          <w:tab w:val="left" w:pos="709"/>
        </w:tabs>
        <w:spacing w:line="480" w:lineRule="auto"/>
        <w:ind w:firstLine="851"/>
        <w:jc w:val="both"/>
        <w:rPr>
          <w:rFonts w:ascii="Times New Roman" w:hAnsi="Times New Roman" w:cs="Times New Roman"/>
          <w:color w:val="000000" w:themeColor="text1"/>
          <w:sz w:val="24"/>
          <w:szCs w:val="24"/>
        </w:rPr>
      </w:pPr>
      <w:r w:rsidRPr="002D4FF9">
        <w:rPr>
          <w:rFonts w:ascii="Times New Roman" w:hAnsi="Times New Roman" w:cs="Times New Roman"/>
          <w:color w:val="000000" w:themeColor="text1"/>
          <w:sz w:val="24"/>
          <w:szCs w:val="24"/>
        </w:rPr>
        <w:t xml:space="preserve">Estudos apontam que a procura do público masculino aos serviços de saúde ainda acontece </w:t>
      </w:r>
      <w:r w:rsidR="00163771" w:rsidRPr="002D4FF9">
        <w:rPr>
          <w:rFonts w:ascii="Times New Roman" w:hAnsi="Times New Roman" w:cs="Times New Roman"/>
          <w:color w:val="000000" w:themeColor="text1"/>
          <w:sz w:val="24"/>
          <w:szCs w:val="24"/>
        </w:rPr>
        <w:t>de maneira insatisfatória, eles</w:t>
      </w:r>
      <w:r w:rsidRPr="002D4FF9">
        <w:rPr>
          <w:rFonts w:ascii="Times New Roman" w:hAnsi="Times New Roman" w:cs="Times New Roman"/>
          <w:color w:val="000000" w:themeColor="text1"/>
          <w:sz w:val="24"/>
          <w:szCs w:val="24"/>
        </w:rPr>
        <w:t xml:space="preserve"> procuram os serviços quando já estão doentes ou apenas para buscar preservativos. Fatores como vergonha, preconceito e medo de ostentar fragilidade ainda são os maiores obstáculos, influenciando na procura pelas ações de controle da fecundidade. Destacam-se também como os ambientes não favorecem comparência e </w:t>
      </w:r>
      <w:r w:rsidRPr="00EC590A">
        <w:rPr>
          <w:rFonts w:ascii="Times New Roman" w:hAnsi="Times New Roman" w:cs="Times New Roman"/>
          <w:color w:val="000000" w:themeColor="text1"/>
          <w:sz w:val="24"/>
          <w:szCs w:val="24"/>
        </w:rPr>
        <w:t>participação dos homens, uma vez que todos se apresentam como espaços limitados às mulhere</w:t>
      </w:r>
      <w:r w:rsidR="00451CA5" w:rsidRPr="00EC590A">
        <w:rPr>
          <w:rFonts w:ascii="Times New Roman" w:hAnsi="Times New Roman" w:cs="Times New Roman"/>
          <w:color w:val="000000" w:themeColor="text1"/>
          <w:sz w:val="24"/>
          <w:szCs w:val="24"/>
        </w:rPr>
        <w:t>s (CA</w:t>
      </w:r>
      <w:r w:rsidR="002E784E" w:rsidRPr="00EC590A">
        <w:rPr>
          <w:rFonts w:ascii="Times New Roman" w:hAnsi="Times New Roman" w:cs="Times New Roman"/>
          <w:color w:val="000000" w:themeColor="text1"/>
          <w:sz w:val="24"/>
          <w:szCs w:val="24"/>
        </w:rPr>
        <w:t xml:space="preserve">SARIN; SIQUEIRA 2014; </w:t>
      </w:r>
      <w:r w:rsidR="000B79AB" w:rsidRPr="00EC590A">
        <w:rPr>
          <w:rFonts w:ascii="Times New Roman" w:hAnsi="Times New Roman" w:cs="Times New Roman"/>
          <w:color w:val="000000" w:themeColor="text1"/>
          <w:sz w:val="24"/>
          <w:szCs w:val="24"/>
          <w:highlight w:val="yellow"/>
        </w:rPr>
        <w:t>COUTO</w:t>
      </w:r>
      <w:r w:rsidR="00131ABC" w:rsidRPr="00EC590A">
        <w:rPr>
          <w:rFonts w:ascii="Times New Roman" w:hAnsi="Times New Roman" w:cs="Times New Roman"/>
          <w:color w:val="000000" w:themeColor="text1"/>
          <w:sz w:val="24"/>
          <w:szCs w:val="24"/>
          <w:highlight w:val="yellow"/>
        </w:rPr>
        <w:t xml:space="preserve"> </w:t>
      </w:r>
      <w:proofErr w:type="gramStart"/>
      <w:r w:rsidR="00131ABC" w:rsidRPr="00EC590A">
        <w:rPr>
          <w:rFonts w:ascii="Times New Roman" w:hAnsi="Times New Roman" w:cs="Times New Roman"/>
          <w:color w:val="000000" w:themeColor="text1"/>
          <w:sz w:val="24"/>
          <w:szCs w:val="24"/>
          <w:highlight w:val="yellow"/>
        </w:rPr>
        <w:t>et</w:t>
      </w:r>
      <w:proofErr w:type="gramEnd"/>
      <w:r w:rsidRPr="00EC590A">
        <w:rPr>
          <w:rFonts w:ascii="Times New Roman" w:hAnsi="Times New Roman" w:cs="Times New Roman"/>
          <w:i/>
          <w:color w:val="000000" w:themeColor="text1"/>
          <w:sz w:val="24"/>
          <w:szCs w:val="24"/>
          <w:highlight w:val="yellow"/>
        </w:rPr>
        <w:t xml:space="preserve"> </w:t>
      </w:r>
      <w:r w:rsidRPr="00EC590A">
        <w:rPr>
          <w:rFonts w:ascii="Times New Roman" w:hAnsi="Times New Roman" w:cs="Times New Roman"/>
          <w:color w:val="000000" w:themeColor="text1"/>
          <w:sz w:val="24"/>
          <w:szCs w:val="24"/>
          <w:highlight w:val="yellow"/>
        </w:rPr>
        <w:t>al</w:t>
      </w:r>
      <w:r w:rsidR="000B79AB" w:rsidRPr="00EC590A">
        <w:rPr>
          <w:rFonts w:ascii="Times New Roman" w:hAnsi="Times New Roman" w:cs="Times New Roman"/>
          <w:color w:val="000000" w:themeColor="text1"/>
          <w:sz w:val="24"/>
          <w:szCs w:val="24"/>
          <w:highlight w:val="yellow"/>
        </w:rPr>
        <w:t>.,</w:t>
      </w:r>
      <w:r w:rsidRPr="00EC590A">
        <w:rPr>
          <w:rFonts w:ascii="Times New Roman" w:hAnsi="Times New Roman" w:cs="Times New Roman"/>
          <w:color w:val="000000" w:themeColor="text1"/>
          <w:sz w:val="24"/>
          <w:szCs w:val="24"/>
          <w:highlight w:val="yellow"/>
        </w:rPr>
        <w:t xml:space="preserve"> 2010</w:t>
      </w:r>
      <w:r w:rsidR="00967CAC" w:rsidRPr="00EC590A">
        <w:rPr>
          <w:rFonts w:ascii="Times New Roman" w:hAnsi="Times New Roman" w:cs="Times New Roman"/>
          <w:color w:val="000000" w:themeColor="text1"/>
          <w:sz w:val="24"/>
          <w:szCs w:val="24"/>
        </w:rPr>
        <w:t>).</w:t>
      </w:r>
    </w:p>
    <w:p w:rsidR="00EC590A" w:rsidRPr="00EC590A" w:rsidRDefault="00EC590A" w:rsidP="00820846">
      <w:pPr>
        <w:tabs>
          <w:tab w:val="left" w:pos="709"/>
        </w:tabs>
        <w:spacing w:line="480" w:lineRule="auto"/>
        <w:ind w:firstLine="851"/>
        <w:jc w:val="both"/>
        <w:rPr>
          <w:rFonts w:ascii="Times New Roman" w:hAnsi="Times New Roman" w:cs="Times New Roman"/>
          <w:b/>
          <w:sz w:val="24"/>
          <w:szCs w:val="24"/>
        </w:rPr>
      </w:pPr>
      <w:r w:rsidRPr="007426D7">
        <w:rPr>
          <w:rFonts w:ascii="Times New Roman" w:hAnsi="Times New Roman" w:cs="Times New Roman"/>
          <w:sz w:val="24"/>
          <w:szCs w:val="24"/>
          <w:highlight w:val="yellow"/>
        </w:rPr>
        <w:lastRenderedPageBreak/>
        <w:t>Ainda, estudos de Rodrigues e Ribeiro (2012) apontam uma possível deficiência dos programas de planejamento familiar ao ser direcionar ao público masculino, mostrando com isso uma desigualdade nas ações voltadas aos homens, sobretudo nas implicações do atendimento individual em agravo das necessidades coletivas.</w:t>
      </w:r>
      <w:r w:rsidRPr="00EC590A">
        <w:rPr>
          <w:rFonts w:ascii="Times New Roman" w:hAnsi="Times New Roman" w:cs="Times New Roman"/>
          <w:sz w:val="24"/>
          <w:szCs w:val="24"/>
        </w:rPr>
        <w:t xml:space="preserve"> </w:t>
      </w:r>
    </w:p>
    <w:p w:rsidR="00DB1806" w:rsidRPr="002D4FF9" w:rsidRDefault="00DB1806" w:rsidP="00820846">
      <w:pPr>
        <w:tabs>
          <w:tab w:val="left" w:pos="709"/>
        </w:tabs>
        <w:spacing w:line="480" w:lineRule="auto"/>
        <w:ind w:firstLine="851"/>
        <w:jc w:val="both"/>
        <w:rPr>
          <w:rFonts w:ascii="Times New Roman" w:hAnsi="Times New Roman" w:cs="Times New Roman"/>
          <w:color w:val="000000" w:themeColor="text1"/>
          <w:sz w:val="24"/>
          <w:szCs w:val="24"/>
        </w:rPr>
      </w:pPr>
      <w:r w:rsidRPr="002D4FF9">
        <w:rPr>
          <w:rFonts w:ascii="Times New Roman" w:hAnsi="Times New Roman" w:cs="Times New Roman"/>
          <w:i/>
          <w:sz w:val="24"/>
          <w:szCs w:val="24"/>
        </w:rPr>
        <w:t xml:space="preserve"> </w:t>
      </w:r>
      <w:r w:rsidRPr="002D4FF9">
        <w:rPr>
          <w:rFonts w:ascii="Times New Roman" w:hAnsi="Times New Roman" w:cs="Times New Roman"/>
          <w:sz w:val="24"/>
          <w:szCs w:val="24"/>
        </w:rPr>
        <w:t>Qu</w:t>
      </w:r>
      <w:r w:rsidR="007D074F" w:rsidRPr="002D4FF9">
        <w:rPr>
          <w:rFonts w:ascii="Times New Roman" w:hAnsi="Times New Roman" w:cs="Times New Roman"/>
          <w:sz w:val="24"/>
          <w:szCs w:val="24"/>
        </w:rPr>
        <w:t>ando indagados sobre a procura a</w:t>
      </w:r>
      <w:r w:rsidRPr="002D4FF9">
        <w:rPr>
          <w:rFonts w:ascii="Times New Roman" w:hAnsi="Times New Roman" w:cs="Times New Roman"/>
          <w:sz w:val="24"/>
          <w:szCs w:val="24"/>
        </w:rPr>
        <w:t>o serviço de saúde e participação nas ações de planejamento, em companhia</w:t>
      </w:r>
      <w:r w:rsidR="008C1C7C" w:rsidRPr="002D4FF9">
        <w:rPr>
          <w:rFonts w:ascii="Times New Roman" w:hAnsi="Times New Roman" w:cs="Times New Roman"/>
          <w:sz w:val="24"/>
          <w:szCs w:val="24"/>
        </w:rPr>
        <w:t xml:space="preserve"> das suas parceiras, </w:t>
      </w:r>
      <w:r w:rsidR="004D7927" w:rsidRPr="002D4FF9">
        <w:rPr>
          <w:rFonts w:ascii="Times New Roman" w:hAnsi="Times New Roman" w:cs="Times New Roman"/>
          <w:color w:val="000000" w:themeColor="text1"/>
          <w:sz w:val="24"/>
          <w:szCs w:val="24"/>
        </w:rPr>
        <w:t>os participantes deste estudo</w:t>
      </w:r>
      <w:r w:rsidR="004D7927" w:rsidRPr="002D4FF9">
        <w:rPr>
          <w:rFonts w:ascii="Times New Roman" w:hAnsi="Times New Roman" w:cs="Times New Roman"/>
          <w:sz w:val="24"/>
          <w:szCs w:val="24"/>
        </w:rPr>
        <w:t xml:space="preserve"> </w:t>
      </w:r>
      <w:proofErr w:type="gramStart"/>
      <w:r w:rsidR="008C1C7C" w:rsidRPr="002D4FF9">
        <w:rPr>
          <w:rFonts w:ascii="Times New Roman" w:hAnsi="Times New Roman" w:cs="Times New Roman"/>
          <w:sz w:val="24"/>
          <w:szCs w:val="24"/>
        </w:rPr>
        <w:t>referiram</w:t>
      </w:r>
      <w:proofErr w:type="gramEnd"/>
      <w:r w:rsidR="008C1C7C" w:rsidRPr="002D4FF9">
        <w:rPr>
          <w:rFonts w:ascii="Times New Roman" w:hAnsi="Times New Roman" w:cs="Times New Roman"/>
          <w:sz w:val="24"/>
          <w:szCs w:val="24"/>
        </w:rPr>
        <w:t xml:space="preserve"> </w:t>
      </w:r>
      <w:proofErr w:type="gramStart"/>
      <w:r w:rsidR="008C1C7C" w:rsidRPr="002D4FF9">
        <w:rPr>
          <w:rFonts w:ascii="Times New Roman" w:hAnsi="Times New Roman" w:cs="Times New Roman"/>
          <w:sz w:val="24"/>
          <w:szCs w:val="24"/>
        </w:rPr>
        <w:t>desconhecimento</w:t>
      </w:r>
      <w:proofErr w:type="gramEnd"/>
      <w:r w:rsidR="008C1C7C" w:rsidRPr="002D4FF9">
        <w:rPr>
          <w:rFonts w:ascii="Times New Roman" w:hAnsi="Times New Roman" w:cs="Times New Roman"/>
          <w:sz w:val="24"/>
          <w:szCs w:val="24"/>
        </w:rPr>
        <w:t xml:space="preserve"> </w:t>
      </w:r>
      <w:r w:rsidRPr="002D4FF9">
        <w:rPr>
          <w:rFonts w:ascii="Times New Roman" w:hAnsi="Times New Roman" w:cs="Times New Roman"/>
          <w:sz w:val="24"/>
          <w:szCs w:val="24"/>
        </w:rPr>
        <w:t xml:space="preserve">dessas ações, expuseram que visitam as unidades poucas vezes, mencionando maior preocupação com </w:t>
      </w:r>
      <w:r w:rsidR="007D074F" w:rsidRPr="002D4FF9">
        <w:rPr>
          <w:rFonts w:ascii="Times New Roman" w:hAnsi="Times New Roman" w:cs="Times New Roman"/>
          <w:sz w:val="24"/>
          <w:szCs w:val="24"/>
        </w:rPr>
        <w:t xml:space="preserve">a prática curativa. </w:t>
      </w:r>
    </w:p>
    <w:p w:rsidR="00522619" w:rsidRPr="002D4FF9" w:rsidRDefault="00B11EB3" w:rsidP="00820846">
      <w:pPr>
        <w:tabs>
          <w:tab w:val="left" w:pos="709"/>
        </w:tabs>
        <w:autoSpaceDE w:val="0"/>
        <w:autoSpaceDN w:val="0"/>
        <w:adjustRightInd w:val="0"/>
        <w:spacing w:line="480" w:lineRule="auto"/>
        <w:ind w:firstLine="851"/>
        <w:jc w:val="both"/>
        <w:rPr>
          <w:rFonts w:ascii="Times New Roman" w:eastAsiaTheme="minorHAnsi" w:hAnsi="Times New Roman" w:cs="Times New Roman"/>
          <w:sz w:val="24"/>
          <w:szCs w:val="24"/>
          <w:lang w:eastAsia="en-US"/>
        </w:rPr>
      </w:pPr>
      <w:r w:rsidRPr="002D4FF9">
        <w:rPr>
          <w:rFonts w:ascii="Times New Roman" w:hAnsi="Times New Roman" w:cs="Times New Roman"/>
          <w:sz w:val="24"/>
          <w:szCs w:val="24"/>
        </w:rPr>
        <w:t xml:space="preserve">Alguns </w:t>
      </w:r>
      <w:r w:rsidR="007D074F" w:rsidRPr="002D4FF9">
        <w:rPr>
          <w:rFonts w:ascii="Times New Roman" w:hAnsi="Times New Roman" w:cs="Times New Roman"/>
          <w:sz w:val="24"/>
          <w:szCs w:val="24"/>
        </w:rPr>
        <w:t>participantes</w:t>
      </w:r>
      <w:r w:rsidRPr="002D4FF9">
        <w:rPr>
          <w:rFonts w:ascii="Times New Roman" w:hAnsi="Times New Roman" w:cs="Times New Roman"/>
          <w:sz w:val="24"/>
          <w:szCs w:val="24"/>
        </w:rPr>
        <w:t xml:space="preserve"> referiram procurar o serviço de saúde </w:t>
      </w:r>
      <w:r w:rsidR="007D074F" w:rsidRPr="002D4FF9">
        <w:rPr>
          <w:rFonts w:ascii="Times New Roman" w:hAnsi="Times New Roman" w:cs="Times New Roman"/>
          <w:sz w:val="24"/>
          <w:szCs w:val="24"/>
        </w:rPr>
        <w:t xml:space="preserve">somente </w:t>
      </w:r>
      <w:r w:rsidRPr="002D4FF9">
        <w:rPr>
          <w:rFonts w:ascii="Times New Roman" w:hAnsi="Times New Roman" w:cs="Times New Roman"/>
          <w:sz w:val="24"/>
          <w:szCs w:val="24"/>
        </w:rPr>
        <w:t>para conhecimento do método de Esterilização Perma</w:t>
      </w:r>
      <w:r w:rsidR="00A050B6" w:rsidRPr="002D4FF9">
        <w:rPr>
          <w:rFonts w:ascii="Times New Roman" w:hAnsi="Times New Roman" w:cs="Times New Roman"/>
          <w:sz w:val="24"/>
          <w:szCs w:val="24"/>
        </w:rPr>
        <w:t>nente</w:t>
      </w:r>
      <w:r w:rsidR="008C1C7C" w:rsidRPr="002D4FF9">
        <w:rPr>
          <w:rFonts w:ascii="Times New Roman" w:hAnsi="Times New Roman" w:cs="Times New Roman"/>
          <w:sz w:val="24"/>
          <w:szCs w:val="24"/>
        </w:rPr>
        <w:t xml:space="preserve">, </w:t>
      </w:r>
      <w:r w:rsidR="008C1C7C" w:rsidRPr="002D4FF9">
        <w:rPr>
          <w:rFonts w:ascii="Times New Roman" w:eastAsiaTheme="minorHAnsi" w:hAnsi="Times New Roman" w:cs="Times New Roman"/>
          <w:sz w:val="24"/>
          <w:szCs w:val="24"/>
          <w:lang w:eastAsia="en-US"/>
        </w:rPr>
        <w:t>c</w:t>
      </w:r>
      <w:r w:rsidR="007D074F" w:rsidRPr="002D4FF9">
        <w:rPr>
          <w:rFonts w:ascii="Times New Roman" w:eastAsiaTheme="minorHAnsi" w:hAnsi="Times New Roman" w:cs="Times New Roman"/>
          <w:sz w:val="24"/>
          <w:szCs w:val="24"/>
          <w:lang w:eastAsia="en-US"/>
        </w:rPr>
        <w:t xml:space="preserve">onforme elucidado por H-6. A </w:t>
      </w:r>
      <w:r w:rsidRPr="002D4FF9">
        <w:rPr>
          <w:rFonts w:ascii="Times New Roman" w:eastAsiaTheme="minorHAnsi" w:hAnsi="Times New Roman" w:cs="Times New Roman"/>
          <w:sz w:val="24"/>
          <w:szCs w:val="24"/>
          <w:lang w:eastAsia="en-US"/>
        </w:rPr>
        <w:t>indicação sobrevém usualmente através de amigos e conhecidos visto que</w:t>
      </w:r>
      <w:r w:rsidR="00163771" w:rsidRPr="002D4FF9">
        <w:rPr>
          <w:rFonts w:ascii="Times New Roman" w:eastAsiaTheme="minorHAnsi" w:hAnsi="Times New Roman" w:cs="Times New Roman"/>
          <w:sz w:val="24"/>
          <w:szCs w:val="24"/>
          <w:lang w:eastAsia="en-US"/>
        </w:rPr>
        <w:t xml:space="preserve"> eles,</w:t>
      </w:r>
      <w:r w:rsidRPr="002D4FF9">
        <w:rPr>
          <w:rFonts w:ascii="Times New Roman" w:eastAsiaTheme="minorHAnsi" w:hAnsi="Times New Roman" w:cs="Times New Roman"/>
          <w:sz w:val="24"/>
          <w:szCs w:val="24"/>
          <w:lang w:eastAsia="en-US"/>
        </w:rPr>
        <w:t xml:space="preserve"> não participam das ações de Planejamento Familiar oferecidas pela Estratégia Saúde da Família juntamente com suas </w:t>
      </w:r>
      <w:r w:rsidR="007D074F" w:rsidRPr="002D4FF9">
        <w:rPr>
          <w:rFonts w:ascii="Times New Roman" w:eastAsiaTheme="minorHAnsi" w:hAnsi="Times New Roman" w:cs="Times New Roman"/>
          <w:sz w:val="24"/>
          <w:szCs w:val="24"/>
          <w:lang w:eastAsia="en-US"/>
        </w:rPr>
        <w:t>companheiras</w:t>
      </w:r>
      <w:r w:rsidRPr="002D4FF9">
        <w:rPr>
          <w:rFonts w:ascii="Times New Roman" w:eastAsiaTheme="minorHAnsi" w:hAnsi="Times New Roman" w:cs="Times New Roman"/>
          <w:sz w:val="24"/>
          <w:szCs w:val="24"/>
          <w:lang w:eastAsia="en-US"/>
        </w:rPr>
        <w:t xml:space="preserve">. </w:t>
      </w:r>
    </w:p>
    <w:p w:rsidR="00DB1806" w:rsidRPr="002D4FF9" w:rsidRDefault="00DB1806" w:rsidP="00703B76">
      <w:pPr>
        <w:tabs>
          <w:tab w:val="left" w:pos="709"/>
        </w:tabs>
        <w:spacing w:line="480" w:lineRule="auto"/>
        <w:ind w:left="1134" w:firstLine="567"/>
        <w:jc w:val="both"/>
        <w:rPr>
          <w:rFonts w:ascii="Times New Roman" w:hAnsi="Times New Roman" w:cs="Times New Roman"/>
          <w:i/>
          <w:sz w:val="24"/>
          <w:szCs w:val="24"/>
        </w:rPr>
      </w:pPr>
      <w:r w:rsidRPr="002D4FF9">
        <w:rPr>
          <w:rFonts w:ascii="Times New Roman" w:hAnsi="Times New Roman" w:cs="Times New Roman"/>
          <w:i/>
          <w:sz w:val="24"/>
          <w:szCs w:val="24"/>
        </w:rPr>
        <w:t>“Uma vez por ano eu faço um Check-up</w:t>
      </w:r>
      <w:proofErr w:type="gramStart"/>
      <w:r w:rsidRPr="002D4FF9">
        <w:rPr>
          <w:rFonts w:ascii="Times New Roman" w:hAnsi="Times New Roman" w:cs="Times New Roman"/>
          <w:i/>
          <w:sz w:val="24"/>
          <w:szCs w:val="24"/>
        </w:rPr>
        <w:t>....</w:t>
      </w:r>
      <w:proofErr w:type="gramEnd"/>
      <w:r w:rsidRPr="002D4FF9">
        <w:rPr>
          <w:rFonts w:ascii="Times New Roman" w:hAnsi="Times New Roman" w:cs="Times New Roman"/>
          <w:i/>
          <w:sz w:val="24"/>
          <w:szCs w:val="24"/>
        </w:rPr>
        <w:t xml:space="preserve"> na unidade quem vai é minha esposa” (H2).</w:t>
      </w:r>
    </w:p>
    <w:p w:rsidR="00DB1806" w:rsidRPr="002D4FF9" w:rsidRDefault="00DB1806" w:rsidP="00703B76">
      <w:pPr>
        <w:tabs>
          <w:tab w:val="left" w:pos="709"/>
        </w:tabs>
        <w:spacing w:line="480" w:lineRule="auto"/>
        <w:ind w:left="1134" w:firstLine="567"/>
        <w:jc w:val="both"/>
        <w:rPr>
          <w:rFonts w:ascii="Times New Roman" w:hAnsi="Times New Roman" w:cs="Times New Roman"/>
          <w:i/>
          <w:sz w:val="24"/>
          <w:szCs w:val="24"/>
        </w:rPr>
      </w:pPr>
      <w:r w:rsidRPr="002D4FF9">
        <w:rPr>
          <w:rFonts w:ascii="Times New Roman" w:hAnsi="Times New Roman" w:cs="Times New Roman"/>
          <w:i/>
          <w:sz w:val="24"/>
          <w:szCs w:val="24"/>
        </w:rPr>
        <w:t>“Não. Eu recebi uma visita da ACS em casa, ao perguntar pela cirurgia de vasectomia, ela disse que tinha reunião para eu procurar” (H5).</w:t>
      </w:r>
    </w:p>
    <w:p w:rsidR="00DB1806" w:rsidRPr="002D4FF9" w:rsidRDefault="00DB1806" w:rsidP="00703B76">
      <w:pPr>
        <w:tabs>
          <w:tab w:val="left" w:pos="709"/>
        </w:tabs>
        <w:spacing w:line="480" w:lineRule="auto"/>
        <w:ind w:left="1134" w:firstLine="567"/>
        <w:jc w:val="both"/>
        <w:rPr>
          <w:rFonts w:ascii="Times New Roman" w:hAnsi="Times New Roman" w:cs="Times New Roman"/>
          <w:i/>
          <w:sz w:val="24"/>
          <w:szCs w:val="24"/>
        </w:rPr>
      </w:pPr>
      <w:r w:rsidRPr="002D4FF9">
        <w:rPr>
          <w:rFonts w:ascii="Times New Roman" w:hAnsi="Times New Roman" w:cs="Times New Roman"/>
          <w:i/>
          <w:sz w:val="24"/>
          <w:szCs w:val="24"/>
        </w:rPr>
        <w:t>“Não. Quem me informou do Planejamento Famili</w:t>
      </w:r>
      <w:r w:rsidR="00703B76">
        <w:rPr>
          <w:rFonts w:ascii="Times New Roman" w:hAnsi="Times New Roman" w:cs="Times New Roman"/>
          <w:i/>
          <w:sz w:val="24"/>
          <w:szCs w:val="24"/>
        </w:rPr>
        <w:t>ar foi uma vereadora... os a</w:t>
      </w:r>
      <w:r w:rsidRPr="002D4FF9">
        <w:rPr>
          <w:rFonts w:ascii="Times New Roman" w:hAnsi="Times New Roman" w:cs="Times New Roman"/>
          <w:i/>
          <w:sz w:val="24"/>
          <w:szCs w:val="24"/>
        </w:rPr>
        <w:t>gentes nunca me chamaram...inclusive se ela não me falasse eu nem tinha ido, só fui por causa da vasectomia” (H6).</w:t>
      </w:r>
    </w:p>
    <w:p w:rsidR="00163771" w:rsidRDefault="00DB1806" w:rsidP="00703B76">
      <w:pPr>
        <w:tabs>
          <w:tab w:val="left" w:pos="709"/>
        </w:tabs>
        <w:spacing w:after="200" w:line="480" w:lineRule="auto"/>
        <w:ind w:left="1134" w:firstLine="567"/>
        <w:jc w:val="both"/>
        <w:rPr>
          <w:rFonts w:ascii="Times New Roman" w:hAnsi="Times New Roman" w:cs="Times New Roman"/>
          <w:i/>
          <w:sz w:val="24"/>
          <w:szCs w:val="24"/>
        </w:rPr>
      </w:pPr>
      <w:r w:rsidRPr="002D4FF9">
        <w:rPr>
          <w:rFonts w:ascii="Times New Roman" w:hAnsi="Times New Roman" w:cs="Times New Roman"/>
          <w:i/>
          <w:sz w:val="24"/>
          <w:szCs w:val="24"/>
        </w:rPr>
        <w:t xml:space="preserve">“Eu entendo mais ou menos assim... que a gente tem que ta sempre procurando orientar a família, ir ao médico, </w:t>
      </w:r>
      <w:proofErr w:type="gramStart"/>
      <w:r w:rsidRPr="002D4FF9">
        <w:rPr>
          <w:rFonts w:ascii="Times New Roman" w:hAnsi="Times New Roman" w:cs="Times New Roman"/>
          <w:i/>
          <w:sz w:val="24"/>
          <w:szCs w:val="24"/>
        </w:rPr>
        <w:t>as</w:t>
      </w:r>
      <w:proofErr w:type="gramEnd"/>
      <w:r w:rsidRPr="002D4FF9">
        <w:rPr>
          <w:rFonts w:ascii="Times New Roman" w:hAnsi="Times New Roman" w:cs="Times New Roman"/>
          <w:i/>
          <w:sz w:val="24"/>
          <w:szCs w:val="24"/>
        </w:rPr>
        <w:t xml:space="preserve"> vezes ter mais algum cuidado pra não ter doença em casa. A enfermeira nem os agente, nunca falou de planejamento familiar comigo não... eu e minha esposa que procurou o PSF o ano passado pra fazer vasectomia” (H7).</w:t>
      </w:r>
    </w:p>
    <w:p w:rsidR="00020A48" w:rsidRPr="007426D7" w:rsidRDefault="00020A48" w:rsidP="007426D7">
      <w:pPr>
        <w:tabs>
          <w:tab w:val="left" w:pos="709"/>
        </w:tabs>
        <w:spacing w:after="200" w:line="480" w:lineRule="auto"/>
        <w:jc w:val="both"/>
        <w:rPr>
          <w:rFonts w:ascii="Times New Roman" w:hAnsi="Times New Roman" w:cs="Times New Roman"/>
          <w:i/>
          <w:sz w:val="24"/>
          <w:szCs w:val="24"/>
        </w:rPr>
      </w:pPr>
      <w:r w:rsidRPr="007426D7">
        <w:rPr>
          <w:rFonts w:ascii="Times New Roman" w:hAnsi="Times New Roman" w:cs="Times New Roman"/>
          <w:sz w:val="24"/>
          <w:szCs w:val="24"/>
          <w:highlight w:val="yellow"/>
          <w:shd w:val="clear" w:color="auto" w:fill="FFFFFF"/>
        </w:rPr>
        <w:lastRenderedPageBreak/>
        <w:t xml:space="preserve">Estudo realizados por </w:t>
      </w:r>
      <w:proofErr w:type="spellStart"/>
      <w:r w:rsidRPr="007426D7">
        <w:rPr>
          <w:rFonts w:ascii="Times New Roman" w:hAnsi="Times New Roman" w:cs="Times New Roman"/>
          <w:sz w:val="24"/>
          <w:szCs w:val="24"/>
          <w:highlight w:val="yellow"/>
          <w:shd w:val="clear" w:color="auto" w:fill="FFFFFF"/>
        </w:rPr>
        <w:t>Osis</w:t>
      </w:r>
      <w:proofErr w:type="spellEnd"/>
      <w:r w:rsidRPr="007426D7">
        <w:rPr>
          <w:rFonts w:ascii="Times New Roman" w:hAnsi="Times New Roman" w:cs="Times New Roman"/>
          <w:sz w:val="24"/>
          <w:szCs w:val="24"/>
          <w:highlight w:val="yellow"/>
          <w:shd w:val="clear" w:color="auto" w:fill="FFFFFF"/>
        </w:rPr>
        <w:t xml:space="preserve"> </w:t>
      </w:r>
      <w:proofErr w:type="gramStart"/>
      <w:r w:rsidRPr="007426D7">
        <w:rPr>
          <w:rFonts w:ascii="Times New Roman" w:hAnsi="Times New Roman" w:cs="Times New Roman"/>
          <w:sz w:val="24"/>
          <w:szCs w:val="24"/>
          <w:highlight w:val="yellow"/>
          <w:shd w:val="clear" w:color="auto" w:fill="FFFFFF"/>
        </w:rPr>
        <w:t>et</w:t>
      </w:r>
      <w:proofErr w:type="gramEnd"/>
      <w:r w:rsidRPr="007426D7">
        <w:rPr>
          <w:rFonts w:ascii="Times New Roman" w:hAnsi="Times New Roman" w:cs="Times New Roman"/>
          <w:sz w:val="24"/>
          <w:szCs w:val="24"/>
          <w:highlight w:val="yellow"/>
          <w:shd w:val="clear" w:color="auto" w:fill="FFFFFF"/>
        </w:rPr>
        <w:t xml:space="preserve"> al.,(2006) salienta que a assistência ao planejamento familiar ainda está distante do necessário, com intervenções  frequentemente são realizadas isoladamente e não priorizam os demais componentes da atenção básica.</w:t>
      </w:r>
    </w:p>
    <w:p w:rsidR="00172A36" w:rsidRPr="00172A36" w:rsidRDefault="00172A36" w:rsidP="00172A36">
      <w:pPr>
        <w:pStyle w:val="PargrafodaLista"/>
        <w:numPr>
          <w:ilvl w:val="0"/>
          <w:numId w:val="7"/>
        </w:numPr>
        <w:tabs>
          <w:tab w:val="left" w:pos="709"/>
        </w:tabs>
        <w:spacing w:line="480" w:lineRule="auto"/>
        <w:jc w:val="both"/>
        <w:rPr>
          <w:rFonts w:ascii="Times New Roman" w:hAnsi="Times New Roman"/>
          <w:b/>
          <w:vanish/>
          <w:sz w:val="24"/>
          <w:szCs w:val="24"/>
          <w:highlight w:val="yellow"/>
        </w:rPr>
      </w:pPr>
    </w:p>
    <w:p w:rsidR="00172A36" w:rsidRPr="00172A36" w:rsidRDefault="00172A36" w:rsidP="00172A36">
      <w:pPr>
        <w:pStyle w:val="PargrafodaLista"/>
        <w:numPr>
          <w:ilvl w:val="0"/>
          <w:numId w:val="7"/>
        </w:numPr>
        <w:tabs>
          <w:tab w:val="left" w:pos="709"/>
        </w:tabs>
        <w:spacing w:line="480" w:lineRule="auto"/>
        <w:jc w:val="both"/>
        <w:rPr>
          <w:rFonts w:ascii="Times New Roman" w:hAnsi="Times New Roman"/>
          <w:b/>
          <w:vanish/>
          <w:sz w:val="24"/>
          <w:szCs w:val="24"/>
          <w:highlight w:val="yellow"/>
        </w:rPr>
      </w:pPr>
    </w:p>
    <w:p w:rsidR="00172A36" w:rsidRPr="00172A36" w:rsidRDefault="00172A36" w:rsidP="00172A36">
      <w:pPr>
        <w:pStyle w:val="PargrafodaLista"/>
        <w:numPr>
          <w:ilvl w:val="0"/>
          <w:numId w:val="7"/>
        </w:numPr>
        <w:tabs>
          <w:tab w:val="left" w:pos="709"/>
        </w:tabs>
        <w:spacing w:line="480" w:lineRule="auto"/>
        <w:jc w:val="both"/>
        <w:rPr>
          <w:rFonts w:ascii="Times New Roman" w:hAnsi="Times New Roman"/>
          <w:b/>
          <w:vanish/>
          <w:sz w:val="24"/>
          <w:szCs w:val="24"/>
          <w:highlight w:val="yellow"/>
        </w:rPr>
      </w:pPr>
    </w:p>
    <w:p w:rsidR="00172A36" w:rsidRPr="00172A36" w:rsidRDefault="00172A36" w:rsidP="00172A36">
      <w:pPr>
        <w:pStyle w:val="PargrafodaLista"/>
        <w:numPr>
          <w:ilvl w:val="0"/>
          <w:numId w:val="7"/>
        </w:numPr>
        <w:tabs>
          <w:tab w:val="left" w:pos="709"/>
        </w:tabs>
        <w:spacing w:line="480" w:lineRule="auto"/>
        <w:jc w:val="both"/>
        <w:rPr>
          <w:rFonts w:ascii="Times New Roman" w:hAnsi="Times New Roman"/>
          <w:b/>
          <w:vanish/>
          <w:sz w:val="24"/>
          <w:szCs w:val="24"/>
          <w:highlight w:val="yellow"/>
        </w:rPr>
      </w:pPr>
    </w:p>
    <w:p w:rsidR="00172A36" w:rsidRPr="00172A36" w:rsidRDefault="00172A36" w:rsidP="00172A36">
      <w:pPr>
        <w:pStyle w:val="PargrafodaLista"/>
        <w:numPr>
          <w:ilvl w:val="1"/>
          <w:numId w:val="7"/>
        </w:numPr>
        <w:tabs>
          <w:tab w:val="left" w:pos="709"/>
        </w:tabs>
        <w:spacing w:line="480" w:lineRule="auto"/>
        <w:jc w:val="both"/>
        <w:rPr>
          <w:rFonts w:ascii="Times New Roman" w:hAnsi="Times New Roman"/>
          <w:b/>
          <w:vanish/>
          <w:sz w:val="24"/>
          <w:szCs w:val="24"/>
          <w:highlight w:val="yellow"/>
        </w:rPr>
      </w:pPr>
    </w:p>
    <w:p w:rsidR="00163771" w:rsidRPr="00172A36" w:rsidRDefault="00F72CC5" w:rsidP="00172A36">
      <w:pPr>
        <w:pStyle w:val="PargrafodaLista"/>
        <w:numPr>
          <w:ilvl w:val="1"/>
          <w:numId w:val="7"/>
        </w:numPr>
        <w:tabs>
          <w:tab w:val="left" w:pos="709"/>
        </w:tabs>
        <w:spacing w:line="480" w:lineRule="auto"/>
        <w:jc w:val="both"/>
        <w:rPr>
          <w:rFonts w:ascii="Times New Roman" w:hAnsi="Times New Roman"/>
          <w:b/>
          <w:sz w:val="24"/>
          <w:szCs w:val="24"/>
        </w:rPr>
      </w:pPr>
      <w:r w:rsidRPr="00172A36">
        <w:rPr>
          <w:rFonts w:ascii="Times New Roman" w:hAnsi="Times New Roman"/>
          <w:b/>
          <w:sz w:val="24"/>
          <w:szCs w:val="24"/>
          <w:highlight w:val="yellow"/>
        </w:rPr>
        <w:t>Desconhecimento acerca do Planejamento Familiar</w:t>
      </w:r>
    </w:p>
    <w:p w:rsidR="00F72CC5" w:rsidRPr="005F71F2" w:rsidRDefault="00F72CC5" w:rsidP="00820846">
      <w:pPr>
        <w:tabs>
          <w:tab w:val="left" w:pos="709"/>
        </w:tabs>
        <w:spacing w:line="480" w:lineRule="auto"/>
        <w:jc w:val="both"/>
        <w:rPr>
          <w:rFonts w:ascii="Times New Roman" w:eastAsia="Arial" w:hAnsi="Times New Roman" w:cs="Times New Roman"/>
          <w:color w:val="000000" w:themeColor="text1"/>
          <w:sz w:val="24"/>
          <w:szCs w:val="24"/>
        </w:rPr>
      </w:pPr>
      <w:r w:rsidRPr="002D4FF9">
        <w:rPr>
          <w:rFonts w:ascii="Times New Roman" w:hAnsi="Times New Roman" w:cs="Times New Roman"/>
          <w:color w:val="000000" w:themeColor="text1"/>
          <w:sz w:val="24"/>
          <w:szCs w:val="24"/>
        </w:rPr>
        <w:t xml:space="preserve">O Ministério da saúde aponta como atribuição do profissional de saúde o acolhimento, escuta qualificada, garantia do acesso a informações, métodos, meios para a regulação da fecundidade e atenção de qualidade no campo da saúde sexual e reprodutiva. As equipes de Atenção Básica/Saúde da Família têm o dever fundamental na promoção da saúde sexual e reprodutiva reconhecendo as barreiras e intentando para o desempenho de ações com uma </w:t>
      </w:r>
      <w:r w:rsidRPr="005F71F2">
        <w:rPr>
          <w:rFonts w:ascii="Times New Roman" w:hAnsi="Times New Roman" w:cs="Times New Roman"/>
          <w:color w:val="000000" w:themeColor="text1"/>
          <w:sz w:val="24"/>
          <w:szCs w:val="24"/>
        </w:rPr>
        <w:t>maior proximidade dos indivíduos em</w:t>
      </w:r>
      <w:r w:rsidR="00CA44A2" w:rsidRPr="005F71F2">
        <w:rPr>
          <w:rFonts w:ascii="Times New Roman" w:hAnsi="Times New Roman" w:cs="Times New Roman"/>
          <w:color w:val="000000" w:themeColor="text1"/>
          <w:sz w:val="24"/>
          <w:szCs w:val="24"/>
        </w:rPr>
        <w:t xml:space="preserve"> seu contexto familiar e social</w:t>
      </w:r>
      <w:r w:rsidRPr="005F71F2">
        <w:rPr>
          <w:rFonts w:ascii="Times New Roman" w:eastAsia="Arial" w:hAnsi="Times New Roman" w:cs="Times New Roman"/>
          <w:color w:val="000000" w:themeColor="text1"/>
          <w:sz w:val="24"/>
          <w:szCs w:val="24"/>
        </w:rPr>
        <w:t xml:space="preserve"> (BRASIL, 2010).</w:t>
      </w:r>
    </w:p>
    <w:p w:rsidR="001E43C6" w:rsidRPr="002D4FF9" w:rsidRDefault="008C1C7C" w:rsidP="00820846">
      <w:pPr>
        <w:tabs>
          <w:tab w:val="left" w:pos="709"/>
        </w:tabs>
        <w:spacing w:line="480" w:lineRule="auto"/>
        <w:jc w:val="both"/>
        <w:rPr>
          <w:rFonts w:ascii="Times New Roman" w:hAnsi="Times New Roman" w:cs="Times New Roman"/>
          <w:sz w:val="24"/>
          <w:szCs w:val="24"/>
        </w:rPr>
      </w:pPr>
      <w:r w:rsidRPr="002D4FF9">
        <w:rPr>
          <w:rFonts w:ascii="Times New Roman" w:hAnsi="Times New Roman" w:cs="Times New Roman"/>
          <w:sz w:val="24"/>
          <w:szCs w:val="24"/>
        </w:rPr>
        <w:t>Em</w:t>
      </w:r>
      <w:r w:rsidR="004D7927" w:rsidRPr="002D4FF9">
        <w:rPr>
          <w:rFonts w:ascii="Times New Roman" w:hAnsi="Times New Roman" w:cs="Times New Roman"/>
          <w:sz w:val="24"/>
          <w:szCs w:val="24"/>
        </w:rPr>
        <w:t xml:space="preserve">bora a legislação referente ao </w:t>
      </w:r>
      <w:r w:rsidRPr="002D4FF9">
        <w:rPr>
          <w:rFonts w:ascii="Times New Roman" w:hAnsi="Times New Roman" w:cs="Times New Roman"/>
          <w:sz w:val="24"/>
          <w:szCs w:val="24"/>
        </w:rPr>
        <w:t>PF garanta o seu direito à participação, o homem ainda não se sente responsável e pertencente a essa realidade</w:t>
      </w:r>
      <w:r w:rsidR="00CD5C26" w:rsidRPr="002D4FF9">
        <w:rPr>
          <w:rFonts w:ascii="Times New Roman" w:hAnsi="Times New Roman" w:cs="Times New Roman"/>
          <w:sz w:val="24"/>
          <w:szCs w:val="24"/>
        </w:rPr>
        <w:t>,</w:t>
      </w:r>
      <w:r w:rsidR="00163771" w:rsidRPr="002D4FF9">
        <w:rPr>
          <w:rFonts w:ascii="Times New Roman" w:hAnsi="Times New Roman" w:cs="Times New Roman"/>
          <w:sz w:val="24"/>
          <w:szCs w:val="24"/>
        </w:rPr>
        <w:t xml:space="preserve"> comprovando que ainda existe</w:t>
      </w:r>
      <w:r w:rsidRPr="002D4FF9">
        <w:rPr>
          <w:rFonts w:ascii="Times New Roman" w:hAnsi="Times New Roman" w:cs="Times New Roman"/>
          <w:sz w:val="24"/>
          <w:szCs w:val="24"/>
        </w:rPr>
        <w:t xml:space="preserve"> uma prevalência dos estereótipos de gênero.</w:t>
      </w:r>
      <w:r w:rsidR="00F72CC5" w:rsidRPr="002D4FF9">
        <w:rPr>
          <w:rFonts w:ascii="Times New Roman" w:hAnsi="Times New Roman" w:cs="Times New Roman"/>
          <w:sz w:val="24"/>
          <w:szCs w:val="24"/>
        </w:rPr>
        <w:t xml:space="preserve"> Os homens referiram pouco conhecimento no que diz respeito ao Programa de Planejamento familiar, limitando as ações somente a esterilização permanente ou como um encargo exclusivo das companheiras.</w:t>
      </w:r>
      <w:r w:rsidR="00CD5C26" w:rsidRPr="002D4FF9">
        <w:rPr>
          <w:rFonts w:ascii="Times New Roman" w:hAnsi="Times New Roman" w:cs="Times New Roman"/>
          <w:sz w:val="24"/>
          <w:szCs w:val="24"/>
        </w:rPr>
        <w:t xml:space="preserve"> </w:t>
      </w:r>
    </w:p>
    <w:p w:rsidR="005F59EF" w:rsidRPr="00E84DF7" w:rsidRDefault="001E43C6" w:rsidP="00820846">
      <w:pPr>
        <w:tabs>
          <w:tab w:val="left" w:pos="709"/>
        </w:tabs>
        <w:spacing w:line="480" w:lineRule="auto"/>
        <w:jc w:val="both"/>
        <w:rPr>
          <w:rFonts w:ascii="Times New Roman" w:hAnsi="Times New Roman" w:cs="Times New Roman"/>
          <w:sz w:val="24"/>
          <w:szCs w:val="24"/>
        </w:rPr>
      </w:pPr>
      <w:r w:rsidRPr="002D4FF9">
        <w:rPr>
          <w:rFonts w:ascii="Times New Roman" w:hAnsi="Times New Roman" w:cs="Times New Roman"/>
          <w:sz w:val="24"/>
          <w:szCs w:val="24"/>
        </w:rPr>
        <w:t xml:space="preserve">Diversas proposições necessitam ser inseridas nas ações de Planejamento familiar, visto que o PF não se limita somente </w:t>
      </w:r>
      <w:r w:rsidR="00CD5C26" w:rsidRPr="002D4FF9">
        <w:rPr>
          <w:rFonts w:ascii="Times New Roman" w:hAnsi="Times New Roman" w:cs="Times New Roman"/>
          <w:sz w:val="24"/>
          <w:szCs w:val="24"/>
        </w:rPr>
        <w:t>aos meios</w:t>
      </w:r>
      <w:r w:rsidRPr="002D4FF9">
        <w:rPr>
          <w:rFonts w:ascii="Times New Roman" w:hAnsi="Times New Roman" w:cs="Times New Roman"/>
          <w:sz w:val="24"/>
          <w:szCs w:val="24"/>
        </w:rPr>
        <w:t xml:space="preserve"> para evitar a gravidez, como também </w:t>
      </w:r>
      <w:r w:rsidR="00526D95" w:rsidRPr="002D4FF9">
        <w:rPr>
          <w:rFonts w:ascii="Times New Roman" w:hAnsi="Times New Roman" w:cs="Times New Roman"/>
          <w:sz w:val="24"/>
          <w:szCs w:val="24"/>
        </w:rPr>
        <w:t>a oferta dos métodos naturais e artificiais</w:t>
      </w:r>
      <w:r w:rsidR="00CD5C26" w:rsidRPr="002D4FF9">
        <w:rPr>
          <w:rFonts w:ascii="Times New Roman" w:hAnsi="Times New Roman" w:cs="Times New Roman"/>
          <w:sz w:val="24"/>
          <w:szCs w:val="24"/>
        </w:rPr>
        <w:t xml:space="preserve"> para engravidar</w:t>
      </w:r>
      <w:r w:rsidR="00526D95" w:rsidRPr="002D4FF9">
        <w:rPr>
          <w:rFonts w:ascii="Times New Roman" w:hAnsi="Times New Roman" w:cs="Times New Roman"/>
          <w:sz w:val="24"/>
          <w:szCs w:val="24"/>
        </w:rPr>
        <w:t>, planejamento dos cuidados com a saúde, educação dos filhos e aspectos financeiros</w:t>
      </w:r>
      <w:r w:rsidR="00CD5C26" w:rsidRPr="002D4FF9">
        <w:rPr>
          <w:rFonts w:ascii="Times New Roman" w:hAnsi="Times New Roman" w:cs="Times New Roman"/>
          <w:sz w:val="24"/>
          <w:szCs w:val="24"/>
        </w:rPr>
        <w:t>, orientado</w:t>
      </w:r>
      <w:r w:rsidR="00526D95" w:rsidRPr="002D4FF9">
        <w:rPr>
          <w:rFonts w:ascii="Times New Roman" w:hAnsi="Times New Roman" w:cs="Times New Roman"/>
          <w:sz w:val="24"/>
          <w:szCs w:val="24"/>
        </w:rPr>
        <w:t xml:space="preserve"> para </w:t>
      </w:r>
      <w:proofErr w:type="gramStart"/>
      <w:r w:rsidR="00526D95" w:rsidRPr="002D4FF9">
        <w:rPr>
          <w:rFonts w:ascii="Times New Roman" w:hAnsi="Times New Roman" w:cs="Times New Roman"/>
          <w:sz w:val="24"/>
          <w:szCs w:val="24"/>
        </w:rPr>
        <w:t>otimização</w:t>
      </w:r>
      <w:proofErr w:type="gramEnd"/>
      <w:r w:rsidR="00526D95" w:rsidRPr="002D4FF9">
        <w:rPr>
          <w:rFonts w:ascii="Times New Roman" w:hAnsi="Times New Roman" w:cs="Times New Roman"/>
          <w:sz w:val="24"/>
          <w:szCs w:val="24"/>
        </w:rPr>
        <w:t xml:space="preserve"> </w:t>
      </w:r>
      <w:r w:rsidR="00CD5C26" w:rsidRPr="002D4FF9">
        <w:rPr>
          <w:rFonts w:ascii="Times New Roman" w:hAnsi="Times New Roman" w:cs="Times New Roman"/>
          <w:sz w:val="24"/>
          <w:szCs w:val="24"/>
        </w:rPr>
        <w:t xml:space="preserve">da família (SANTOS; </w:t>
      </w:r>
      <w:r w:rsidR="00CD5C26" w:rsidRPr="00E84DF7">
        <w:rPr>
          <w:rFonts w:ascii="Times New Roman" w:hAnsi="Times New Roman" w:cs="Times New Roman"/>
          <w:sz w:val="24"/>
          <w:szCs w:val="24"/>
        </w:rPr>
        <w:t>FREITAS, 2011)</w:t>
      </w:r>
      <w:r w:rsidR="005F59EF" w:rsidRPr="00E84DF7">
        <w:rPr>
          <w:rFonts w:ascii="Times New Roman" w:hAnsi="Times New Roman" w:cs="Times New Roman"/>
          <w:sz w:val="24"/>
          <w:szCs w:val="24"/>
        </w:rPr>
        <w:t>.</w:t>
      </w:r>
    </w:p>
    <w:p w:rsidR="00EC590A" w:rsidRPr="00E84DF7" w:rsidRDefault="00EC590A" w:rsidP="00820846">
      <w:pPr>
        <w:tabs>
          <w:tab w:val="left" w:pos="709"/>
        </w:tabs>
        <w:spacing w:line="480" w:lineRule="auto"/>
        <w:jc w:val="both"/>
        <w:rPr>
          <w:rFonts w:ascii="Times New Roman" w:hAnsi="Times New Roman" w:cs="Times New Roman"/>
          <w:sz w:val="24"/>
          <w:szCs w:val="24"/>
        </w:rPr>
      </w:pPr>
      <w:r w:rsidRPr="007426D7">
        <w:rPr>
          <w:rFonts w:ascii="Times New Roman" w:hAnsi="Times New Roman" w:cs="Times New Roman"/>
          <w:sz w:val="24"/>
          <w:szCs w:val="24"/>
          <w:highlight w:val="yellow"/>
        </w:rPr>
        <w:t>Evidencia-se ainda que o planejamento familiar,</w:t>
      </w:r>
      <w:r w:rsidR="00E84DF7" w:rsidRPr="007426D7">
        <w:rPr>
          <w:rFonts w:ascii="Times New Roman" w:hAnsi="Times New Roman" w:cs="Times New Roman"/>
          <w:sz w:val="24"/>
          <w:szCs w:val="24"/>
          <w:highlight w:val="yellow"/>
        </w:rPr>
        <w:t xml:space="preserve"> é algo muito subjetivo, evidenciadas</w:t>
      </w:r>
      <w:proofErr w:type="gramStart"/>
      <w:r w:rsidR="00E84DF7" w:rsidRPr="007426D7">
        <w:rPr>
          <w:rFonts w:ascii="Times New Roman" w:hAnsi="Times New Roman" w:cs="Times New Roman"/>
          <w:sz w:val="24"/>
          <w:szCs w:val="24"/>
          <w:highlight w:val="yellow"/>
        </w:rPr>
        <w:t xml:space="preserve">  </w:t>
      </w:r>
      <w:proofErr w:type="gramEnd"/>
      <w:r w:rsidR="00E84DF7" w:rsidRPr="007426D7">
        <w:rPr>
          <w:rFonts w:ascii="Times New Roman" w:hAnsi="Times New Roman" w:cs="Times New Roman"/>
          <w:sz w:val="24"/>
          <w:szCs w:val="24"/>
          <w:highlight w:val="yellow"/>
        </w:rPr>
        <w:t>diante as das diferentes</w:t>
      </w:r>
      <w:r w:rsidRPr="007426D7">
        <w:rPr>
          <w:rFonts w:ascii="Times New Roman" w:hAnsi="Times New Roman" w:cs="Times New Roman"/>
          <w:sz w:val="24"/>
          <w:szCs w:val="24"/>
          <w:highlight w:val="yellow"/>
        </w:rPr>
        <w:t xml:space="preserve"> experiências entre gerações e/ou entre as pessoas na mesma geração, com diferentes formas de pensar, agir, de intenções e  de se apresentar na vida </w:t>
      </w:r>
      <w:r w:rsidR="00E84DF7" w:rsidRPr="007426D7">
        <w:rPr>
          <w:rFonts w:ascii="Times New Roman" w:hAnsi="Times New Roman" w:cs="Times New Roman"/>
          <w:sz w:val="24"/>
          <w:szCs w:val="24"/>
          <w:highlight w:val="yellow"/>
        </w:rPr>
        <w:t>(PIKETTY, 2014).</w:t>
      </w:r>
      <w:r w:rsidR="00E84DF7" w:rsidRPr="00E84DF7">
        <w:rPr>
          <w:rFonts w:ascii="Times New Roman" w:hAnsi="Times New Roman" w:cs="Times New Roman"/>
          <w:sz w:val="24"/>
          <w:szCs w:val="24"/>
        </w:rPr>
        <w:t xml:space="preserve"> </w:t>
      </w:r>
    </w:p>
    <w:p w:rsidR="0068632A" w:rsidRPr="002D4FF9" w:rsidRDefault="008C1C7C" w:rsidP="00703B76">
      <w:pPr>
        <w:tabs>
          <w:tab w:val="left" w:pos="709"/>
        </w:tabs>
        <w:spacing w:line="480" w:lineRule="auto"/>
        <w:ind w:left="851" w:firstLine="850"/>
        <w:rPr>
          <w:rFonts w:ascii="Times New Roman" w:hAnsi="Times New Roman" w:cs="Times New Roman"/>
          <w:i/>
          <w:sz w:val="24"/>
          <w:szCs w:val="24"/>
        </w:rPr>
      </w:pPr>
      <w:r w:rsidRPr="002D4FF9">
        <w:rPr>
          <w:rFonts w:ascii="Times New Roman" w:hAnsi="Times New Roman" w:cs="Times New Roman"/>
          <w:i/>
          <w:sz w:val="24"/>
          <w:szCs w:val="24"/>
        </w:rPr>
        <w:lastRenderedPageBreak/>
        <w:t xml:space="preserve"> </w:t>
      </w:r>
      <w:r w:rsidR="0068632A" w:rsidRPr="002D4FF9">
        <w:rPr>
          <w:rFonts w:ascii="Times New Roman" w:hAnsi="Times New Roman" w:cs="Times New Roman"/>
          <w:i/>
          <w:sz w:val="24"/>
          <w:szCs w:val="24"/>
        </w:rPr>
        <w:t>“Ah eu deduzo que planejamento familiar (...) ah, o futuro da família é? O bem da família” (H1).</w:t>
      </w:r>
    </w:p>
    <w:p w:rsidR="0068632A" w:rsidRPr="002D4FF9" w:rsidRDefault="0068632A" w:rsidP="00703B76">
      <w:pPr>
        <w:tabs>
          <w:tab w:val="left" w:pos="709"/>
        </w:tabs>
        <w:spacing w:line="480" w:lineRule="auto"/>
        <w:ind w:left="851" w:firstLine="850"/>
        <w:rPr>
          <w:rFonts w:ascii="Times New Roman" w:hAnsi="Times New Roman" w:cs="Times New Roman"/>
          <w:i/>
          <w:sz w:val="24"/>
          <w:szCs w:val="24"/>
        </w:rPr>
      </w:pPr>
      <w:r w:rsidRPr="002D4FF9">
        <w:rPr>
          <w:rFonts w:ascii="Times New Roman" w:hAnsi="Times New Roman" w:cs="Times New Roman"/>
          <w:i/>
          <w:sz w:val="24"/>
          <w:szCs w:val="24"/>
        </w:rPr>
        <w:t>“Planejamento familiar? Acho que ela sabe mais do que eu... (apontando para a esposa que estava do lado)” (H4).</w:t>
      </w:r>
    </w:p>
    <w:p w:rsidR="0068632A" w:rsidRPr="002D4FF9" w:rsidRDefault="0068632A" w:rsidP="00703B76">
      <w:pPr>
        <w:tabs>
          <w:tab w:val="left" w:pos="709"/>
        </w:tabs>
        <w:spacing w:line="480" w:lineRule="auto"/>
        <w:ind w:left="851" w:firstLine="850"/>
        <w:rPr>
          <w:rFonts w:ascii="Times New Roman" w:hAnsi="Times New Roman" w:cs="Times New Roman"/>
          <w:i/>
          <w:sz w:val="24"/>
          <w:szCs w:val="24"/>
        </w:rPr>
      </w:pPr>
      <w:r w:rsidRPr="002D4FF9">
        <w:rPr>
          <w:rFonts w:ascii="Times New Roman" w:hAnsi="Times New Roman" w:cs="Times New Roman"/>
          <w:i/>
          <w:sz w:val="24"/>
          <w:szCs w:val="24"/>
        </w:rPr>
        <w:t>“Sei o que é Planejamento Familiar... acho que é algo onde você busca conhecimento sobre aquilo que quer fazer, no meu caso vasectomia, deve ser um conhecimento onde passa pra gente, onde vamos ficar mais atentos</w:t>
      </w:r>
      <w:r w:rsidR="00DB1806" w:rsidRPr="002D4FF9">
        <w:rPr>
          <w:rFonts w:ascii="Times New Roman" w:hAnsi="Times New Roman" w:cs="Times New Roman"/>
          <w:i/>
          <w:sz w:val="24"/>
          <w:szCs w:val="24"/>
        </w:rPr>
        <w:t>.</w:t>
      </w:r>
      <w:r w:rsidR="00DB1806" w:rsidRPr="002D4FF9">
        <w:rPr>
          <w:rFonts w:ascii="Times New Roman" w:hAnsi="Times New Roman" w:cs="Times New Roman"/>
          <w:sz w:val="24"/>
          <w:szCs w:val="24"/>
        </w:rPr>
        <w:t xml:space="preserve"> </w:t>
      </w:r>
      <w:r w:rsidR="00DB1806" w:rsidRPr="002D4FF9">
        <w:rPr>
          <w:rFonts w:ascii="Times New Roman" w:hAnsi="Times New Roman" w:cs="Times New Roman"/>
          <w:i/>
          <w:sz w:val="24"/>
          <w:szCs w:val="24"/>
        </w:rPr>
        <w:t>Eu nunca participei do planejamento familiar, nunca vim às reuniões, procurei o PSF somente para fazer vasectomia mesmo...</w:t>
      </w:r>
      <w:r w:rsidRPr="002D4FF9">
        <w:rPr>
          <w:rFonts w:ascii="Times New Roman" w:hAnsi="Times New Roman" w:cs="Times New Roman"/>
          <w:i/>
          <w:sz w:val="24"/>
          <w:szCs w:val="24"/>
        </w:rPr>
        <w:t>” (H5).</w:t>
      </w:r>
    </w:p>
    <w:p w:rsidR="00703B76" w:rsidRDefault="002577F9" w:rsidP="00703B76">
      <w:pPr>
        <w:tabs>
          <w:tab w:val="left" w:pos="709"/>
        </w:tabs>
        <w:spacing w:after="200" w:line="480" w:lineRule="auto"/>
        <w:ind w:left="851" w:firstLine="850"/>
        <w:rPr>
          <w:rFonts w:ascii="Times New Roman" w:hAnsi="Times New Roman" w:cs="Times New Roman"/>
          <w:i/>
          <w:sz w:val="24"/>
          <w:szCs w:val="24"/>
        </w:rPr>
      </w:pPr>
      <w:r w:rsidRPr="002D4FF9">
        <w:rPr>
          <w:rFonts w:ascii="Times New Roman" w:hAnsi="Times New Roman" w:cs="Times New Roman"/>
          <w:i/>
          <w:sz w:val="24"/>
          <w:szCs w:val="24"/>
        </w:rPr>
        <w:t xml:space="preserve"> </w:t>
      </w:r>
      <w:r w:rsidR="00DB1806" w:rsidRPr="002D4FF9">
        <w:rPr>
          <w:rFonts w:ascii="Times New Roman" w:hAnsi="Times New Roman" w:cs="Times New Roman"/>
          <w:i/>
          <w:sz w:val="24"/>
          <w:szCs w:val="24"/>
        </w:rPr>
        <w:t>“Nunca participe</w:t>
      </w:r>
      <w:r w:rsidR="00585089" w:rsidRPr="002D4FF9">
        <w:rPr>
          <w:rFonts w:ascii="Times New Roman" w:hAnsi="Times New Roman" w:cs="Times New Roman"/>
          <w:i/>
          <w:sz w:val="24"/>
          <w:szCs w:val="24"/>
        </w:rPr>
        <w:t>i</w:t>
      </w:r>
      <w:r w:rsidR="00DB1806" w:rsidRPr="002D4FF9">
        <w:rPr>
          <w:rFonts w:ascii="Times New Roman" w:hAnsi="Times New Roman" w:cs="Times New Roman"/>
          <w:i/>
          <w:sz w:val="24"/>
          <w:szCs w:val="24"/>
        </w:rPr>
        <w:t>, ainda não (...) o nosso filho está completando 1 mês, por isso que falei com ela pra mim fazer vasectomia, pra não fazer nada mais...” (H7)</w:t>
      </w:r>
      <w:r w:rsidR="00123689" w:rsidRPr="002D4FF9">
        <w:rPr>
          <w:rFonts w:ascii="Times New Roman" w:hAnsi="Times New Roman" w:cs="Times New Roman"/>
          <w:i/>
          <w:sz w:val="24"/>
          <w:szCs w:val="24"/>
        </w:rPr>
        <w:t>.</w:t>
      </w:r>
    </w:p>
    <w:p w:rsidR="00172A36" w:rsidRPr="00172A36" w:rsidRDefault="00172A36" w:rsidP="00172A36">
      <w:pPr>
        <w:pStyle w:val="PargrafodaLista"/>
        <w:numPr>
          <w:ilvl w:val="0"/>
          <w:numId w:val="8"/>
        </w:numPr>
        <w:tabs>
          <w:tab w:val="left" w:pos="709"/>
        </w:tabs>
        <w:spacing w:after="200" w:line="480" w:lineRule="auto"/>
        <w:rPr>
          <w:rFonts w:ascii="Times New Roman" w:hAnsi="Times New Roman"/>
          <w:b/>
          <w:vanish/>
          <w:sz w:val="24"/>
          <w:szCs w:val="24"/>
          <w:highlight w:val="yellow"/>
        </w:rPr>
      </w:pPr>
    </w:p>
    <w:p w:rsidR="00172A36" w:rsidRPr="00172A36" w:rsidRDefault="00172A36" w:rsidP="00172A36">
      <w:pPr>
        <w:pStyle w:val="PargrafodaLista"/>
        <w:numPr>
          <w:ilvl w:val="0"/>
          <w:numId w:val="8"/>
        </w:numPr>
        <w:tabs>
          <w:tab w:val="left" w:pos="709"/>
        </w:tabs>
        <w:spacing w:after="200" w:line="480" w:lineRule="auto"/>
        <w:rPr>
          <w:rFonts w:ascii="Times New Roman" w:hAnsi="Times New Roman"/>
          <w:b/>
          <w:vanish/>
          <w:sz w:val="24"/>
          <w:szCs w:val="24"/>
          <w:highlight w:val="yellow"/>
        </w:rPr>
      </w:pPr>
    </w:p>
    <w:p w:rsidR="00172A36" w:rsidRPr="00172A36" w:rsidRDefault="00172A36" w:rsidP="00172A36">
      <w:pPr>
        <w:pStyle w:val="PargrafodaLista"/>
        <w:numPr>
          <w:ilvl w:val="0"/>
          <w:numId w:val="8"/>
        </w:numPr>
        <w:tabs>
          <w:tab w:val="left" w:pos="709"/>
        </w:tabs>
        <w:spacing w:after="200" w:line="480" w:lineRule="auto"/>
        <w:rPr>
          <w:rFonts w:ascii="Times New Roman" w:hAnsi="Times New Roman"/>
          <w:b/>
          <w:vanish/>
          <w:sz w:val="24"/>
          <w:szCs w:val="24"/>
          <w:highlight w:val="yellow"/>
        </w:rPr>
      </w:pPr>
    </w:p>
    <w:p w:rsidR="00172A36" w:rsidRPr="00172A36" w:rsidRDefault="00172A36" w:rsidP="00172A36">
      <w:pPr>
        <w:pStyle w:val="PargrafodaLista"/>
        <w:numPr>
          <w:ilvl w:val="0"/>
          <w:numId w:val="8"/>
        </w:numPr>
        <w:tabs>
          <w:tab w:val="left" w:pos="709"/>
        </w:tabs>
        <w:spacing w:after="200" w:line="480" w:lineRule="auto"/>
        <w:rPr>
          <w:rFonts w:ascii="Times New Roman" w:hAnsi="Times New Roman"/>
          <w:b/>
          <w:vanish/>
          <w:sz w:val="24"/>
          <w:szCs w:val="24"/>
          <w:highlight w:val="yellow"/>
        </w:rPr>
      </w:pPr>
    </w:p>
    <w:p w:rsidR="00172A36" w:rsidRPr="00172A36" w:rsidRDefault="00172A36" w:rsidP="00172A36">
      <w:pPr>
        <w:pStyle w:val="PargrafodaLista"/>
        <w:numPr>
          <w:ilvl w:val="1"/>
          <w:numId w:val="8"/>
        </w:numPr>
        <w:tabs>
          <w:tab w:val="left" w:pos="709"/>
        </w:tabs>
        <w:spacing w:after="200" w:line="480" w:lineRule="auto"/>
        <w:rPr>
          <w:rFonts w:ascii="Times New Roman" w:hAnsi="Times New Roman"/>
          <w:b/>
          <w:vanish/>
          <w:sz w:val="24"/>
          <w:szCs w:val="24"/>
          <w:highlight w:val="yellow"/>
        </w:rPr>
      </w:pPr>
    </w:p>
    <w:p w:rsidR="00172A36" w:rsidRPr="00172A36" w:rsidRDefault="00172A36" w:rsidP="00172A36">
      <w:pPr>
        <w:pStyle w:val="PargrafodaLista"/>
        <w:numPr>
          <w:ilvl w:val="1"/>
          <w:numId w:val="8"/>
        </w:numPr>
        <w:tabs>
          <w:tab w:val="left" w:pos="709"/>
        </w:tabs>
        <w:spacing w:after="200" w:line="480" w:lineRule="auto"/>
        <w:rPr>
          <w:rFonts w:ascii="Times New Roman" w:hAnsi="Times New Roman"/>
          <w:b/>
          <w:vanish/>
          <w:sz w:val="24"/>
          <w:szCs w:val="24"/>
          <w:highlight w:val="yellow"/>
        </w:rPr>
      </w:pPr>
    </w:p>
    <w:p w:rsidR="00F72CC5" w:rsidRPr="00172A36" w:rsidRDefault="00A33A09" w:rsidP="00172A36">
      <w:pPr>
        <w:pStyle w:val="PargrafodaLista"/>
        <w:numPr>
          <w:ilvl w:val="1"/>
          <w:numId w:val="8"/>
        </w:numPr>
        <w:tabs>
          <w:tab w:val="left" w:pos="709"/>
        </w:tabs>
        <w:spacing w:line="480" w:lineRule="auto"/>
        <w:rPr>
          <w:rFonts w:ascii="Times New Roman" w:hAnsi="Times New Roman"/>
          <w:i/>
          <w:sz w:val="24"/>
          <w:szCs w:val="24"/>
        </w:rPr>
      </w:pPr>
      <w:r w:rsidRPr="00172A36">
        <w:rPr>
          <w:rFonts w:ascii="Times New Roman" w:hAnsi="Times New Roman"/>
          <w:b/>
          <w:sz w:val="24"/>
          <w:szCs w:val="24"/>
          <w:highlight w:val="yellow"/>
        </w:rPr>
        <w:t>Responsabilização feminina</w:t>
      </w:r>
      <w:bookmarkStart w:id="1" w:name="_GoBack"/>
      <w:bookmarkEnd w:id="1"/>
    </w:p>
    <w:p w:rsidR="007B29A6" w:rsidRPr="007B29A6" w:rsidRDefault="00820846" w:rsidP="007B29A6">
      <w:pPr>
        <w:tabs>
          <w:tab w:val="left" w:pos="709"/>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72CC5" w:rsidRPr="002D4FF9">
        <w:rPr>
          <w:rFonts w:ascii="Times New Roman" w:hAnsi="Times New Roman" w:cs="Times New Roman"/>
          <w:color w:val="000000" w:themeColor="text1"/>
          <w:sz w:val="24"/>
          <w:szCs w:val="24"/>
        </w:rPr>
        <w:t>As reuniões de orientação para o Planejamento familiar ainda é um encargo atribuí</w:t>
      </w:r>
      <w:r w:rsidR="007969A1" w:rsidRPr="002D4FF9">
        <w:rPr>
          <w:rFonts w:ascii="Times New Roman" w:hAnsi="Times New Roman" w:cs="Times New Roman"/>
          <w:color w:val="000000" w:themeColor="text1"/>
          <w:sz w:val="24"/>
          <w:szCs w:val="24"/>
        </w:rPr>
        <w:t>do pelos homens exclusivamente à</w:t>
      </w:r>
      <w:r w:rsidR="00163771" w:rsidRPr="002D4FF9">
        <w:rPr>
          <w:rFonts w:ascii="Times New Roman" w:hAnsi="Times New Roman" w:cs="Times New Roman"/>
          <w:color w:val="000000" w:themeColor="text1"/>
          <w:sz w:val="24"/>
          <w:szCs w:val="24"/>
        </w:rPr>
        <w:t xml:space="preserve"> sua companheira, devendo ess</w:t>
      </w:r>
      <w:r w:rsidR="00F72CC5" w:rsidRPr="002D4FF9">
        <w:rPr>
          <w:rFonts w:ascii="Times New Roman" w:hAnsi="Times New Roman" w:cs="Times New Roman"/>
          <w:color w:val="000000" w:themeColor="text1"/>
          <w:sz w:val="24"/>
          <w:szCs w:val="24"/>
        </w:rPr>
        <w:t>a arcar com a escolha do contraceptivo e assumir a responsabilidade pela decisão da quantidade de filhos (SANTOS; FREITAS, 2011).</w:t>
      </w:r>
    </w:p>
    <w:p w:rsidR="007B29A6" w:rsidRPr="007B29A6" w:rsidRDefault="00F72CC5" w:rsidP="00820846">
      <w:pPr>
        <w:tabs>
          <w:tab w:val="left" w:pos="709"/>
        </w:tabs>
        <w:spacing w:line="480" w:lineRule="auto"/>
        <w:contextualSpacing/>
        <w:jc w:val="both"/>
        <w:rPr>
          <w:rFonts w:ascii="Times New Roman" w:hAnsi="Times New Roman" w:cs="Times New Roman"/>
          <w:iCs/>
          <w:color w:val="000000" w:themeColor="text1"/>
          <w:sz w:val="24"/>
          <w:szCs w:val="24"/>
        </w:rPr>
      </w:pPr>
      <w:r w:rsidRPr="007B29A6">
        <w:rPr>
          <w:rFonts w:ascii="Times New Roman" w:hAnsi="Times New Roman" w:cs="Times New Roman"/>
          <w:iCs/>
          <w:color w:val="000000" w:themeColor="text1"/>
          <w:sz w:val="24"/>
          <w:szCs w:val="24"/>
        </w:rPr>
        <w:t>Entende-se dessa forma, que os serviços de saúde devem dispor de horários que sejam apropriados para o público masculino e usar de estratégias para que se sintam atraídos, abordando questões além do uso e distribuição de métodos contraceptivos, mas</w:t>
      </w:r>
      <w:r w:rsidR="00163771" w:rsidRPr="007B29A6">
        <w:rPr>
          <w:rFonts w:ascii="Times New Roman" w:hAnsi="Times New Roman" w:cs="Times New Roman"/>
          <w:iCs/>
          <w:color w:val="000000" w:themeColor="text1"/>
          <w:sz w:val="24"/>
          <w:szCs w:val="24"/>
        </w:rPr>
        <w:t xml:space="preserve"> direcionado</w:t>
      </w:r>
      <w:r w:rsidRPr="007B29A6">
        <w:rPr>
          <w:rFonts w:ascii="Times New Roman" w:hAnsi="Times New Roman" w:cs="Times New Roman"/>
          <w:iCs/>
          <w:color w:val="000000" w:themeColor="text1"/>
          <w:sz w:val="24"/>
          <w:szCs w:val="24"/>
        </w:rPr>
        <w:t xml:space="preserve"> a saúde sexual e reprodutiva do casal como um todo (MORAES </w:t>
      </w:r>
      <w:proofErr w:type="gramStart"/>
      <w:r w:rsidRPr="007B29A6">
        <w:rPr>
          <w:rFonts w:ascii="Times New Roman" w:hAnsi="Times New Roman" w:cs="Times New Roman"/>
          <w:iCs/>
          <w:color w:val="000000" w:themeColor="text1"/>
          <w:sz w:val="24"/>
          <w:szCs w:val="24"/>
          <w:highlight w:val="yellow"/>
        </w:rPr>
        <w:t>et</w:t>
      </w:r>
      <w:proofErr w:type="gramEnd"/>
      <w:r w:rsidRPr="007B29A6">
        <w:rPr>
          <w:rFonts w:ascii="Times New Roman" w:hAnsi="Times New Roman" w:cs="Times New Roman"/>
          <w:iCs/>
          <w:color w:val="000000" w:themeColor="text1"/>
          <w:sz w:val="24"/>
          <w:szCs w:val="24"/>
          <w:highlight w:val="yellow"/>
        </w:rPr>
        <w:t xml:space="preserve"> al</w:t>
      </w:r>
      <w:r w:rsidRPr="007B29A6">
        <w:rPr>
          <w:rFonts w:ascii="Times New Roman" w:hAnsi="Times New Roman" w:cs="Times New Roman"/>
          <w:iCs/>
          <w:color w:val="000000" w:themeColor="text1"/>
          <w:sz w:val="24"/>
          <w:szCs w:val="24"/>
        </w:rPr>
        <w:t>., 2014).</w:t>
      </w:r>
    </w:p>
    <w:p w:rsidR="007B29A6" w:rsidRPr="007B29A6" w:rsidRDefault="007B29A6" w:rsidP="00820846">
      <w:pPr>
        <w:tabs>
          <w:tab w:val="left" w:pos="709"/>
        </w:tabs>
        <w:spacing w:line="480" w:lineRule="auto"/>
        <w:contextualSpacing/>
        <w:jc w:val="both"/>
        <w:rPr>
          <w:rFonts w:ascii="Times New Roman" w:hAnsi="Times New Roman" w:cs="Times New Roman"/>
          <w:sz w:val="24"/>
          <w:szCs w:val="24"/>
        </w:rPr>
      </w:pPr>
      <w:r w:rsidRPr="007426D7">
        <w:rPr>
          <w:rFonts w:ascii="Times New Roman" w:hAnsi="Times New Roman" w:cs="Times New Roman"/>
          <w:iCs/>
          <w:color w:val="000000" w:themeColor="text1"/>
          <w:sz w:val="24"/>
          <w:szCs w:val="24"/>
          <w:highlight w:val="yellow"/>
        </w:rPr>
        <w:t xml:space="preserve">Estudos realizados por Moreira; Araujo (2004) evidencia </w:t>
      </w:r>
      <w:r w:rsidRPr="007426D7">
        <w:rPr>
          <w:rFonts w:ascii="Times New Roman" w:hAnsi="Times New Roman" w:cs="Times New Roman"/>
          <w:sz w:val="24"/>
          <w:szCs w:val="24"/>
          <w:highlight w:val="yellow"/>
        </w:rPr>
        <w:t>que várias mulheres se declararam responsáveis pela decisão de escolher o método conceptivo, embora seja decisão do casal de limitar o número de filhos. Com isso tornar-se responsabilidade da mulher o uso de métodos e consequentemente o planejamento familiar</w:t>
      </w:r>
      <w:r w:rsidR="007426D7" w:rsidRPr="007426D7">
        <w:rPr>
          <w:rFonts w:ascii="Times New Roman" w:hAnsi="Times New Roman" w:cs="Times New Roman"/>
          <w:sz w:val="24"/>
          <w:szCs w:val="24"/>
          <w:highlight w:val="yellow"/>
        </w:rPr>
        <w:t>.</w:t>
      </w:r>
    </w:p>
    <w:p w:rsidR="00522619" w:rsidRPr="002D4FF9" w:rsidRDefault="00F72CC5" w:rsidP="00820846">
      <w:pPr>
        <w:tabs>
          <w:tab w:val="left" w:pos="709"/>
        </w:tabs>
        <w:spacing w:line="480" w:lineRule="auto"/>
        <w:contextualSpacing/>
        <w:jc w:val="both"/>
        <w:rPr>
          <w:rFonts w:ascii="Times New Roman" w:hAnsi="Times New Roman" w:cs="Times New Roman"/>
          <w:sz w:val="24"/>
          <w:szCs w:val="24"/>
        </w:rPr>
      </w:pPr>
      <w:r w:rsidRPr="002D4FF9">
        <w:rPr>
          <w:rFonts w:ascii="Times New Roman" w:hAnsi="Times New Roman" w:cs="Times New Roman"/>
          <w:sz w:val="24"/>
          <w:szCs w:val="24"/>
        </w:rPr>
        <w:lastRenderedPageBreak/>
        <w:t>Quando os homens foram indagados quanto a sua participação nas reuniões de Planejamento Familiar j</w:t>
      </w:r>
      <w:r w:rsidR="007426D7">
        <w:rPr>
          <w:rFonts w:ascii="Times New Roman" w:hAnsi="Times New Roman" w:cs="Times New Roman"/>
          <w:sz w:val="24"/>
          <w:szCs w:val="24"/>
        </w:rPr>
        <w:t xml:space="preserve">untamente às suas companheiras, </w:t>
      </w:r>
      <w:proofErr w:type="gramStart"/>
      <w:r w:rsidRPr="002D4FF9">
        <w:rPr>
          <w:rFonts w:ascii="Times New Roman" w:hAnsi="Times New Roman" w:cs="Times New Roman"/>
          <w:sz w:val="24"/>
          <w:szCs w:val="24"/>
        </w:rPr>
        <w:t>constatou-se</w:t>
      </w:r>
      <w:proofErr w:type="gramEnd"/>
      <w:r w:rsidRPr="002D4FF9">
        <w:rPr>
          <w:rFonts w:ascii="Times New Roman" w:hAnsi="Times New Roman" w:cs="Times New Roman"/>
          <w:sz w:val="24"/>
          <w:szCs w:val="24"/>
        </w:rPr>
        <w:t xml:space="preserve"> limitações nas elucidações referente ao assunto, mencionando pouca disponibilidade de tempo, referindo responsabilização inerente a mulher nas atividades que envolvem a Saúde Reprodutiva.</w:t>
      </w:r>
    </w:p>
    <w:p w:rsidR="003C16A5" w:rsidRPr="002D4FF9" w:rsidRDefault="00123689" w:rsidP="00703B76">
      <w:pPr>
        <w:tabs>
          <w:tab w:val="left" w:pos="709"/>
        </w:tabs>
        <w:spacing w:line="480" w:lineRule="auto"/>
        <w:ind w:left="1134" w:firstLine="567"/>
        <w:jc w:val="both"/>
        <w:rPr>
          <w:rFonts w:ascii="Times New Roman" w:hAnsi="Times New Roman" w:cs="Times New Roman"/>
          <w:i/>
          <w:sz w:val="24"/>
          <w:szCs w:val="24"/>
        </w:rPr>
      </w:pPr>
      <w:r w:rsidRPr="002D4FF9">
        <w:rPr>
          <w:rFonts w:ascii="Times New Roman" w:hAnsi="Times New Roman" w:cs="Times New Roman"/>
          <w:i/>
          <w:sz w:val="24"/>
          <w:szCs w:val="24"/>
        </w:rPr>
        <w:t>“Não! Falta de tempo” (H1).</w:t>
      </w:r>
    </w:p>
    <w:p w:rsidR="00B1549E" w:rsidRPr="002D4FF9" w:rsidRDefault="00B1549E" w:rsidP="00703B76">
      <w:pPr>
        <w:tabs>
          <w:tab w:val="left" w:pos="709"/>
        </w:tabs>
        <w:spacing w:line="480" w:lineRule="auto"/>
        <w:ind w:left="1134" w:firstLine="567"/>
        <w:jc w:val="both"/>
        <w:rPr>
          <w:rFonts w:ascii="Times New Roman" w:hAnsi="Times New Roman" w:cs="Times New Roman"/>
          <w:i/>
          <w:iCs/>
          <w:color w:val="000000" w:themeColor="text1"/>
          <w:sz w:val="24"/>
          <w:szCs w:val="24"/>
        </w:rPr>
      </w:pPr>
      <w:r w:rsidRPr="002D4FF9">
        <w:rPr>
          <w:rFonts w:ascii="Times New Roman" w:hAnsi="Times New Roman" w:cs="Times New Roman"/>
          <w:i/>
          <w:iCs/>
          <w:color w:val="000000" w:themeColor="text1"/>
          <w:sz w:val="24"/>
          <w:szCs w:val="24"/>
        </w:rPr>
        <w:t xml:space="preserve"> </w:t>
      </w:r>
      <w:r w:rsidR="00123689" w:rsidRPr="002D4FF9">
        <w:rPr>
          <w:rFonts w:ascii="Times New Roman" w:hAnsi="Times New Roman" w:cs="Times New Roman"/>
          <w:i/>
          <w:iCs/>
          <w:color w:val="000000" w:themeColor="text1"/>
          <w:sz w:val="24"/>
          <w:szCs w:val="24"/>
        </w:rPr>
        <w:t>“Eu não” (H2).</w:t>
      </w:r>
    </w:p>
    <w:p w:rsidR="003C16A5" w:rsidRPr="002D4FF9" w:rsidRDefault="00B1549E" w:rsidP="00703B76">
      <w:pPr>
        <w:tabs>
          <w:tab w:val="left" w:pos="709"/>
        </w:tabs>
        <w:spacing w:line="480" w:lineRule="auto"/>
        <w:ind w:left="1134" w:firstLine="567"/>
        <w:jc w:val="both"/>
        <w:rPr>
          <w:rFonts w:ascii="Times New Roman" w:hAnsi="Times New Roman" w:cs="Times New Roman"/>
          <w:i/>
          <w:sz w:val="24"/>
          <w:szCs w:val="24"/>
        </w:rPr>
      </w:pPr>
      <w:r w:rsidRPr="002D4FF9">
        <w:rPr>
          <w:rFonts w:ascii="Times New Roman" w:hAnsi="Times New Roman" w:cs="Times New Roman"/>
          <w:i/>
          <w:sz w:val="24"/>
          <w:szCs w:val="24"/>
        </w:rPr>
        <w:t xml:space="preserve"> “Não, também não!” (H3).</w:t>
      </w:r>
    </w:p>
    <w:p w:rsidR="00522619" w:rsidRPr="002D4FF9" w:rsidRDefault="002577F9" w:rsidP="00703B76">
      <w:pPr>
        <w:tabs>
          <w:tab w:val="left" w:pos="709"/>
        </w:tabs>
        <w:spacing w:after="240" w:line="480" w:lineRule="auto"/>
        <w:ind w:left="1134" w:firstLine="567"/>
        <w:jc w:val="both"/>
        <w:rPr>
          <w:rFonts w:ascii="Times New Roman" w:hAnsi="Times New Roman" w:cs="Times New Roman"/>
          <w:i/>
          <w:sz w:val="24"/>
          <w:szCs w:val="24"/>
        </w:rPr>
      </w:pPr>
      <w:r w:rsidRPr="002D4FF9">
        <w:rPr>
          <w:rFonts w:ascii="Times New Roman" w:hAnsi="Times New Roman" w:cs="Times New Roman"/>
          <w:i/>
          <w:sz w:val="24"/>
          <w:szCs w:val="24"/>
        </w:rPr>
        <w:t>“A minha esposa participa, ela mesmo faz Planejamento Familiar, eu só fui para tentar a vasectomia mesmo” (H6).</w:t>
      </w:r>
    </w:p>
    <w:p w:rsidR="00820846" w:rsidRDefault="00395B58" w:rsidP="00703B76">
      <w:pPr>
        <w:tabs>
          <w:tab w:val="left" w:pos="709"/>
        </w:tabs>
        <w:autoSpaceDE w:val="0"/>
        <w:autoSpaceDN w:val="0"/>
        <w:adjustRightInd w:val="0"/>
        <w:spacing w:line="480" w:lineRule="auto"/>
        <w:ind w:firstLine="1134"/>
        <w:jc w:val="both"/>
        <w:rPr>
          <w:rFonts w:ascii="Times New Roman" w:hAnsi="Times New Roman" w:cs="Times New Roman"/>
          <w:color w:val="231F20"/>
          <w:sz w:val="24"/>
          <w:szCs w:val="24"/>
        </w:rPr>
      </w:pPr>
      <w:r w:rsidRPr="002D4FF9">
        <w:rPr>
          <w:rFonts w:ascii="Times New Roman" w:hAnsi="Times New Roman" w:cs="Times New Roman"/>
          <w:color w:val="231F20"/>
          <w:sz w:val="24"/>
          <w:szCs w:val="24"/>
        </w:rPr>
        <w:t>Respostas semelhantes foram detectadas em outros estudos e na própria política de atendimento à população masculina sobre a participação dos m</w:t>
      </w:r>
      <w:r w:rsidR="00DD38B6" w:rsidRPr="002D4FF9">
        <w:rPr>
          <w:rFonts w:ascii="Times New Roman" w:hAnsi="Times New Roman" w:cs="Times New Roman"/>
          <w:color w:val="231F20"/>
          <w:sz w:val="24"/>
          <w:szCs w:val="24"/>
        </w:rPr>
        <w:t xml:space="preserve">esmos no planejamento familiar (VIEIRA </w:t>
      </w:r>
      <w:r w:rsidR="00DD38B6" w:rsidRPr="002D4FF9">
        <w:rPr>
          <w:rFonts w:ascii="Times New Roman" w:hAnsi="Times New Roman" w:cs="Times New Roman"/>
          <w:i/>
          <w:sz w:val="24"/>
          <w:szCs w:val="24"/>
        </w:rPr>
        <w:t xml:space="preserve">et al., </w:t>
      </w:r>
      <w:r w:rsidR="00DD38B6" w:rsidRPr="002D4FF9">
        <w:rPr>
          <w:rFonts w:ascii="Times New Roman" w:hAnsi="Times New Roman" w:cs="Times New Roman"/>
          <w:sz w:val="24"/>
          <w:szCs w:val="24"/>
        </w:rPr>
        <w:t xml:space="preserve">2013). </w:t>
      </w:r>
      <w:r w:rsidRPr="002D4FF9">
        <w:rPr>
          <w:rFonts w:ascii="Times New Roman" w:hAnsi="Times New Roman" w:cs="Times New Roman"/>
          <w:color w:val="231F20"/>
          <w:sz w:val="24"/>
          <w:szCs w:val="24"/>
        </w:rPr>
        <w:t>Assim, torna-se indispensável o delineamento de novas estratégias para o atendimento pleno das peculiaridades da população masculina em geral, pois a falta de adesão aos serviços de saúde não pode ser associ</w:t>
      </w:r>
      <w:r w:rsidR="007A54B7" w:rsidRPr="002D4FF9">
        <w:rPr>
          <w:rFonts w:ascii="Times New Roman" w:hAnsi="Times New Roman" w:cs="Times New Roman"/>
          <w:color w:val="231F20"/>
          <w:sz w:val="24"/>
          <w:szCs w:val="24"/>
        </w:rPr>
        <w:t>ada apenas a questões de gênero.</w:t>
      </w:r>
      <w:r w:rsidRPr="002D4FF9">
        <w:rPr>
          <w:rFonts w:ascii="Times New Roman" w:hAnsi="Times New Roman" w:cs="Times New Roman"/>
          <w:color w:val="231F20"/>
          <w:sz w:val="24"/>
          <w:szCs w:val="24"/>
        </w:rPr>
        <w:t xml:space="preserve"> Dessa Maneira</w:t>
      </w:r>
      <w:r w:rsidR="007A54B7" w:rsidRPr="002D4FF9">
        <w:rPr>
          <w:rFonts w:ascii="Times New Roman" w:hAnsi="Times New Roman" w:cs="Times New Roman"/>
          <w:color w:val="231F20"/>
          <w:sz w:val="24"/>
          <w:szCs w:val="24"/>
        </w:rPr>
        <w:t>, os profissionais de saúde tem a</w:t>
      </w:r>
      <w:r w:rsidRPr="002D4FF9">
        <w:rPr>
          <w:rFonts w:ascii="Times New Roman" w:hAnsi="Times New Roman" w:cs="Times New Roman"/>
          <w:color w:val="231F20"/>
          <w:sz w:val="24"/>
          <w:szCs w:val="24"/>
        </w:rPr>
        <w:t xml:space="preserve"> </w:t>
      </w:r>
      <w:r w:rsidR="007A54B7" w:rsidRPr="002D4FF9">
        <w:rPr>
          <w:rFonts w:ascii="Times New Roman" w:hAnsi="Times New Roman" w:cs="Times New Roman"/>
          <w:color w:val="231F20"/>
          <w:sz w:val="24"/>
          <w:szCs w:val="24"/>
        </w:rPr>
        <w:t>tarefa fundamental</w:t>
      </w:r>
      <w:r w:rsidRPr="002D4FF9">
        <w:rPr>
          <w:rFonts w:ascii="Times New Roman" w:hAnsi="Times New Roman" w:cs="Times New Roman"/>
          <w:color w:val="231F20"/>
          <w:sz w:val="24"/>
          <w:szCs w:val="24"/>
        </w:rPr>
        <w:t xml:space="preserve"> de incentivá-los a uma partipação ativa no planejamento familiar, convidando ambos</w:t>
      </w:r>
      <w:r w:rsidR="00610703" w:rsidRPr="002D4FF9">
        <w:rPr>
          <w:rFonts w:ascii="Times New Roman" w:hAnsi="Times New Roman" w:cs="Times New Roman"/>
          <w:color w:val="231F20"/>
          <w:sz w:val="24"/>
          <w:szCs w:val="24"/>
        </w:rPr>
        <w:t>,</w:t>
      </w:r>
      <w:r w:rsidRPr="002D4FF9">
        <w:rPr>
          <w:rFonts w:ascii="Times New Roman" w:hAnsi="Times New Roman" w:cs="Times New Roman"/>
          <w:color w:val="231F20"/>
          <w:sz w:val="24"/>
          <w:szCs w:val="24"/>
        </w:rPr>
        <w:t xml:space="preserve"> tanto os homens quanto as mulheres para essas reuniões. </w:t>
      </w:r>
      <w:r w:rsidR="00EB6067" w:rsidRPr="002D4FF9">
        <w:rPr>
          <w:rFonts w:ascii="Times New Roman" w:hAnsi="Times New Roman" w:cs="Times New Roman"/>
          <w:color w:val="231F20"/>
          <w:sz w:val="24"/>
          <w:szCs w:val="24"/>
        </w:rPr>
        <w:t>Reforçando assim a necessidade do ace</w:t>
      </w:r>
      <w:r w:rsidR="00DD38B6" w:rsidRPr="002D4FF9">
        <w:rPr>
          <w:rFonts w:ascii="Times New Roman" w:hAnsi="Times New Roman" w:cs="Times New Roman"/>
          <w:color w:val="231F20"/>
          <w:sz w:val="24"/>
          <w:szCs w:val="24"/>
        </w:rPr>
        <w:t>sso dos homens ao atendimento pú</w:t>
      </w:r>
      <w:r w:rsidR="00EB6067" w:rsidRPr="002D4FF9">
        <w:rPr>
          <w:rFonts w:ascii="Times New Roman" w:hAnsi="Times New Roman" w:cs="Times New Roman"/>
          <w:color w:val="231F20"/>
          <w:sz w:val="24"/>
          <w:szCs w:val="24"/>
        </w:rPr>
        <w:t xml:space="preserve">blico de </w:t>
      </w:r>
      <w:r w:rsidR="00B1549E" w:rsidRPr="002D4FF9">
        <w:rPr>
          <w:rFonts w:ascii="Times New Roman" w:hAnsi="Times New Roman" w:cs="Times New Roman"/>
          <w:color w:val="231F20"/>
          <w:sz w:val="24"/>
          <w:szCs w:val="24"/>
        </w:rPr>
        <w:t>saúde.</w:t>
      </w:r>
    </w:p>
    <w:p w:rsidR="00C36983" w:rsidRDefault="00C36983" w:rsidP="00C36983">
      <w:pPr>
        <w:shd w:val="clear" w:color="auto" w:fill="FFFFFF"/>
        <w:tabs>
          <w:tab w:val="left" w:pos="709"/>
        </w:tabs>
        <w:spacing w:line="480" w:lineRule="auto"/>
        <w:jc w:val="both"/>
        <w:rPr>
          <w:rFonts w:ascii="Times New Roman" w:hAnsi="Times New Roman" w:cs="Times New Roman"/>
          <w:color w:val="000000" w:themeColor="text1"/>
          <w:sz w:val="24"/>
          <w:szCs w:val="24"/>
        </w:rPr>
      </w:pPr>
      <w:r w:rsidRPr="002D4FF9">
        <w:rPr>
          <w:rFonts w:ascii="Times New Roman" w:hAnsi="Times New Roman" w:cs="Times New Roman"/>
          <w:color w:val="000000" w:themeColor="text1"/>
          <w:sz w:val="24"/>
          <w:szCs w:val="24"/>
          <w:shd w:val="clear" w:color="auto" w:fill="FFFFFF"/>
        </w:rPr>
        <w:t xml:space="preserve">As unidades de atenção primária à saúde ainda são pouco proficientes na inserção da população masculina ao atendimento noturno, em virtude da maneira que estão organizadas, pouco colaboram na integração dessa clientela (CORDEIRO </w:t>
      </w:r>
      <w:proofErr w:type="gramStart"/>
      <w:r w:rsidRPr="00172A36">
        <w:rPr>
          <w:rFonts w:ascii="Times New Roman" w:hAnsi="Times New Roman" w:cs="Times New Roman"/>
          <w:color w:val="000000" w:themeColor="text1"/>
          <w:sz w:val="24"/>
          <w:szCs w:val="24"/>
          <w:highlight w:val="yellow"/>
          <w:shd w:val="clear" w:color="auto" w:fill="FFFFFF"/>
        </w:rPr>
        <w:t>et</w:t>
      </w:r>
      <w:proofErr w:type="gramEnd"/>
      <w:r w:rsidRPr="00172A36">
        <w:rPr>
          <w:rFonts w:ascii="Times New Roman" w:hAnsi="Times New Roman" w:cs="Times New Roman"/>
          <w:color w:val="000000" w:themeColor="text1"/>
          <w:sz w:val="24"/>
          <w:szCs w:val="24"/>
          <w:highlight w:val="yellow"/>
          <w:shd w:val="clear" w:color="auto" w:fill="FFFFFF"/>
        </w:rPr>
        <w:t xml:space="preserve"> al.</w:t>
      </w:r>
      <w:r w:rsidRPr="00172A36">
        <w:rPr>
          <w:rFonts w:ascii="Times New Roman" w:hAnsi="Times New Roman" w:cs="Times New Roman"/>
          <w:color w:val="000000" w:themeColor="text1"/>
          <w:sz w:val="24"/>
          <w:szCs w:val="24"/>
          <w:shd w:val="clear" w:color="auto" w:fill="FFFFFF"/>
        </w:rPr>
        <w:t>,</w:t>
      </w:r>
      <w:r w:rsidRPr="002D4FF9">
        <w:rPr>
          <w:rFonts w:ascii="Times New Roman" w:hAnsi="Times New Roman" w:cs="Times New Roman"/>
          <w:color w:val="000000" w:themeColor="text1"/>
          <w:sz w:val="24"/>
          <w:szCs w:val="24"/>
          <w:shd w:val="clear" w:color="auto" w:fill="FFFFFF"/>
        </w:rPr>
        <w:t xml:space="preserve"> 2014).</w:t>
      </w:r>
      <w:r>
        <w:rPr>
          <w:rFonts w:ascii="Times New Roman" w:hAnsi="Times New Roman" w:cs="Times New Roman"/>
          <w:color w:val="000000" w:themeColor="text1"/>
          <w:sz w:val="24"/>
          <w:szCs w:val="24"/>
          <w:shd w:val="clear" w:color="auto" w:fill="FFFFFF"/>
        </w:rPr>
        <w:t xml:space="preserve"> </w:t>
      </w:r>
      <w:r w:rsidRPr="002D4FF9">
        <w:rPr>
          <w:rFonts w:ascii="Times New Roman" w:hAnsi="Times New Roman" w:cs="Times New Roman"/>
          <w:color w:val="000000" w:themeColor="text1"/>
          <w:sz w:val="24"/>
          <w:szCs w:val="24"/>
        </w:rPr>
        <w:t>Ainda que exista</w:t>
      </w:r>
      <w:r w:rsidRPr="002D4FF9">
        <w:rPr>
          <w:rFonts w:ascii="Times New Roman" w:hAnsi="Times New Roman" w:cs="Times New Roman"/>
          <w:color w:val="FF0000"/>
          <w:sz w:val="24"/>
          <w:szCs w:val="24"/>
        </w:rPr>
        <w:t xml:space="preserve"> </w:t>
      </w:r>
      <w:r w:rsidRPr="002D4FF9">
        <w:rPr>
          <w:rFonts w:ascii="Times New Roman" w:hAnsi="Times New Roman" w:cs="Times New Roman"/>
          <w:color w:val="000000" w:themeColor="text1"/>
          <w:sz w:val="24"/>
          <w:szCs w:val="24"/>
        </w:rPr>
        <w:t xml:space="preserve">uma propositura do Programa de Planejamento Familiar, </w:t>
      </w:r>
      <w:proofErr w:type="spellStart"/>
      <w:r w:rsidRPr="002D4FF9">
        <w:rPr>
          <w:rFonts w:ascii="Times New Roman" w:hAnsi="Times New Roman" w:cs="Times New Roman"/>
          <w:color w:val="000000" w:themeColor="text1"/>
          <w:sz w:val="24"/>
          <w:szCs w:val="24"/>
        </w:rPr>
        <w:t>deprende-se</w:t>
      </w:r>
      <w:proofErr w:type="spellEnd"/>
      <w:r w:rsidRPr="002D4FF9">
        <w:rPr>
          <w:rFonts w:ascii="Times New Roman" w:hAnsi="Times New Roman" w:cs="Times New Roman"/>
          <w:color w:val="000000" w:themeColor="text1"/>
          <w:sz w:val="24"/>
          <w:szCs w:val="24"/>
        </w:rPr>
        <w:t xml:space="preserve"> uma falha dos profissionais envolvidos no serviço de saúde, ao inserir somente as mulheres nas discussões referentes ao PF, comprovando que a sua execução ainda é falha (SAUTHIER; GOMES, 2011).</w:t>
      </w:r>
    </w:p>
    <w:p w:rsidR="00C36983" w:rsidRPr="00451CA5" w:rsidRDefault="00C36983" w:rsidP="00451CA5">
      <w:pPr>
        <w:tabs>
          <w:tab w:val="left" w:pos="709"/>
        </w:tabs>
        <w:spacing w:line="480" w:lineRule="auto"/>
        <w:contextualSpacing/>
        <w:jc w:val="both"/>
        <w:rPr>
          <w:rFonts w:ascii="Times New Roman" w:hAnsi="Times New Roman" w:cs="Times New Roman"/>
          <w:iCs/>
          <w:color w:val="000000" w:themeColor="text1"/>
          <w:sz w:val="24"/>
          <w:szCs w:val="24"/>
        </w:rPr>
      </w:pPr>
      <w:r w:rsidRPr="002D4FF9">
        <w:rPr>
          <w:rFonts w:ascii="Times New Roman" w:hAnsi="Times New Roman" w:cs="Times New Roman"/>
          <w:iCs/>
          <w:color w:val="000000" w:themeColor="text1"/>
          <w:sz w:val="24"/>
          <w:szCs w:val="24"/>
        </w:rPr>
        <w:lastRenderedPageBreak/>
        <w:t>Destaca-se também a importância de profissionais que sejam adequadamente preparados para lidar com a população masculina. Ações que sejam criativas, motivacionais e educativas para que aconteça um maior envolvimento do companheiro, destacando-se a importância do diálogo e levando em consideração as questões de gênero,</w:t>
      </w:r>
      <w:r w:rsidRPr="002D4FF9">
        <w:rPr>
          <w:rFonts w:ascii="Times New Roman" w:hAnsi="Times New Roman" w:cs="Times New Roman"/>
          <w:color w:val="000000" w:themeColor="text1"/>
          <w:sz w:val="24"/>
          <w:szCs w:val="24"/>
        </w:rPr>
        <w:t xml:space="preserve"> como por exemplo, paradigmas de supremacia do homem sobre a mulher</w:t>
      </w:r>
      <w:r w:rsidRPr="002D4FF9">
        <w:rPr>
          <w:rFonts w:ascii="Times New Roman" w:hAnsi="Times New Roman" w:cs="Times New Roman"/>
          <w:iCs/>
          <w:color w:val="000000" w:themeColor="text1"/>
          <w:sz w:val="24"/>
          <w:szCs w:val="24"/>
        </w:rPr>
        <w:t xml:space="preserve"> (CASARIN; SIQUEIRA, 2014).</w:t>
      </w:r>
    </w:p>
    <w:p w:rsidR="00C9398B" w:rsidRPr="00172A36" w:rsidRDefault="00C9398B" w:rsidP="00172A36">
      <w:pPr>
        <w:pStyle w:val="PargrafodaLista"/>
        <w:numPr>
          <w:ilvl w:val="0"/>
          <w:numId w:val="5"/>
        </w:numPr>
        <w:spacing w:line="480" w:lineRule="auto"/>
        <w:ind w:left="0" w:firstLine="0"/>
        <w:jc w:val="both"/>
        <w:rPr>
          <w:rFonts w:ascii="Times New Roman" w:hAnsi="Times New Roman"/>
          <w:b/>
          <w:sz w:val="24"/>
          <w:szCs w:val="24"/>
        </w:rPr>
      </w:pPr>
      <w:r w:rsidRPr="00172A36">
        <w:rPr>
          <w:rFonts w:ascii="Times New Roman" w:hAnsi="Times New Roman"/>
          <w:b/>
          <w:sz w:val="24"/>
          <w:szCs w:val="24"/>
          <w:highlight w:val="yellow"/>
        </w:rPr>
        <w:t>CON</w:t>
      </w:r>
      <w:r w:rsidR="00C36983">
        <w:rPr>
          <w:rFonts w:ascii="Times New Roman" w:hAnsi="Times New Roman"/>
          <w:b/>
          <w:sz w:val="24"/>
          <w:szCs w:val="24"/>
          <w:highlight w:val="yellow"/>
        </w:rPr>
        <w:t>CLUSÃO</w:t>
      </w:r>
      <w:r w:rsidRPr="00172A36">
        <w:rPr>
          <w:rFonts w:ascii="Times New Roman" w:hAnsi="Times New Roman"/>
          <w:b/>
          <w:sz w:val="24"/>
          <w:szCs w:val="24"/>
        </w:rPr>
        <w:t xml:space="preserve"> </w:t>
      </w:r>
    </w:p>
    <w:p w:rsidR="007A54B7" w:rsidRPr="002D4FF9" w:rsidRDefault="00451CA5" w:rsidP="00820846">
      <w:pPr>
        <w:tabs>
          <w:tab w:val="left" w:pos="709"/>
        </w:tabs>
        <w:autoSpaceDE w:val="0"/>
        <w:autoSpaceDN w:val="0"/>
        <w:adjustRightInd w:val="0"/>
        <w:spacing w:line="48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Assim, torna-s</w:t>
      </w:r>
      <w:r w:rsidR="007A54B7" w:rsidRPr="002D4FF9">
        <w:rPr>
          <w:rFonts w:ascii="Times New Roman" w:hAnsi="Times New Roman" w:cs="Times New Roman"/>
          <w:color w:val="231F20"/>
          <w:sz w:val="24"/>
          <w:szCs w:val="24"/>
        </w:rPr>
        <w:t xml:space="preserve">e indispensável o delineamento de novas estratégias para o atendimento pleno das peculiaridades da população masculina em geral. </w:t>
      </w:r>
      <w:r w:rsidR="00566073" w:rsidRPr="002D4FF9">
        <w:rPr>
          <w:rFonts w:ascii="Times New Roman" w:hAnsi="Times New Roman" w:cs="Times New Roman"/>
          <w:color w:val="231F20"/>
          <w:sz w:val="24"/>
          <w:szCs w:val="24"/>
        </w:rPr>
        <w:t xml:space="preserve">Os </w:t>
      </w:r>
      <w:r w:rsidR="007A54B7" w:rsidRPr="002D4FF9">
        <w:rPr>
          <w:rFonts w:ascii="Times New Roman" w:hAnsi="Times New Roman" w:cs="Times New Roman"/>
          <w:color w:val="231F20"/>
          <w:sz w:val="24"/>
          <w:szCs w:val="24"/>
        </w:rPr>
        <w:t>profissionais de saúde tem a tarefa fundamental de incentivá-los a uma parti</w:t>
      </w:r>
      <w:r w:rsidR="00771DF0" w:rsidRPr="002D4FF9">
        <w:rPr>
          <w:rFonts w:ascii="Times New Roman" w:hAnsi="Times New Roman" w:cs="Times New Roman"/>
          <w:color w:val="231F20"/>
          <w:sz w:val="24"/>
          <w:szCs w:val="24"/>
        </w:rPr>
        <w:t>ci</w:t>
      </w:r>
      <w:r w:rsidR="007A54B7" w:rsidRPr="002D4FF9">
        <w:rPr>
          <w:rFonts w:ascii="Times New Roman" w:hAnsi="Times New Roman" w:cs="Times New Roman"/>
          <w:color w:val="231F20"/>
          <w:sz w:val="24"/>
          <w:szCs w:val="24"/>
        </w:rPr>
        <w:t>pação ativa no planejamento familiar,</w:t>
      </w:r>
      <w:r w:rsidR="00771DF0" w:rsidRPr="002D4FF9">
        <w:rPr>
          <w:rFonts w:ascii="Times New Roman" w:hAnsi="Times New Roman" w:cs="Times New Roman"/>
          <w:color w:val="231F20"/>
          <w:sz w:val="24"/>
          <w:szCs w:val="24"/>
        </w:rPr>
        <w:t xml:space="preserve"> r</w:t>
      </w:r>
      <w:r w:rsidR="00DD38B6" w:rsidRPr="002D4FF9">
        <w:rPr>
          <w:rFonts w:ascii="Times New Roman" w:hAnsi="Times New Roman" w:cs="Times New Roman"/>
          <w:color w:val="231F20"/>
          <w:sz w:val="24"/>
          <w:szCs w:val="24"/>
        </w:rPr>
        <w:t xml:space="preserve">eforçando </w:t>
      </w:r>
      <w:r w:rsidR="007A54B7" w:rsidRPr="002D4FF9">
        <w:rPr>
          <w:rFonts w:ascii="Times New Roman" w:hAnsi="Times New Roman" w:cs="Times New Roman"/>
          <w:color w:val="231F20"/>
          <w:sz w:val="24"/>
          <w:szCs w:val="24"/>
        </w:rPr>
        <w:t>a necessidade do ace</w:t>
      </w:r>
      <w:r w:rsidR="00771DF0" w:rsidRPr="002D4FF9">
        <w:rPr>
          <w:rFonts w:ascii="Times New Roman" w:hAnsi="Times New Roman" w:cs="Times New Roman"/>
          <w:color w:val="231F20"/>
          <w:sz w:val="24"/>
          <w:szCs w:val="24"/>
        </w:rPr>
        <w:t xml:space="preserve">sso dos homens ao </w:t>
      </w:r>
      <w:r w:rsidR="00566073" w:rsidRPr="002D4FF9">
        <w:rPr>
          <w:rFonts w:ascii="Times New Roman" w:hAnsi="Times New Roman" w:cs="Times New Roman"/>
          <w:color w:val="231F20"/>
          <w:sz w:val="24"/>
          <w:szCs w:val="24"/>
        </w:rPr>
        <w:t xml:space="preserve">serviço de saúde, </w:t>
      </w:r>
      <w:r w:rsidR="00DF29D9" w:rsidRPr="002D4FF9">
        <w:rPr>
          <w:rFonts w:ascii="Times New Roman" w:hAnsi="Times New Roman" w:cs="Times New Roman"/>
          <w:color w:val="231F20"/>
          <w:sz w:val="24"/>
          <w:szCs w:val="24"/>
        </w:rPr>
        <w:t>informando-os da existência</w:t>
      </w:r>
      <w:r w:rsidR="0042526D" w:rsidRPr="002D4FF9">
        <w:rPr>
          <w:rFonts w:ascii="Times New Roman" w:hAnsi="Times New Roman" w:cs="Times New Roman"/>
          <w:color w:val="231F20"/>
          <w:sz w:val="24"/>
          <w:szCs w:val="24"/>
        </w:rPr>
        <w:t xml:space="preserve"> </w:t>
      </w:r>
      <w:r w:rsidR="00DF29D9" w:rsidRPr="002D4FF9">
        <w:rPr>
          <w:rFonts w:ascii="Times New Roman" w:hAnsi="Times New Roman" w:cs="Times New Roman"/>
          <w:color w:val="231F20"/>
          <w:sz w:val="24"/>
          <w:szCs w:val="24"/>
        </w:rPr>
        <w:t>d</w:t>
      </w:r>
      <w:r w:rsidR="0042526D" w:rsidRPr="002D4FF9">
        <w:rPr>
          <w:rFonts w:ascii="Times New Roman" w:hAnsi="Times New Roman" w:cs="Times New Roman"/>
          <w:color w:val="231F20"/>
          <w:sz w:val="24"/>
          <w:szCs w:val="24"/>
        </w:rPr>
        <w:t xml:space="preserve">os métodos artificiais e </w:t>
      </w:r>
      <w:r w:rsidR="0042526D" w:rsidRPr="002D4FF9">
        <w:rPr>
          <w:rFonts w:ascii="Times New Roman" w:hAnsi="Times New Roman" w:cs="Times New Roman"/>
          <w:color w:val="000000" w:themeColor="text1"/>
          <w:sz w:val="24"/>
          <w:szCs w:val="24"/>
        </w:rPr>
        <w:t>naturais</w:t>
      </w:r>
      <w:r w:rsidR="00566073" w:rsidRPr="002D4FF9">
        <w:rPr>
          <w:rFonts w:ascii="Times New Roman" w:hAnsi="Times New Roman" w:cs="Times New Roman"/>
          <w:color w:val="000000" w:themeColor="text1"/>
          <w:sz w:val="24"/>
          <w:szCs w:val="24"/>
        </w:rPr>
        <w:t>,</w:t>
      </w:r>
      <w:r w:rsidR="0042526D" w:rsidRPr="002D4FF9">
        <w:rPr>
          <w:rFonts w:ascii="Times New Roman" w:hAnsi="Times New Roman" w:cs="Times New Roman"/>
          <w:color w:val="000000" w:themeColor="text1"/>
          <w:sz w:val="24"/>
          <w:szCs w:val="24"/>
        </w:rPr>
        <w:t xml:space="preserve"> </w:t>
      </w:r>
      <w:r w:rsidR="00DF29D9" w:rsidRPr="002D4FF9">
        <w:rPr>
          <w:rFonts w:ascii="Times New Roman" w:hAnsi="Times New Roman" w:cs="Times New Roman"/>
          <w:color w:val="000000" w:themeColor="text1"/>
          <w:sz w:val="24"/>
          <w:szCs w:val="24"/>
        </w:rPr>
        <w:t>igualmente</w:t>
      </w:r>
      <w:r w:rsidR="0042526D" w:rsidRPr="002D4FF9">
        <w:rPr>
          <w:rFonts w:ascii="Times New Roman" w:hAnsi="Times New Roman" w:cs="Times New Roman"/>
          <w:color w:val="000000" w:themeColor="text1"/>
          <w:sz w:val="24"/>
          <w:szCs w:val="24"/>
          <w:shd w:val="clear" w:color="auto" w:fill="FFFFFF"/>
        </w:rPr>
        <w:t xml:space="preserve"> ofertar todos os meios de</w:t>
      </w:r>
      <w:r w:rsidR="0042526D" w:rsidRPr="002D4FF9">
        <w:rPr>
          <w:rStyle w:val="apple-converted-space"/>
          <w:rFonts w:ascii="Times New Roman" w:hAnsi="Times New Roman" w:cs="Times New Roman"/>
          <w:color w:val="000000" w:themeColor="text1"/>
          <w:sz w:val="24"/>
          <w:szCs w:val="24"/>
          <w:shd w:val="clear" w:color="auto" w:fill="FFFFFF"/>
        </w:rPr>
        <w:t> </w:t>
      </w:r>
      <w:r w:rsidR="0042526D" w:rsidRPr="002D4FF9">
        <w:rPr>
          <w:rStyle w:val="nfase"/>
          <w:rFonts w:ascii="Times New Roman" w:hAnsi="Times New Roman" w:cs="Times New Roman"/>
          <w:bCs/>
          <w:i w:val="0"/>
          <w:iCs w:val="0"/>
          <w:color w:val="000000" w:themeColor="text1"/>
          <w:sz w:val="24"/>
          <w:szCs w:val="24"/>
          <w:shd w:val="clear" w:color="auto" w:fill="FFFFFF"/>
        </w:rPr>
        <w:t>evitar</w:t>
      </w:r>
      <w:r w:rsidR="0042526D" w:rsidRPr="002D4FF9">
        <w:rPr>
          <w:rStyle w:val="apple-converted-space"/>
          <w:rFonts w:ascii="Times New Roman" w:hAnsi="Times New Roman" w:cs="Times New Roman"/>
          <w:color w:val="000000" w:themeColor="text1"/>
          <w:sz w:val="24"/>
          <w:szCs w:val="24"/>
          <w:shd w:val="clear" w:color="auto" w:fill="FFFFFF"/>
        </w:rPr>
        <w:t> </w:t>
      </w:r>
      <w:r w:rsidR="0042526D" w:rsidRPr="002D4FF9">
        <w:rPr>
          <w:rFonts w:ascii="Times New Roman" w:hAnsi="Times New Roman" w:cs="Times New Roman"/>
          <w:color w:val="000000" w:themeColor="text1"/>
          <w:sz w:val="24"/>
          <w:szCs w:val="24"/>
          <w:shd w:val="clear" w:color="auto" w:fill="FFFFFF"/>
        </w:rPr>
        <w:t>ou de</w:t>
      </w:r>
      <w:r w:rsidR="0042526D" w:rsidRPr="002D4FF9">
        <w:rPr>
          <w:rStyle w:val="apple-converted-space"/>
          <w:rFonts w:ascii="Times New Roman" w:hAnsi="Times New Roman" w:cs="Times New Roman"/>
          <w:color w:val="000000" w:themeColor="text1"/>
          <w:sz w:val="24"/>
          <w:szCs w:val="24"/>
          <w:shd w:val="clear" w:color="auto" w:fill="FFFFFF"/>
        </w:rPr>
        <w:t> </w:t>
      </w:r>
      <w:r w:rsidR="0042526D" w:rsidRPr="002D4FF9">
        <w:rPr>
          <w:rStyle w:val="nfase"/>
          <w:rFonts w:ascii="Times New Roman" w:hAnsi="Times New Roman" w:cs="Times New Roman"/>
          <w:bCs/>
          <w:i w:val="0"/>
          <w:iCs w:val="0"/>
          <w:color w:val="000000" w:themeColor="text1"/>
          <w:sz w:val="24"/>
          <w:szCs w:val="24"/>
          <w:shd w:val="clear" w:color="auto" w:fill="FFFFFF"/>
        </w:rPr>
        <w:t>ter filhos</w:t>
      </w:r>
      <w:r w:rsidR="0042526D" w:rsidRPr="002D4FF9">
        <w:rPr>
          <w:rFonts w:ascii="Times New Roman" w:hAnsi="Times New Roman" w:cs="Times New Roman"/>
          <w:color w:val="000000" w:themeColor="text1"/>
          <w:sz w:val="24"/>
          <w:szCs w:val="24"/>
        </w:rPr>
        <w:t>, levando</w:t>
      </w:r>
      <w:r w:rsidR="0042526D" w:rsidRPr="002D4FF9">
        <w:rPr>
          <w:rFonts w:ascii="Times New Roman" w:hAnsi="Times New Roman" w:cs="Times New Roman"/>
          <w:color w:val="231F20"/>
          <w:sz w:val="24"/>
          <w:szCs w:val="24"/>
        </w:rPr>
        <w:t xml:space="preserve"> em consideração aspectos socioculturais e individuais de cada família.</w:t>
      </w:r>
    </w:p>
    <w:p w:rsidR="00180EB9" w:rsidRPr="002D4FF9" w:rsidRDefault="00180EB9" w:rsidP="00820846">
      <w:pPr>
        <w:tabs>
          <w:tab w:val="left" w:pos="709"/>
        </w:tabs>
        <w:spacing w:line="480" w:lineRule="auto"/>
        <w:jc w:val="both"/>
        <w:rPr>
          <w:rFonts w:ascii="Times New Roman" w:hAnsi="Times New Roman" w:cs="Times New Roman"/>
          <w:iCs/>
          <w:color w:val="000000" w:themeColor="text1"/>
          <w:sz w:val="24"/>
          <w:szCs w:val="24"/>
        </w:rPr>
      </w:pPr>
      <w:r w:rsidRPr="002D4FF9">
        <w:rPr>
          <w:rFonts w:ascii="Times New Roman" w:hAnsi="Times New Roman" w:cs="Times New Roman"/>
          <w:iCs/>
          <w:color w:val="000000" w:themeColor="text1"/>
          <w:sz w:val="24"/>
          <w:szCs w:val="24"/>
        </w:rPr>
        <w:t>Contudo, este trabalho possui limitações, por possuir diferentes percepções e influências envolvidas nas ações de Planejamento Familiar, o que abre precedentes para mais estudos sobre o assunto.</w:t>
      </w:r>
    </w:p>
    <w:p w:rsidR="007426D7" w:rsidRPr="002D4FF9" w:rsidRDefault="007426D7" w:rsidP="002D4FF9">
      <w:pPr>
        <w:tabs>
          <w:tab w:val="left" w:pos="709"/>
        </w:tabs>
        <w:spacing w:line="480" w:lineRule="auto"/>
        <w:ind w:firstLine="0"/>
        <w:rPr>
          <w:rFonts w:ascii="Times New Roman" w:hAnsi="Times New Roman" w:cs="Times New Roman"/>
          <w:b/>
          <w:sz w:val="24"/>
          <w:szCs w:val="24"/>
        </w:rPr>
      </w:pPr>
    </w:p>
    <w:p w:rsidR="00451CA5" w:rsidRPr="002D4FF9" w:rsidRDefault="00B4063F" w:rsidP="002D4FF9">
      <w:pPr>
        <w:tabs>
          <w:tab w:val="left" w:pos="709"/>
        </w:tabs>
        <w:spacing w:line="480" w:lineRule="auto"/>
        <w:ind w:firstLine="0"/>
        <w:rPr>
          <w:rFonts w:ascii="Times New Roman" w:hAnsi="Times New Roman" w:cs="Times New Roman"/>
          <w:b/>
          <w:sz w:val="24"/>
          <w:szCs w:val="24"/>
        </w:rPr>
      </w:pPr>
      <w:r w:rsidRPr="002D4FF9">
        <w:rPr>
          <w:rFonts w:ascii="Times New Roman" w:hAnsi="Times New Roman" w:cs="Times New Roman"/>
          <w:b/>
          <w:sz w:val="24"/>
          <w:szCs w:val="24"/>
        </w:rPr>
        <w:t>REFERÊ</w:t>
      </w:r>
      <w:r w:rsidR="0011347A" w:rsidRPr="002D4FF9">
        <w:rPr>
          <w:rFonts w:ascii="Times New Roman" w:hAnsi="Times New Roman" w:cs="Times New Roman"/>
          <w:b/>
          <w:sz w:val="24"/>
          <w:szCs w:val="24"/>
        </w:rPr>
        <w:t>NCIAS</w:t>
      </w:r>
    </w:p>
    <w:p w:rsidR="006C2DB4" w:rsidRPr="006C2DB4" w:rsidRDefault="006C2DB4" w:rsidP="006C2DB4">
      <w:pPr>
        <w:tabs>
          <w:tab w:val="left" w:pos="284"/>
        </w:tabs>
        <w:spacing w:after="240" w:line="480" w:lineRule="auto"/>
        <w:ind w:firstLine="0"/>
        <w:jc w:val="both"/>
        <w:rPr>
          <w:rFonts w:ascii="Times New Roman" w:hAnsi="Times New Roman"/>
          <w:color w:val="000000"/>
          <w:sz w:val="24"/>
          <w:szCs w:val="24"/>
        </w:rPr>
      </w:pPr>
      <w:r w:rsidRPr="006C2DB4">
        <w:rPr>
          <w:rFonts w:ascii="Times New Roman" w:hAnsi="Times New Roman"/>
          <w:color w:val="000000"/>
          <w:sz w:val="24"/>
          <w:szCs w:val="24"/>
        </w:rPr>
        <w:t xml:space="preserve">ARAÚJO, M. G.; </w:t>
      </w:r>
      <w:proofErr w:type="gramStart"/>
      <w:r w:rsidRPr="006C2DB4">
        <w:rPr>
          <w:rFonts w:ascii="Times New Roman" w:hAnsi="Times New Roman"/>
          <w:color w:val="000000"/>
          <w:sz w:val="24"/>
          <w:szCs w:val="24"/>
        </w:rPr>
        <w:t>et</w:t>
      </w:r>
      <w:proofErr w:type="gramEnd"/>
      <w:r w:rsidRPr="006C2DB4">
        <w:rPr>
          <w:rFonts w:ascii="Times New Roman" w:hAnsi="Times New Roman"/>
          <w:color w:val="000000"/>
          <w:sz w:val="24"/>
          <w:szCs w:val="24"/>
        </w:rPr>
        <w:t xml:space="preserve"> al. </w:t>
      </w:r>
      <w:r w:rsidRPr="006C2DB4">
        <w:rPr>
          <w:rFonts w:ascii="Times New Roman" w:hAnsi="Times New Roman"/>
          <w:bCs/>
          <w:sz w:val="24"/>
          <w:szCs w:val="24"/>
        </w:rPr>
        <w:t xml:space="preserve">Opinião de profissionais sobre a efetivação da </w:t>
      </w:r>
      <w:proofErr w:type="spellStart"/>
      <w:r w:rsidRPr="006C2DB4">
        <w:rPr>
          <w:rFonts w:ascii="Times New Roman" w:hAnsi="Times New Roman"/>
          <w:bCs/>
          <w:sz w:val="24"/>
          <w:szCs w:val="24"/>
        </w:rPr>
        <w:t>Politica</w:t>
      </w:r>
      <w:proofErr w:type="spellEnd"/>
      <w:r w:rsidRPr="006C2DB4">
        <w:rPr>
          <w:rFonts w:ascii="Times New Roman" w:hAnsi="Times New Roman"/>
          <w:bCs/>
          <w:sz w:val="24"/>
          <w:szCs w:val="24"/>
        </w:rPr>
        <w:t xml:space="preserve"> Nacional de Atenção Integral à Saúde do Homem. </w:t>
      </w:r>
      <w:r w:rsidRPr="006C2DB4">
        <w:rPr>
          <w:rFonts w:ascii="Times New Roman" w:hAnsi="Times New Roman"/>
          <w:b/>
          <w:sz w:val="24"/>
          <w:szCs w:val="24"/>
          <w:highlight w:val="yellow"/>
        </w:rPr>
        <w:t>Escola Anna Nery Revista de Enfermagem</w:t>
      </w:r>
      <w:r w:rsidRPr="006C2DB4">
        <w:rPr>
          <w:rFonts w:ascii="Times New Roman" w:hAnsi="Times New Roman"/>
          <w:b/>
          <w:bCs/>
          <w:sz w:val="24"/>
          <w:szCs w:val="24"/>
        </w:rPr>
        <w:t>,</w:t>
      </w:r>
      <w:r w:rsidRPr="006C2DB4">
        <w:rPr>
          <w:rFonts w:ascii="Times New Roman" w:hAnsi="Times New Roman"/>
          <w:bCs/>
          <w:sz w:val="24"/>
          <w:szCs w:val="24"/>
        </w:rPr>
        <w:t xml:space="preserve"> vol.18, n.4, p.682-689, 2014. </w:t>
      </w:r>
    </w:p>
    <w:p w:rsidR="006C2DB4" w:rsidRPr="006C2DB4" w:rsidRDefault="006C2DB4" w:rsidP="006C2DB4">
      <w:pPr>
        <w:tabs>
          <w:tab w:val="left" w:pos="284"/>
        </w:tabs>
        <w:spacing w:after="240" w:line="480" w:lineRule="auto"/>
        <w:ind w:firstLine="0"/>
        <w:jc w:val="both"/>
        <w:rPr>
          <w:rFonts w:ascii="Times New Roman" w:hAnsi="Times New Roman"/>
          <w:sz w:val="24"/>
          <w:szCs w:val="24"/>
        </w:rPr>
      </w:pPr>
      <w:r w:rsidRPr="006C2DB4">
        <w:rPr>
          <w:rFonts w:ascii="Times New Roman" w:hAnsi="Times New Roman"/>
          <w:sz w:val="24"/>
          <w:szCs w:val="24"/>
        </w:rPr>
        <w:t xml:space="preserve">BRASIL. Lei 9.263 de janeiro de 1996. Lei de </w:t>
      </w:r>
      <w:r w:rsidRPr="006C2DB4">
        <w:rPr>
          <w:rFonts w:ascii="Times New Roman" w:hAnsi="Times New Roman"/>
          <w:b/>
          <w:sz w:val="24"/>
          <w:szCs w:val="24"/>
        </w:rPr>
        <w:t xml:space="preserve">Regulamentação do Planejamento Familiar, </w:t>
      </w:r>
      <w:r w:rsidRPr="006C2DB4">
        <w:rPr>
          <w:rFonts w:ascii="Times New Roman" w:hAnsi="Times New Roman"/>
          <w:color w:val="000000" w:themeColor="text1"/>
          <w:sz w:val="24"/>
          <w:szCs w:val="24"/>
        </w:rPr>
        <w:t xml:space="preserve">Brasília, 1996. </w:t>
      </w:r>
    </w:p>
    <w:p w:rsidR="006C2DB4" w:rsidRPr="006C2DB4" w:rsidRDefault="006C2DB4" w:rsidP="006C2DB4">
      <w:pPr>
        <w:tabs>
          <w:tab w:val="left" w:pos="284"/>
        </w:tabs>
        <w:spacing w:before="240" w:line="480" w:lineRule="auto"/>
        <w:ind w:firstLine="0"/>
        <w:jc w:val="both"/>
        <w:rPr>
          <w:rFonts w:ascii="Times New Roman" w:hAnsi="Times New Roman"/>
          <w:sz w:val="24"/>
          <w:szCs w:val="24"/>
        </w:rPr>
      </w:pPr>
      <w:r w:rsidRPr="006C2DB4">
        <w:rPr>
          <w:rFonts w:ascii="Times New Roman" w:hAnsi="Times New Roman"/>
          <w:sz w:val="24"/>
          <w:szCs w:val="24"/>
        </w:rPr>
        <w:t xml:space="preserve">BRASIL. MINISTÉRIO DA SAÚDE. </w:t>
      </w:r>
      <w:r w:rsidRPr="006C2DB4">
        <w:rPr>
          <w:rFonts w:ascii="Times New Roman" w:hAnsi="Times New Roman"/>
          <w:b/>
          <w:sz w:val="24"/>
          <w:szCs w:val="24"/>
        </w:rPr>
        <w:t>Diretrizes Nacionais para a Atenção Integral á Saúde de Adolescentes e jovens na Promoção, Proteção e Recuperação da Saúde.</w:t>
      </w:r>
      <w:r w:rsidRPr="006C2DB4">
        <w:rPr>
          <w:rFonts w:ascii="Times New Roman" w:hAnsi="Times New Roman"/>
          <w:sz w:val="24"/>
          <w:szCs w:val="24"/>
        </w:rPr>
        <w:t xml:space="preserve"> </w:t>
      </w:r>
      <w:proofErr w:type="spellStart"/>
      <w:r w:rsidRPr="006C2DB4">
        <w:rPr>
          <w:rFonts w:ascii="Times New Roman" w:hAnsi="Times New Roman"/>
          <w:sz w:val="24"/>
          <w:szCs w:val="24"/>
        </w:rPr>
        <w:t>Brasilia-DF</w:t>
      </w:r>
      <w:proofErr w:type="spellEnd"/>
      <w:r w:rsidRPr="006C2DB4">
        <w:rPr>
          <w:rFonts w:ascii="Times New Roman" w:hAnsi="Times New Roman"/>
          <w:sz w:val="24"/>
          <w:szCs w:val="24"/>
        </w:rPr>
        <w:t>, 2010.</w:t>
      </w:r>
    </w:p>
    <w:p w:rsidR="006C2DB4" w:rsidRPr="006C2DB4" w:rsidRDefault="006C2DB4" w:rsidP="006C2DB4">
      <w:pPr>
        <w:tabs>
          <w:tab w:val="left" w:pos="284"/>
        </w:tabs>
        <w:spacing w:after="240" w:line="480" w:lineRule="auto"/>
        <w:ind w:firstLine="0"/>
        <w:jc w:val="both"/>
        <w:rPr>
          <w:rFonts w:ascii="Times New Roman" w:hAnsi="Times New Roman"/>
          <w:sz w:val="24"/>
          <w:szCs w:val="24"/>
          <w:highlight w:val="yellow"/>
        </w:rPr>
      </w:pPr>
      <w:r w:rsidRPr="006C2DB4">
        <w:rPr>
          <w:rFonts w:ascii="Times New Roman" w:hAnsi="Times New Roman"/>
          <w:color w:val="403D39"/>
          <w:sz w:val="24"/>
          <w:szCs w:val="24"/>
          <w:highlight w:val="yellow"/>
          <w:shd w:val="clear" w:color="auto" w:fill="FFFFFF"/>
        </w:rPr>
        <w:lastRenderedPageBreak/>
        <w:t xml:space="preserve">BRASIL. MINISTÉRIO DA SAÚDE. </w:t>
      </w:r>
      <w:r w:rsidRPr="006C2DB4">
        <w:rPr>
          <w:rFonts w:ascii="Times New Roman" w:hAnsi="Times New Roman"/>
          <w:b/>
          <w:color w:val="403D39"/>
          <w:sz w:val="24"/>
          <w:szCs w:val="24"/>
          <w:highlight w:val="yellow"/>
          <w:shd w:val="clear" w:color="auto" w:fill="FFFFFF"/>
        </w:rPr>
        <w:t>Saúde da família: uma estratégia para a reorientação do modelo assistencial.</w:t>
      </w:r>
      <w:r w:rsidRPr="006C2DB4">
        <w:rPr>
          <w:rFonts w:ascii="Times New Roman" w:hAnsi="Times New Roman"/>
          <w:color w:val="222222"/>
          <w:sz w:val="24"/>
          <w:szCs w:val="24"/>
          <w:highlight w:val="yellow"/>
          <w:shd w:val="clear" w:color="auto" w:fill="FFFFFF"/>
        </w:rPr>
        <w:t xml:space="preserve"> </w:t>
      </w:r>
      <w:proofErr w:type="spellStart"/>
      <w:r w:rsidRPr="006C2DB4">
        <w:rPr>
          <w:rFonts w:ascii="Times New Roman" w:hAnsi="Times New Roman"/>
          <w:color w:val="222222"/>
          <w:sz w:val="24"/>
          <w:szCs w:val="24"/>
          <w:highlight w:val="yellow"/>
          <w:shd w:val="clear" w:color="auto" w:fill="FFFFFF"/>
        </w:rPr>
        <w:t>Brasilia-</w:t>
      </w:r>
      <w:proofErr w:type="gramStart"/>
      <w:r w:rsidRPr="006C2DB4">
        <w:rPr>
          <w:rFonts w:ascii="Times New Roman" w:hAnsi="Times New Roman"/>
          <w:color w:val="222222"/>
          <w:sz w:val="24"/>
          <w:szCs w:val="24"/>
          <w:highlight w:val="yellow"/>
          <w:shd w:val="clear" w:color="auto" w:fill="FFFFFF"/>
        </w:rPr>
        <w:t>DF</w:t>
      </w:r>
      <w:proofErr w:type="spellEnd"/>
      <w:r w:rsidRPr="006C2DB4">
        <w:rPr>
          <w:rFonts w:ascii="Times New Roman" w:hAnsi="Times New Roman"/>
          <w:color w:val="222222"/>
          <w:sz w:val="24"/>
          <w:szCs w:val="24"/>
          <w:highlight w:val="yellow"/>
          <w:shd w:val="clear" w:color="auto" w:fill="FFFFFF"/>
        </w:rPr>
        <w:t>,</w:t>
      </w:r>
      <w:proofErr w:type="gramEnd"/>
      <w:r w:rsidRPr="006C2DB4">
        <w:rPr>
          <w:rFonts w:ascii="Times New Roman" w:hAnsi="Times New Roman"/>
          <w:color w:val="403D39"/>
          <w:sz w:val="24"/>
          <w:szCs w:val="24"/>
          <w:highlight w:val="yellow"/>
          <w:shd w:val="clear" w:color="auto" w:fill="FFFFFF"/>
        </w:rPr>
        <w:t>1998.</w:t>
      </w:r>
    </w:p>
    <w:p w:rsidR="006C2DB4" w:rsidRPr="006C2DB4" w:rsidRDefault="006C2DB4" w:rsidP="006C2DB4">
      <w:pPr>
        <w:tabs>
          <w:tab w:val="left" w:pos="284"/>
        </w:tabs>
        <w:spacing w:before="240" w:line="480" w:lineRule="auto"/>
        <w:ind w:firstLine="0"/>
        <w:jc w:val="both"/>
        <w:rPr>
          <w:rFonts w:ascii="Times New Roman" w:hAnsi="Times New Roman"/>
          <w:sz w:val="24"/>
          <w:szCs w:val="24"/>
        </w:rPr>
      </w:pPr>
      <w:r w:rsidRPr="006C2DB4">
        <w:rPr>
          <w:rFonts w:ascii="Times New Roman" w:hAnsi="Times New Roman"/>
          <w:sz w:val="24"/>
          <w:szCs w:val="24"/>
        </w:rPr>
        <w:t xml:space="preserve">BRASIL. MINISTÉRIO DA SAÚDE. </w:t>
      </w:r>
      <w:r w:rsidRPr="006C2DB4">
        <w:rPr>
          <w:rFonts w:ascii="Times New Roman" w:hAnsi="Times New Roman"/>
          <w:b/>
          <w:sz w:val="24"/>
          <w:szCs w:val="24"/>
        </w:rPr>
        <w:t>Secretaria de Atenção à Saúde. Política nacional de atenção integral á saúde da mulher: princípios e diretrizes.</w:t>
      </w:r>
      <w:r w:rsidRPr="006C2DB4">
        <w:rPr>
          <w:rFonts w:ascii="Times New Roman" w:hAnsi="Times New Roman"/>
          <w:sz w:val="24"/>
          <w:szCs w:val="24"/>
        </w:rPr>
        <w:t xml:space="preserve"> </w:t>
      </w:r>
      <w:proofErr w:type="spellStart"/>
      <w:r w:rsidRPr="006C2DB4">
        <w:rPr>
          <w:rFonts w:ascii="Times New Roman" w:hAnsi="Times New Roman"/>
          <w:sz w:val="24"/>
          <w:szCs w:val="24"/>
        </w:rPr>
        <w:t>Brasilia-DF</w:t>
      </w:r>
      <w:proofErr w:type="spellEnd"/>
      <w:r w:rsidRPr="006C2DB4">
        <w:rPr>
          <w:rFonts w:ascii="Times New Roman" w:hAnsi="Times New Roman"/>
          <w:sz w:val="24"/>
          <w:szCs w:val="24"/>
        </w:rPr>
        <w:t xml:space="preserve">, 2004. </w:t>
      </w:r>
    </w:p>
    <w:p w:rsidR="006C2DB4" w:rsidRPr="006C2DB4" w:rsidRDefault="006C2DB4" w:rsidP="006C2DB4">
      <w:pPr>
        <w:tabs>
          <w:tab w:val="left" w:pos="284"/>
        </w:tabs>
        <w:spacing w:before="240" w:line="480" w:lineRule="auto"/>
        <w:ind w:firstLine="0"/>
        <w:jc w:val="both"/>
        <w:rPr>
          <w:rFonts w:ascii="Times New Roman" w:hAnsi="Times New Roman"/>
          <w:sz w:val="24"/>
          <w:szCs w:val="24"/>
          <w:highlight w:val="yellow"/>
        </w:rPr>
      </w:pPr>
      <w:r w:rsidRPr="006C2DB4">
        <w:rPr>
          <w:rFonts w:ascii="Times New Roman" w:hAnsi="Times New Roman"/>
          <w:color w:val="222222"/>
          <w:sz w:val="24"/>
          <w:szCs w:val="24"/>
          <w:highlight w:val="yellow"/>
          <w:shd w:val="clear" w:color="auto" w:fill="FFFFFF"/>
        </w:rPr>
        <w:t>BRASIL. MINISTÉRIO DA SAÚDE. </w:t>
      </w:r>
      <w:r w:rsidRPr="006C2DB4">
        <w:rPr>
          <w:rFonts w:ascii="Times New Roman" w:hAnsi="Times New Roman"/>
          <w:b/>
          <w:bCs/>
          <w:color w:val="222222"/>
          <w:sz w:val="24"/>
          <w:szCs w:val="24"/>
          <w:highlight w:val="yellow"/>
          <w:shd w:val="clear" w:color="auto" w:fill="FFFFFF"/>
        </w:rPr>
        <w:t>Guia prático do programa saúde da família</w:t>
      </w:r>
      <w:r w:rsidRPr="006C2DB4">
        <w:rPr>
          <w:rFonts w:ascii="Times New Roman" w:hAnsi="Times New Roman"/>
          <w:color w:val="222222"/>
          <w:sz w:val="24"/>
          <w:szCs w:val="24"/>
          <w:highlight w:val="yellow"/>
          <w:shd w:val="clear" w:color="auto" w:fill="FFFFFF"/>
        </w:rPr>
        <w:t xml:space="preserve">. </w:t>
      </w:r>
      <w:proofErr w:type="spellStart"/>
      <w:r w:rsidRPr="006C2DB4">
        <w:rPr>
          <w:rFonts w:ascii="Times New Roman" w:hAnsi="Times New Roman"/>
          <w:color w:val="222222"/>
          <w:sz w:val="24"/>
          <w:szCs w:val="24"/>
          <w:highlight w:val="yellow"/>
          <w:shd w:val="clear" w:color="auto" w:fill="FFFFFF"/>
        </w:rPr>
        <w:t>Brasilia-DF</w:t>
      </w:r>
      <w:proofErr w:type="spellEnd"/>
      <w:r w:rsidRPr="006C2DB4">
        <w:rPr>
          <w:rFonts w:ascii="Times New Roman" w:hAnsi="Times New Roman"/>
          <w:color w:val="222222"/>
          <w:sz w:val="24"/>
          <w:szCs w:val="24"/>
          <w:highlight w:val="yellow"/>
          <w:shd w:val="clear" w:color="auto" w:fill="FFFFFF"/>
        </w:rPr>
        <w:t>, 2001.</w:t>
      </w:r>
    </w:p>
    <w:p w:rsidR="006C2DB4" w:rsidRPr="006C2DB4" w:rsidRDefault="006C2DB4" w:rsidP="006C2DB4">
      <w:pPr>
        <w:tabs>
          <w:tab w:val="left" w:pos="284"/>
        </w:tabs>
        <w:spacing w:before="240" w:after="240" w:line="480" w:lineRule="auto"/>
        <w:ind w:firstLine="0"/>
        <w:jc w:val="both"/>
        <w:rPr>
          <w:rFonts w:ascii="Times New Roman" w:hAnsi="Times New Roman"/>
          <w:sz w:val="24"/>
          <w:szCs w:val="24"/>
        </w:rPr>
      </w:pPr>
      <w:r w:rsidRPr="006C2DB4">
        <w:rPr>
          <w:rFonts w:ascii="Times New Roman" w:hAnsi="Times New Roman"/>
          <w:color w:val="000000" w:themeColor="text1"/>
          <w:sz w:val="24"/>
          <w:szCs w:val="24"/>
        </w:rPr>
        <w:t xml:space="preserve">CASARIN, S. T.; SIQUEIRA, H. C. H. Planejamento familiar e a saúde do homem. </w:t>
      </w:r>
      <w:r w:rsidRPr="006C2DB4">
        <w:rPr>
          <w:rFonts w:ascii="Times New Roman" w:hAnsi="Times New Roman"/>
          <w:b/>
          <w:sz w:val="24"/>
          <w:szCs w:val="24"/>
          <w:highlight w:val="yellow"/>
        </w:rPr>
        <w:t>Escola</w:t>
      </w:r>
      <w:r w:rsidRPr="006C2DB4">
        <w:rPr>
          <w:rFonts w:ascii="Times New Roman" w:hAnsi="Times New Roman"/>
          <w:b/>
          <w:sz w:val="24"/>
          <w:szCs w:val="24"/>
        </w:rPr>
        <w:t xml:space="preserve"> </w:t>
      </w:r>
      <w:r w:rsidRPr="006C2DB4">
        <w:rPr>
          <w:rFonts w:ascii="Times New Roman" w:hAnsi="Times New Roman"/>
          <w:b/>
          <w:sz w:val="24"/>
          <w:szCs w:val="24"/>
          <w:highlight w:val="yellow"/>
        </w:rPr>
        <w:t>Anna Nery Revista de Enfermagem</w:t>
      </w:r>
      <w:r w:rsidRPr="006C2DB4">
        <w:rPr>
          <w:rFonts w:ascii="Times New Roman" w:hAnsi="Times New Roman"/>
          <w:color w:val="000000" w:themeColor="text1"/>
          <w:sz w:val="24"/>
          <w:szCs w:val="24"/>
          <w:highlight w:val="yellow"/>
        </w:rPr>
        <w:t>,</w:t>
      </w:r>
      <w:r w:rsidRPr="006C2DB4">
        <w:rPr>
          <w:rFonts w:ascii="Times New Roman" w:hAnsi="Times New Roman"/>
          <w:color w:val="000000" w:themeColor="text1"/>
          <w:sz w:val="24"/>
          <w:szCs w:val="24"/>
        </w:rPr>
        <w:t xml:space="preserve"> vol.18, n.4, p.662-668, 2014. </w:t>
      </w:r>
    </w:p>
    <w:p w:rsidR="006C2DB4" w:rsidRPr="006C2DB4" w:rsidRDefault="006C2DB4" w:rsidP="006C2DB4">
      <w:pPr>
        <w:tabs>
          <w:tab w:val="left" w:pos="284"/>
        </w:tabs>
        <w:spacing w:after="240" w:line="480" w:lineRule="auto"/>
        <w:ind w:firstLine="0"/>
        <w:jc w:val="both"/>
        <w:rPr>
          <w:rFonts w:ascii="Times New Roman" w:hAnsi="Times New Roman"/>
          <w:color w:val="000000"/>
          <w:sz w:val="24"/>
          <w:szCs w:val="24"/>
        </w:rPr>
      </w:pPr>
      <w:r w:rsidRPr="006C2DB4">
        <w:rPr>
          <w:rFonts w:ascii="Times New Roman" w:hAnsi="Times New Roman"/>
          <w:color w:val="000000"/>
          <w:sz w:val="24"/>
          <w:szCs w:val="24"/>
        </w:rPr>
        <w:t xml:space="preserve">CORDEIRO, S. V. L.; </w:t>
      </w:r>
      <w:proofErr w:type="gramStart"/>
      <w:r w:rsidRPr="006C2DB4">
        <w:rPr>
          <w:rFonts w:ascii="Times New Roman" w:hAnsi="Times New Roman"/>
          <w:color w:val="000000"/>
          <w:sz w:val="24"/>
          <w:szCs w:val="24"/>
        </w:rPr>
        <w:t>et</w:t>
      </w:r>
      <w:proofErr w:type="gramEnd"/>
      <w:r w:rsidRPr="006C2DB4">
        <w:rPr>
          <w:rFonts w:ascii="Times New Roman" w:hAnsi="Times New Roman"/>
          <w:color w:val="000000"/>
          <w:sz w:val="24"/>
          <w:szCs w:val="24"/>
        </w:rPr>
        <w:t xml:space="preserve"> al. </w:t>
      </w:r>
      <w:r w:rsidRPr="006C2DB4">
        <w:rPr>
          <w:rFonts w:ascii="Times New Roman" w:hAnsi="Times New Roman"/>
          <w:bCs/>
          <w:sz w:val="24"/>
          <w:szCs w:val="24"/>
        </w:rPr>
        <w:t>Atenção básica à saúde masculina: possibilidades e limites no atendimento noturno</w:t>
      </w:r>
      <w:r w:rsidRPr="006C2DB4">
        <w:rPr>
          <w:rFonts w:ascii="Times New Roman" w:hAnsi="Times New Roman"/>
          <w:color w:val="000000"/>
          <w:sz w:val="24"/>
          <w:szCs w:val="24"/>
        </w:rPr>
        <w:t xml:space="preserve">. </w:t>
      </w:r>
      <w:r w:rsidRPr="006C2DB4">
        <w:rPr>
          <w:rFonts w:ascii="Times New Roman" w:hAnsi="Times New Roman"/>
          <w:b/>
          <w:sz w:val="24"/>
          <w:szCs w:val="24"/>
          <w:highlight w:val="yellow"/>
        </w:rPr>
        <w:t>Escola Anna Nery Revista de Enfermagem</w:t>
      </w:r>
      <w:r w:rsidRPr="006C2DB4">
        <w:rPr>
          <w:rFonts w:ascii="Times New Roman" w:hAnsi="Times New Roman"/>
          <w:b/>
          <w:color w:val="000000"/>
          <w:sz w:val="24"/>
          <w:szCs w:val="24"/>
        </w:rPr>
        <w:t xml:space="preserve">, </w:t>
      </w:r>
      <w:r w:rsidRPr="006C2DB4">
        <w:rPr>
          <w:rFonts w:ascii="Times New Roman" w:hAnsi="Times New Roman"/>
          <w:color w:val="000000"/>
          <w:sz w:val="24"/>
          <w:szCs w:val="24"/>
        </w:rPr>
        <w:t xml:space="preserve">vol.18, n.4, p.644-649, 2014. </w:t>
      </w:r>
    </w:p>
    <w:p w:rsidR="006C2DB4" w:rsidRPr="006C2DB4" w:rsidRDefault="006C2DB4" w:rsidP="006C2DB4">
      <w:pPr>
        <w:tabs>
          <w:tab w:val="left" w:pos="284"/>
        </w:tabs>
        <w:spacing w:after="240" w:line="480" w:lineRule="auto"/>
        <w:ind w:firstLine="0"/>
        <w:jc w:val="both"/>
        <w:rPr>
          <w:rStyle w:val="nfase"/>
          <w:rFonts w:ascii="Times New Roman" w:hAnsi="Times New Roman" w:cs="Times New Roman"/>
          <w:i w:val="0"/>
          <w:iCs w:val="0"/>
          <w:color w:val="000000"/>
          <w:sz w:val="24"/>
          <w:szCs w:val="24"/>
        </w:rPr>
      </w:pPr>
      <w:r w:rsidRPr="006C2DB4">
        <w:rPr>
          <w:rFonts w:ascii="Times New Roman" w:hAnsi="Times New Roman"/>
          <w:color w:val="222222"/>
          <w:sz w:val="24"/>
          <w:szCs w:val="24"/>
          <w:shd w:val="clear" w:color="auto" w:fill="FFFFFF"/>
        </w:rPr>
        <w:t xml:space="preserve">COUTO, M. T. </w:t>
      </w:r>
      <w:proofErr w:type="gramStart"/>
      <w:r w:rsidRPr="006C2DB4">
        <w:rPr>
          <w:rFonts w:ascii="Times New Roman" w:hAnsi="Times New Roman"/>
          <w:color w:val="222222"/>
          <w:sz w:val="24"/>
          <w:szCs w:val="24"/>
          <w:shd w:val="clear" w:color="auto" w:fill="FFFFFF"/>
        </w:rPr>
        <w:t>et</w:t>
      </w:r>
      <w:proofErr w:type="gramEnd"/>
      <w:r w:rsidRPr="006C2DB4">
        <w:rPr>
          <w:rFonts w:ascii="Times New Roman" w:hAnsi="Times New Roman"/>
          <w:color w:val="222222"/>
          <w:sz w:val="24"/>
          <w:szCs w:val="24"/>
          <w:shd w:val="clear" w:color="auto" w:fill="FFFFFF"/>
        </w:rPr>
        <w:t xml:space="preserve"> al. O homem na atenção primária à saúde: discutindo (in) visibilidade a partir da perspectiva de gênero. </w:t>
      </w:r>
      <w:r w:rsidRPr="006C2DB4">
        <w:rPr>
          <w:rFonts w:ascii="Times New Roman" w:hAnsi="Times New Roman"/>
          <w:b/>
          <w:bCs/>
          <w:color w:val="222222"/>
          <w:sz w:val="24"/>
          <w:szCs w:val="24"/>
          <w:shd w:val="clear" w:color="auto" w:fill="FFFFFF"/>
        </w:rPr>
        <w:t>Interface-Comunicação, Saúde, Educação</w:t>
      </w:r>
      <w:r w:rsidRPr="006C2DB4">
        <w:rPr>
          <w:rFonts w:ascii="Times New Roman" w:hAnsi="Times New Roman"/>
          <w:color w:val="222222"/>
          <w:sz w:val="24"/>
          <w:szCs w:val="24"/>
          <w:shd w:val="clear" w:color="auto" w:fill="FFFFFF"/>
        </w:rPr>
        <w:t>, v. 14, p. 257-270, 2010.</w:t>
      </w:r>
    </w:p>
    <w:p w:rsidR="006C2DB4" w:rsidRPr="006C2DB4" w:rsidRDefault="006C2DB4" w:rsidP="006C2DB4">
      <w:pPr>
        <w:tabs>
          <w:tab w:val="left" w:pos="284"/>
        </w:tabs>
        <w:spacing w:after="240" w:line="480" w:lineRule="auto"/>
        <w:ind w:firstLine="0"/>
        <w:jc w:val="both"/>
        <w:rPr>
          <w:rFonts w:ascii="Times New Roman" w:hAnsi="Times New Roman"/>
          <w:b/>
          <w:bCs/>
          <w:color w:val="222222"/>
          <w:sz w:val="24"/>
          <w:szCs w:val="24"/>
          <w:shd w:val="clear" w:color="auto" w:fill="FFFFFF"/>
        </w:rPr>
      </w:pPr>
      <w:r w:rsidRPr="006C2DB4">
        <w:rPr>
          <w:rStyle w:val="nfase"/>
          <w:rFonts w:ascii="Times New Roman" w:hAnsi="Times New Roman" w:cs="Times New Roman"/>
          <w:i w:val="0"/>
          <w:color w:val="000000" w:themeColor="text1"/>
          <w:sz w:val="24"/>
          <w:szCs w:val="24"/>
        </w:rPr>
        <w:t xml:space="preserve">MORAES, A. C. B.; </w:t>
      </w:r>
      <w:proofErr w:type="gramStart"/>
      <w:r w:rsidRPr="006C2DB4">
        <w:rPr>
          <w:rStyle w:val="nfase"/>
          <w:rFonts w:ascii="Times New Roman" w:hAnsi="Times New Roman" w:cs="Times New Roman"/>
          <w:i w:val="0"/>
          <w:color w:val="000000" w:themeColor="text1"/>
          <w:sz w:val="24"/>
          <w:szCs w:val="24"/>
        </w:rPr>
        <w:t>et</w:t>
      </w:r>
      <w:proofErr w:type="gramEnd"/>
      <w:r w:rsidRPr="006C2DB4">
        <w:rPr>
          <w:rStyle w:val="nfase"/>
          <w:rFonts w:ascii="Times New Roman" w:hAnsi="Times New Roman" w:cs="Times New Roman"/>
          <w:i w:val="0"/>
          <w:color w:val="000000" w:themeColor="text1"/>
          <w:sz w:val="24"/>
          <w:szCs w:val="24"/>
        </w:rPr>
        <w:t xml:space="preserve"> al. Participação masculina no planejamento familiar e seus fatores intervenientes. </w:t>
      </w:r>
      <w:r w:rsidRPr="006C2DB4">
        <w:rPr>
          <w:rStyle w:val="nfase"/>
          <w:rFonts w:ascii="Times New Roman" w:hAnsi="Times New Roman" w:cs="Times New Roman"/>
          <w:b/>
          <w:i w:val="0"/>
          <w:color w:val="000000" w:themeColor="text1"/>
          <w:sz w:val="24"/>
          <w:szCs w:val="24"/>
          <w:highlight w:val="yellow"/>
        </w:rPr>
        <w:t>Revista de enfermagem UFSM</w:t>
      </w:r>
      <w:r w:rsidRPr="006C2DB4">
        <w:rPr>
          <w:rStyle w:val="nfase"/>
          <w:rFonts w:ascii="Times New Roman" w:hAnsi="Times New Roman" w:cs="Times New Roman"/>
          <w:i w:val="0"/>
          <w:color w:val="000000" w:themeColor="text1"/>
          <w:sz w:val="24"/>
          <w:szCs w:val="24"/>
        </w:rPr>
        <w:t xml:space="preserve">, vol.4, n.3, p.498-508, 2014. </w:t>
      </w:r>
    </w:p>
    <w:p w:rsidR="006C2DB4" w:rsidRPr="006C2DB4" w:rsidRDefault="006C2DB4" w:rsidP="006C2DB4">
      <w:pPr>
        <w:tabs>
          <w:tab w:val="left" w:pos="284"/>
        </w:tabs>
        <w:spacing w:after="240" w:line="480" w:lineRule="auto"/>
        <w:ind w:firstLine="0"/>
        <w:jc w:val="both"/>
        <w:rPr>
          <w:rFonts w:ascii="Times New Roman" w:hAnsi="Times New Roman"/>
          <w:sz w:val="24"/>
          <w:szCs w:val="24"/>
        </w:rPr>
      </w:pPr>
      <w:r w:rsidRPr="006C2DB4">
        <w:rPr>
          <w:rFonts w:ascii="Times New Roman" w:hAnsi="Times New Roman"/>
          <w:sz w:val="24"/>
          <w:szCs w:val="24"/>
        </w:rPr>
        <w:t xml:space="preserve">MOREIRA, M. C. N.; </w:t>
      </w:r>
      <w:proofErr w:type="gramStart"/>
      <w:r w:rsidRPr="006C2DB4">
        <w:rPr>
          <w:rFonts w:ascii="Times New Roman" w:hAnsi="Times New Roman"/>
          <w:sz w:val="24"/>
          <w:szCs w:val="24"/>
        </w:rPr>
        <w:t>et</w:t>
      </w:r>
      <w:proofErr w:type="gramEnd"/>
      <w:r w:rsidRPr="006C2DB4">
        <w:rPr>
          <w:rFonts w:ascii="Times New Roman" w:hAnsi="Times New Roman"/>
          <w:sz w:val="24"/>
          <w:szCs w:val="24"/>
        </w:rPr>
        <w:t xml:space="preserve"> al. E agora o homem vem?! Estratégias de atenção à saúde dos homens. </w:t>
      </w:r>
      <w:r w:rsidRPr="006C2DB4">
        <w:rPr>
          <w:rFonts w:ascii="Times New Roman" w:hAnsi="Times New Roman"/>
          <w:b/>
          <w:sz w:val="24"/>
          <w:szCs w:val="24"/>
          <w:highlight w:val="yellow"/>
        </w:rPr>
        <w:t>Revista Cadernos de Saúde Pública</w:t>
      </w:r>
      <w:r w:rsidRPr="006C2DB4">
        <w:rPr>
          <w:rFonts w:ascii="Times New Roman" w:hAnsi="Times New Roman"/>
          <w:sz w:val="24"/>
          <w:szCs w:val="24"/>
        </w:rPr>
        <w:t xml:space="preserve">, vol.32, n.4, 2016. </w:t>
      </w:r>
      <w:r w:rsidRPr="006C2DB4">
        <w:rPr>
          <w:rFonts w:ascii="Times New Roman" w:hAnsi="Times New Roman"/>
          <w:b/>
          <w:bCs/>
          <w:color w:val="222222"/>
          <w:sz w:val="24"/>
          <w:szCs w:val="24"/>
          <w:shd w:val="clear" w:color="auto" w:fill="FFFFFF"/>
        </w:rPr>
        <w:t>Cadernos de Saúde Pública.</w:t>
      </w:r>
    </w:p>
    <w:p w:rsidR="006C2DB4" w:rsidRPr="006C2DB4" w:rsidRDefault="006C2DB4" w:rsidP="006C2DB4">
      <w:pPr>
        <w:tabs>
          <w:tab w:val="left" w:pos="284"/>
        </w:tabs>
        <w:spacing w:after="240" w:line="480" w:lineRule="auto"/>
        <w:ind w:firstLine="0"/>
        <w:jc w:val="both"/>
        <w:rPr>
          <w:rFonts w:ascii="Times New Roman" w:hAnsi="Times New Roman"/>
          <w:sz w:val="24"/>
          <w:szCs w:val="24"/>
          <w:highlight w:val="yellow"/>
        </w:rPr>
      </w:pPr>
      <w:r w:rsidRPr="006C2DB4">
        <w:rPr>
          <w:rFonts w:ascii="Times New Roman" w:hAnsi="Times New Roman"/>
          <w:color w:val="222222"/>
          <w:sz w:val="24"/>
          <w:szCs w:val="24"/>
          <w:highlight w:val="yellow"/>
          <w:shd w:val="clear" w:color="auto" w:fill="FFFFFF"/>
        </w:rPr>
        <w:t>MOREIRA, M. H. C.; ARAÚJO, J. N. G. Planejamento familiar: autonomia ou encargo feminino. </w:t>
      </w:r>
      <w:r w:rsidRPr="006C2DB4">
        <w:rPr>
          <w:rFonts w:ascii="Times New Roman" w:hAnsi="Times New Roman"/>
          <w:b/>
          <w:bCs/>
          <w:color w:val="222222"/>
          <w:sz w:val="24"/>
          <w:szCs w:val="24"/>
          <w:highlight w:val="yellow"/>
          <w:shd w:val="clear" w:color="auto" w:fill="FFFFFF"/>
        </w:rPr>
        <w:t>Psicologia em Estudo</w:t>
      </w:r>
      <w:r w:rsidRPr="006C2DB4">
        <w:rPr>
          <w:rFonts w:ascii="Times New Roman" w:hAnsi="Times New Roman"/>
          <w:color w:val="222222"/>
          <w:sz w:val="24"/>
          <w:szCs w:val="24"/>
          <w:highlight w:val="yellow"/>
          <w:shd w:val="clear" w:color="auto" w:fill="FFFFFF"/>
        </w:rPr>
        <w:t>, v. 9, n. 3, p. 389-98, 2004.</w:t>
      </w:r>
    </w:p>
    <w:p w:rsidR="006C2DB4" w:rsidRPr="006C2DB4" w:rsidRDefault="006C2DB4" w:rsidP="006C2DB4">
      <w:pPr>
        <w:tabs>
          <w:tab w:val="left" w:pos="284"/>
        </w:tabs>
        <w:spacing w:after="240" w:line="480" w:lineRule="auto"/>
        <w:ind w:firstLine="0"/>
        <w:jc w:val="both"/>
        <w:rPr>
          <w:rFonts w:ascii="Times New Roman" w:hAnsi="Times New Roman"/>
          <w:color w:val="000000" w:themeColor="text1"/>
          <w:sz w:val="24"/>
          <w:szCs w:val="24"/>
          <w:highlight w:val="yellow"/>
        </w:rPr>
      </w:pPr>
      <w:r w:rsidRPr="006C2DB4">
        <w:rPr>
          <w:rFonts w:ascii="Times New Roman" w:hAnsi="Times New Roman"/>
          <w:color w:val="222222"/>
          <w:sz w:val="24"/>
          <w:szCs w:val="24"/>
          <w:highlight w:val="yellow"/>
          <w:shd w:val="clear" w:color="auto" w:fill="FFFFFF"/>
        </w:rPr>
        <w:lastRenderedPageBreak/>
        <w:t xml:space="preserve">OSIS, M. J. </w:t>
      </w:r>
      <w:proofErr w:type="gramStart"/>
      <w:r w:rsidRPr="006C2DB4">
        <w:rPr>
          <w:rFonts w:ascii="Times New Roman" w:hAnsi="Times New Roman"/>
          <w:color w:val="222222"/>
          <w:sz w:val="24"/>
          <w:szCs w:val="24"/>
          <w:highlight w:val="yellow"/>
          <w:shd w:val="clear" w:color="auto" w:fill="FFFFFF"/>
        </w:rPr>
        <w:t>D.</w:t>
      </w:r>
      <w:proofErr w:type="gramEnd"/>
      <w:r w:rsidRPr="006C2DB4">
        <w:rPr>
          <w:rFonts w:ascii="Times New Roman" w:hAnsi="Times New Roman"/>
          <w:color w:val="222222"/>
          <w:sz w:val="24"/>
          <w:szCs w:val="24"/>
          <w:highlight w:val="yellow"/>
          <w:shd w:val="clear" w:color="auto" w:fill="FFFFFF"/>
        </w:rPr>
        <w:t>; et al. Atenção ao planejamento familiar no Brasil hoje: reflexões sobre os resultados de uma pesquisa. </w:t>
      </w:r>
      <w:r w:rsidRPr="006C2DB4">
        <w:rPr>
          <w:rFonts w:ascii="Times New Roman" w:hAnsi="Times New Roman"/>
          <w:b/>
          <w:bCs/>
          <w:color w:val="222222"/>
          <w:sz w:val="24"/>
          <w:szCs w:val="24"/>
          <w:highlight w:val="yellow"/>
          <w:shd w:val="clear" w:color="auto" w:fill="FFFFFF"/>
        </w:rPr>
        <w:t>Cadernos de Saúde Pública</w:t>
      </w:r>
      <w:r w:rsidRPr="006C2DB4">
        <w:rPr>
          <w:rFonts w:ascii="Times New Roman" w:hAnsi="Times New Roman"/>
          <w:color w:val="222222"/>
          <w:sz w:val="24"/>
          <w:szCs w:val="24"/>
          <w:highlight w:val="yellow"/>
          <w:shd w:val="clear" w:color="auto" w:fill="FFFFFF"/>
        </w:rPr>
        <w:t>, v. 22, p. 2481-2490, 2006.</w:t>
      </w:r>
    </w:p>
    <w:p w:rsidR="006C2DB4" w:rsidRPr="006C2DB4" w:rsidRDefault="006C2DB4" w:rsidP="006C2DB4">
      <w:pPr>
        <w:tabs>
          <w:tab w:val="left" w:pos="284"/>
        </w:tabs>
        <w:spacing w:after="240" w:line="480" w:lineRule="auto"/>
        <w:ind w:firstLine="0"/>
        <w:jc w:val="both"/>
        <w:rPr>
          <w:rFonts w:ascii="Times New Roman" w:hAnsi="Times New Roman"/>
          <w:sz w:val="24"/>
          <w:szCs w:val="24"/>
          <w:highlight w:val="yellow"/>
        </w:rPr>
      </w:pPr>
      <w:r w:rsidRPr="006C2DB4">
        <w:rPr>
          <w:rFonts w:ascii="Times New Roman" w:hAnsi="Times New Roman"/>
          <w:sz w:val="24"/>
          <w:szCs w:val="24"/>
          <w:highlight w:val="yellow"/>
        </w:rPr>
        <w:t xml:space="preserve">PIKKETY, T. </w:t>
      </w:r>
      <w:r w:rsidRPr="006C2DB4">
        <w:rPr>
          <w:rFonts w:ascii="Times New Roman" w:hAnsi="Times New Roman"/>
          <w:b/>
          <w:sz w:val="24"/>
          <w:szCs w:val="24"/>
          <w:highlight w:val="yellow"/>
        </w:rPr>
        <w:t>O capital no século XXI</w:t>
      </w:r>
      <w:r w:rsidRPr="006C2DB4">
        <w:rPr>
          <w:rFonts w:ascii="Times New Roman" w:hAnsi="Times New Roman"/>
          <w:sz w:val="24"/>
          <w:szCs w:val="24"/>
          <w:highlight w:val="yellow"/>
        </w:rPr>
        <w:t xml:space="preserve">. Trad. </w:t>
      </w:r>
      <w:proofErr w:type="spellStart"/>
      <w:r w:rsidRPr="006C2DB4">
        <w:rPr>
          <w:rFonts w:ascii="Times New Roman" w:hAnsi="Times New Roman"/>
          <w:sz w:val="24"/>
          <w:szCs w:val="24"/>
          <w:highlight w:val="yellow"/>
        </w:rPr>
        <w:t>Bolle</w:t>
      </w:r>
      <w:proofErr w:type="spellEnd"/>
      <w:r w:rsidRPr="006C2DB4">
        <w:rPr>
          <w:rFonts w:ascii="Times New Roman" w:hAnsi="Times New Roman"/>
          <w:sz w:val="24"/>
          <w:szCs w:val="24"/>
          <w:highlight w:val="yellow"/>
        </w:rPr>
        <w:t>, B. M. 1ª Ed. Rio de Janeiro: Intrínseca, 2014.</w:t>
      </w:r>
    </w:p>
    <w:p w:rsidR="006C2DB4" w:rsidRPr="006C2DB4" w:rsidRDefault="006C2DB4" w:rsidP="006C2DB4">
      <w:pPr>
        <w:tabs>
          <w:tab w:val="left" w:pos="284"/>
        </w:tabs>
        <w:spacing w:after="240" w:line="480" w:lineRule="auto"/>
        <w:ind w:firstLine="0"/>
        <w:jc w:val="both"/>
        <w:rPr>
          <w:rFonts w:ascii="Times New Roman" w:hAnsi="Times New Roman"/>
          <w:sz w:val="24"/>
          <w:szCs w:val="24"/>
          <w:highlight w:val="yellow"/>
        </w:rPr>
      </w:pPr>
      <w:r w:rsidRPr="006C2DB4">
        <w:rPr>
          <w:rFonts w:ascii="Times New Roman" w:hAnsi="Times New Roman"/>
          <w:color w:val="222222"/>
          <w:sz w:val="24"/>
          <w:szCs w:val="24"/>
          <w:highlight w:val="yellow"/>
          <w:shd w:val="clear" w:color="auto" w:fill="FFFFFF"/>
        </w:rPr>
        <w:t>RODRIGUES, C. C.; RIBEIRO, K. S. Q. S. Promoção da saúde&amp;58; a concepção dos profissionais de uma unidade de saúde da família. </w:t>
      </w:r>
      <w:r w:rsidRPr="006C2DB4">
        <w:rPr>
          <w:rFonts w:ascii="Times New Roman" w:hAnsi="Times New Roman"/>
          <w:b/>
          <w:bCs/>
          <w:color w:val="222222"/>
          <w:sz w:val="24"/>
          <w:szCs w:val="24"/>
          <w:highlight w:val="yellow"/>
          <w:shd w:val="clear" w:color="auto" w:fill="FFFFFF"/>
        </w:rPr>
        <w:t>Trabalho</w:t>
      </w:r>
      <w:r w:rsidRPr="006C2DB4">
        <w:rPr>
          <w:rFonts w:ascii="Times New Roman" w:hAnsi="Times New Roman"/>
          <w:color w:val="222222"/>
          <w:sz w:val="24"/>
          <w:szCs w:val="24"/>
          <w:highlight w:val="yellow"/>
          <w:shd w:val="clear" w:color="auto" w:fill="FFFFFF"/>
        </w:rPr>
        <w:t>, v. 10, n. 2, p. 235-255, 2012.</w:t>
      </w:r>
    </w:p>
    <w:p w:rsidR="006C2DB4" w:rsidRPr="006C2DB4" w:rsidRDefault="006C2DB4" w:rsidP="006C2DB4">
      <w:pPr>
        <w:tabs>
          <w:tab w:val="left" w:pos="284"/>
        </w:tabs>
        <w:spacing w:after="240" w:line="480" w:lineRule="auto"/>
        <w:ind w:firstLine="0"/>
        <w:jc w:val="both"/>
        <w:rPr>
          <w:rFonts w:ascii="Times New Roman" w:hAnsi="Times New Roman"/>
          <w:sz w:val="24"/>
          <w:szCs w:val="24"/>
          <w:highlight w:val="yellow"/>
        </w:rPr>
      </w:pPr>
      <w:r w:rsidRPr="006C2DB4">
        <w:rPr>
          <w:rFonts w:ascii="Times New Roman" w:hAnsi="Times New Roman"/>
          <w:color w:val="222222"/>
          <w:sz w:val="24"/>
          <w:szCs w:val="24"/>
          <w:highlight w:val="yellow"/>
          <w:shd w:val="clear" w:color="auto" w:fill="FFFFFF"/>
        </w:rPr>
        <w:t xml:space="preserve">SANTOS, J. C. </w:t>
      </w:r>
      <w:r w:rsidRPr="006C2DB4">
        <w:rPr>
          <w:rFonts w:ascii="Times New Roman" w:hAnsi="Times New Roman"/>
          <w:b/>
          <w:color w:val="222222"/>
          <w:sz w:val="24"/>
          <w:szCs w:val="24"/>
          <w:highlight w:val="yellow"/>
          <w:shd w:val="clear" w:color="auto" w:fill="FFFFFF"/>
        </w:rPr>
        <w:t>A produção de sentidos intergeracional de homens sobre o planejamento familiar.</w:t>
      </w:r>
      <w:r w:rsidRPr="006C2DB4">
        <w:rPr>
          <w:rFonts w:ascii="Times New Roman" w:hAnsi="Times New Roman"/>
          <w:color w:val="222222"/>
          <w:sz w:val="24"/>
          <w:szCs w:val="24"/>
          <w:highlight w:val="yellow"/>
          <w:shd w:val="clear" w:color="auto" w:fill="FFFFFF"/>
        </w:rPr>
        <w:t xml:space="preserve"> 2015. Tese (</w:t>
      </w:r>
      <w:r w:rsidRPr="006C2DB4">
        <w:rPr>
          <w:rFonts w:ascii="Times New Roman" w:hAnsi="Times New Roman"/>
          <w:sz w:val="24"/>
          <w:szCs w:val="24"/>
          <w:highlight w:val="yellow"/>
        </w:rPr>
        <w:t>Tese de doutorado do Programa de Pós-Graduação em Processos de Desenvolvimento Humano e Saúde)-Instituto de Psicologia- Universidade de Brasília. Brasília, 2015</w:t>
      </w:r>
    </w:p>
    <w:p w:rsidR="006C2DB4" w:rsidRPr="006C2DB4" w:rsidRDefault="006C2DB4" w:rsidP="006C2DB4">
      <w:pPr>
        <w:tabs>
          <w:tab w:val="left" w:pos="284"/>
        </w:tabs>
        <w:spacing w:after="240" w:line="480" w:lineRule="auto"/>
        <w:ind w:firstLine="0"/>
        <w:jc w:val="both"/>
        <w:rPr>
          <w:rFonts w:ascii="Times New Roman" w:hAnsi="Times New Roman"/>
          <w:sz w:val="24"/>
          <w:szCs w:val="24"/>
        </w:rPr>
      </w:pPr>
      <w:r w:rsidRPr="006C2DB4">
        <w:rPr>
          <w:rFonts w:ascii="Times New Roman" w:hAnsi="Times New Roman"/>
          <w:sz w:val="24"/>
          <w:szCs w:val="24"/>
        </w:rPr>
        <w:t xml:space="preserve">SANTOS, J. C.; FREITAS, P. M. Planejamento familiar na perspectiva do desenvolvimento. </w:t>
      </w:r>
      <w:r w:rsidRPr="006C2DB4">
        <w:rPr>
          <w:rFonts w:ascii="Times New Roman" w:hAnsi="Times New Roman"/>
          <w:b/>
          <w:sz w:val="24"/>
          <w:szCs w:val="24"/>
          <w:highlight w:val="yellow"/>
        </w:rPr>
        <w:t>Revista Ciência e Saúde Coletiva</w:t>
      </w:r>
      <w:r w:rsidRPr="006C2DB4">
        <w:rPr>
          <w:rFonts w:ascii="Times New Roman" w:hAnsi="Times New Roman"/>
          <w:sz w:val="24"/>
          <w:szCs w:val="24"/>
        </w:rPr>
        <w:t xml:space="preserve">, vol.16, n.3, p.1813-1820, 2011. </w:t>
      </w:r>
    </w:p>
    <w:p w:rsidR="006C2DB4" w:rsidRPr="006C2DB4" w:rsidRDefault="006C2DB4" w:rsidP="006C2DB4">
      <w:pPr>
        <w:tabs>
          <w:tab w:val="left" w:pos="284"/>
        </w:tabs>
        <w:spacing w:after="240" w:line="480" w:lineRule="auto"/>
        <w:ind w:firstLine="0"/>
        <w:jc w:val="both"/>
        <w:rPr>
          <w:rFonts w:ascii="Times New Roman" w:hAnsi="Times New Roman"/>
          <w:color w:val="000000" w:themeColor="text1"/>
          <w:sz w:val="24"/>
          <w:szCs w:val="24"/>
        </w:rPr>
      </w:pPr>
      <w:r w:rsidRPr="006C2DB4">
        <w:rPr>
          <w:rFonts w:ascii="Times New Roman" w:hAnsi="Times New Roman"/>
          <w:color w:val="000000" w:themeColor="text1"/>
          <w:sz w:val="24"/>
          <w:szCs w:val="24"/>
        </w:rPr>
        <w:t xml:space="preserve">SAUTHIER, M.; GOMES, M. L. B. Gênero e planejamento familiar: uma abordagem ética sobre o compromisso profissional para integração do homem. </w:t>
      </w:r>
      <w:r w:rsidRPr="006C2DB4">
        <w:rPr>
          <w:rFonts w:ascii="Times New Roman" w:hAnsi="Times New Roman"/>
          <w:b/>
          <w:color w:val="000000" w:themeColor="text1"/>
          <w:sz w:val="24"/>
          <w:szCs w:val="24"/>
          <w:highlight w:val="yellow"/>
        </w:rPr>
        <w:t>Revista Brasileira de Enfermagem</w:t>
      </w:r>
      <w:r w:rsidRPr="006C2DB4">
        <w:rPr>
          <w:rFonts w:ascii="Times New Roman" w:hAnsi="Times New Roman"/>
          <w:color w:val="000000" w:themeColor="text1"/>
          <w:sz w:val="24"/>
          <w:szCs w:val="24"/>
          <w:highlight w:val="yellow"/>
        </w:rPr>
        <w:t>,</w:t>
      </w:r>
      <w:r w:rsidRPr="006C2DB4">
        <w:rPr>
          <w:rFonts w:ascii="Times New Roman" w:hAnsi="Times New Roman"/>
          <w:color w:val="000000" w:themeColor="text1"/>
          <w:sz w:val="24"/>
          <w:szCs w:val="24"/>
        </w:rPr>
        <w:t xml:space="preserve"> v.64, n.3, 2011. </w:t>
      </w:r>
    </w:p>
    <w:p w:rsidR="006C2DB4" w:rsidRPr="006C2DB4" w:rsidRDefault="006C2DB4" w:rsidP="006C2DB4">
      <w:pPr>
        <w:tabs>
          <w:tab w:val="left" w:pos="284"/>
        </w:tabs>
        <w:autoSpaceDE w:val="0"/>
        <w:autoSpaceDN w:val="0"/>
        <w:adjustRightInd w:val="0"/>
        <w:spacing w:after="240" w:line="480" w:lineRule="auto"/>
        <w:ind w:firstLine="0"/>
        <w:jc w:val="both"/>
        <w:rPr>
          <w:rFonts w:ascii="Times New Roman" w:hAnsi="Times New Roman"/>
          <w:color w:val="231F20"/>
          <w:sz w:val="24"/>
          <w:szCs w:val="24"/>
        </w:rPr>
      </w:pPr>
      <w:r w:rsidRPr="006C2DB4">
        <w:rPr>
          <w:rFonts w:ascii="Times New Roman" w:hAnsi="Times New Roman"/>
          <w:color w:val="231F20"/>
          <w:sz w:val="24"/>
          <w:szCs w:val="24"/>
        </w:rPr>
        <w:t xml:space="preserve">VIEIRA, K. L. </w:t>
      </w:r>
      <w:proofErr w:type="gramStart"/>
      <w:r w:rsidRPr="006C2DB4">
        <w:rPr>
          <w:rFonts w:ascii="Times New Roman" w:hAnsi="Times New Roman"/>
          <w:color w:val="231F20"/>
          <w:sz w:val="24"/>
          <w:szCs w:val="24"/>
        </w:rPr>
        <w:t>D.</w:t>
      </w:r>
      <w:proofErr w:type="gramEnd"/>
      <w:r w:rsidRPr="006C2DB4">
        <w:rPr>
          <w:rFonts w:ascii="Times New Roman" w:hAnsi="Times New Roman"/>
          <w:color w:val="231F20"/>
          <w:sz w:val="24"/>
          <w:szCs w:val="24"/>
        </w:rPr>
        <w:t>; et al. Atendimento da população masculina em unidade básica de saúde da família: motivos para a (não) procura.</w:t>
      </w:r>
      <w:r w:rsidRPr="006C2DB4">
        <w:rPr>
          <w:rFonts w:ascii="Times New Roman" w:hAnsi="Times New Roman"/>
          <w:b/>
          <w:sz w:val="24"/>
          <w:szCs w:val="24"/>
          <w:highlight w:val="yellow"/>
        </w:rPr>
        <w:t xml:space="preserve"> Escola Anna Nery Revista de Enfermagem</w:t>
      </w:r>
      <w:r w:rsidRPr="006C2DB4">
        <w:rPr>
          <w:rFonts w:ascii="Times New Roman" w:hAnsi="Times New Roman"/>
          <w:b/>
          <w:bCs/>
          <w:sz w:val="24"/>
          <w:szCs w:val="24"/>
        </w:rPr>
        <w:t>,</w:t>
      </w:r>
      <w:r w:rsidRPr="006C2DB4">
        <w:rPr>
          <w:rFonts w:ascii="Times New Roman" w:hAnsi="Times New Roman"/>
          <w:color w:val="231F20"/>
          <w:sz w:val="24"/>
          <w:szCs w:val="24"/>
        </w:rPr>
        <w:t xml:space="preserve"> vol.17, n.1, p. 120-127, 2013. </w:t>
      </w:r>
    </w:p>
    <w:p w:rsidR="006C2DB4" w:rsidRPr="006C2DB4" w:rsidRDefault="006C2DB4" w:rsidP="006C2DB4">
      <w:pPr>
        <w:tabs>
          <w:tab w:val="left" w:pos="284"/>
        </w:tabs>
        <w:spacing w:after="240" w:line="480" w:lineRule="auto"/>
        <w:ind w:firstLine="0"/>
        <w:jc w:val="both"/>
        <w:rPr>
          <w:rFonts w:ascii="Times New Roman" w:hAnsi="Times New Roman"/>
          <w:i/>
          <w:color w:val="000000"/>
          <w:sz w:val="24"/>
          <w:szCs w:val="24"/>
        </w:rPr>
      </w:pPr>
      <w:r w:rsidRPr="006C2DB4">
        <w:rPr>
          <w:rFonts w:ascii="Times New Roman" w:hAnsi="Times New Roman"/>
          <w:color w:val="222222"/>
          <w:sz w:val="24"/>
          <w:szCs w:val="24"/>
          <w:shd w:val="clear" w:color="auto" w:fill="FFFFFF"/>
          <w:lang w:val="en-US"/>
        </w:rPr>
        <w:t>XAVIER, S. Q.; et al. Group of education in health: closeness of men to a primary health care center. </w:t>
      </w:r>
      <w:r w:rsidRPr="006C2DB4">
        <w:rPr>
          <w:rFonts w:ascii="Times New Roman" w:hAnsi="Times New Roman"/>
          <w:b/>
          <w:bCs/>
          <w:color w:val="222222"/>
          <w:sz w:val="24"/>
          <w:szCs w:val="24"/>
          <w:shd w:val="clear" w:color="auto" w:fill="FFFFFF"/>
        </w:rPr>
        <w:t>Revista de Pesquisa: Cuidado é Fundamental Online</w:t>
      </w:r>
      <w:r w:rsidRPr="006C2DB4">
        <w:rPr>
          <w:rFonts w:ascii="Times New Roman" w:hAnsi="Times New Roman"/>
          <w:color w:val="222222"/>
          <w:sz w:val="24"/>
          <w:szCs w:val="24"/>
          <w:shd w:val="clear" w:color="auto" w:fill="FFFFFF"/>
        </w:rPr>
        <w:t>, v. 7, n. 2, p. 2372-2382, 2015.</w:t>
      </w:r>
    </w:p>
    <w:sectPr w:rsidR="006C2DB4" w:rsidRPr="006C2DB4" w:rsidSect="00B4063F">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orld">
    <w:altName w:val="Helvetica Wor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BCC9D4E"/>
    <w:lvl w:ilvl="0">
      <w:start w:val="1"/>
      <w:numFmt w:val="bullet"/>
      <w:pStyle w:val="Ttulo1"/>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C3686"/>
    <w:multiLevelType w:val="multilevel"/>
    <w:tmpl w:val="D7A8FE76"/>
    <w:lvl w:ilvl="0">
      <w:start w:val="2"/>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22401C6A"/>
    <w:multiLevelType w:val="multilevel"/>
    <w:tmpl w:val="743212C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450986"/>
    <w:multiLevelType w:val="hybridMultilevel"/>
    <w:tmpl w:val="099630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25B6585"/>
    <w:multiLevelType w:val="hybridMultilevel"/>
    <w:tmpl w:val="EC4601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85F40BD"/>
    <w:multiLevelType w:val="multilevel"/>
    <w:tmpl w:val="70A255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BF327A3"/>
    <w:multiLevelType w:val="hybridMultilevel"/>
    <w:tmpl w:val="6A3284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B4E44D0"/>
    <w:multiLevelType w:val="multilevel"/>
    <w:tmpl w:val="D3EA5D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E6001E7"/>
    <w:multiLevelType w:val="multilevel"/>
    <w:tmpl w:val="42C4D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docVars>
    <w:docVar w:name="__Grammarly_42____i" w:val="H4sIAAAAAAAEAKtWckksSQxILCpxzi/NK1GyMqwFAAEhoTITAAAA"/>
    <w:docVar w:name="__Grammarly_42___1" w:val="H4sIAAAAAAAEAKtWcslP9kxRslIyNDa0MDW2MDQ3N7E0sjS2NDdW0lEKTi0uzszPAykwrAUAGPLSzSwAAAA="/>
  </w:docVars>
  <w:rsids>
    <w:rsidRoot w:val="00E67B96"/>
    <w:rsid w:val="00020A48"/>
    <w:rsid w:val="000210E8"/>
    <w:rsid w:val="000428A0"/>
    <w:rsid w:val="00052F55"/>
    <w:rsid w:val="00067BF5"/>
    <w:rsid w:val="0008496D"/>
    <w:rsid w:val="0009678B"/>
    <w:rsid w:val="000A0F29"/>
    <w:rsid w:val="000A44B1"/>
    <w:rsid w:val="000A6ED8"/>
    <w:rsid w:val="000A70AF"/>
    <w:rsid w:val="000B3857"/>
    <w:rsid w:val="000B38C9"/>
    <w:rsid w:val="000B79AB"/>
    <w:rsid w:val="0011347A"/>
    <w:rsid w:val="001161DF"/>
    <w:rsid w:val="00123689"/>
    <w:rsid w:val="00131ABC"/>
    <w:rsid w:val="00136450"/>
    <w:rsid w:val="00153899"/>
    <w:rsid w:val="00155EEB"/>
    <w:rsid w:val="00163771"/>
    <w:rsid w:val="001648BD"/>
    <w:rsid w:val="00167480"/>
    <w:rsid w:val="00172A36"/>
    <w:rsid w:val="001739F5"/>
    <w:rsid w:val="00180EB9"/>
    <w:rsid w:val="00184275"/>
    <w:rsid w:val="00187035"/>
    <w:rsid w:val="00191B06"/>
    <w:rsid w:val="00197F63"/>
    <w:rsid w:val="001C7D67"/>
    <w:rsid w:val="001D75F3"/>
    <w:rsid w:val="001E43C6"/>
    <w:rsid w:val="002100D3"/>
    <w:rsid w:val="00235F62"/>
    <w:rsid w:val="002577F9"/>
    <w:rsid w:val="0026475C"/>
    <w:rsid w:val="00273CC6"/>
    <w:rsid w:val="00281EC6"/>
    <w:rsid w:val="00283010"/>
    <w:rsid w:val="002851FB"/>
    <w:rsid w:val="00290133"/>
    <w:rsid w:val="002936D9"/>
    <w:rsid w:val="002978E7"/>
    <w:rsid w:val="002A3AF2"/>
    <w:rsid w:val="002B3348"/>
    <w:rsid w:val="002B6E01"/>
    <w:rsid w:val="002C3E84"/>
    <w:rsid w:val="002C76B6"/>
    <w:rsid w:val="002D435B"/>
    <w:rsid w:val="002D4FF9"/>
    <w:rsid w:val="002D5462"/>
    <w:rsid w:val="002E784E"/>
    <w:rsid w:val="00313C1B"/>
    <w:rsid w:val="00320BEF"/>
    <w:rsid w:val="00320FAA"/>
    <w:rsid w:val="003446A4"/>
    <w:rsid w:val="00346AF9"/>
    <w:rsid w:val="00353EC3"/>
    <w:rsid w:val="00380713"/>
    <w:rsid w:val="00381DEE"/>
    <w:rsid w:val="00382CE8"/>
    <w:rsid w:val="00395B58"/>
    <w:rsid w:val="003A5EA3"/>
    <w:rsid w:val="003B74D5"/>
    <w:rsid w:val="003C16A5"/>
    <w:rsid w:val="003E32B1"/>
    <w:rsid w:val="00400277"/>
    <w:rsid w:val="0042526D"/>
    <w:rsid w:val="00427597"/>
    <w:rsid w:val="004472D7"/>
    <w:rsid w:val="00451CA5"/>
    <w:rsid w:val="00466F50"/>
    <w:rsid w:val="00472FF2"/>
    <w:rsid w:val="00475F3D"/>
    <w:rsid w:val="004C5EE2"/>
    <w:rsid w:val="004D0A88"/>
    <w:rsid w:val="004D7927"/>
    <w:rsid w:val="004F4716"/>
    <w:rsid w:val="005210C5"/>
    <w:rsid w:val="00522619"/>
    <w:rsid w:val="0052543C"/>
    <w:rsid w:val="00526D95"/>
    <w:rsid w:val="005278D7"/>
    <w:rsid w:val="005337C4"/>
    <w:rsid w:val="00541AB1"/>
    <w:rsid w:val="0055650B"/>
    <w:rsid w:val="00566073"/>
    <w:rsid w:val="00575B06"/>
    <w:rsid w:val="00585089"/>
    <w:rsid w:val="0059159D"/>
    <w:rsid w:val="005B145A"/>
    <w:rsid w:val="005B163A"/>
    <w:rsid w:val="005B5A21"/>
    <w:rsid w:val="005C5533"/>
    <w:rsid w:val="005C5CD4"/>
    <w:rsid w:val="005D2C5A"/>
    <w:rsid w:val="005E3B69"/>
    <w:rsid w:val="005F59EF"/>
    <w:rsid w:val="005F64E8"/>
    <w:rsid w:val="005F71F2"/>
    <w:rsid w:val="00610703"/>
    <w:rsid w:val="00612112"/>
    <w:rsid w:val="00623FCB"/>
    <w:rsid w:val="00635842"/>
    <w:rsid w:val="006569C4"/>
    <w:rsid w:val="00674073"/>
    <w:rsid w:val="00683DAE"/>
    <w:rsid w:val="0068632A"/>
    <w:rsid w:val="00695C94"/>
    <w:rsid w:val="006C2DB4"/>
    <w:rsid w:val="006D73C9"/>
    <w:rsid w:val="006E6E89"/>
    <w:rsid w:val="006E6F97"/>
    <w:rsid w:val="006F1F30"/>
    <w:rsid w:val="00703B76"/>
    <w:rsid w:val="00714424"/>
    <w:rsid w:val="00715489"/>
    <w:rsid w:val="007367D8"/>
    <w:rsid w:val="007426D7"/>
    <w:rsid w:val="00743EB1"/>
    <w:rsid w:val="00762A88"/>
    <w:rsid w:val="00767CD9"/>
    <w:rsid w:val="00771DF0"/>
    <w:rsid w:val="00777163"/>
    <w:rsid w:val="00786718"/>
    <w:rsid w:val="007954A3"/>
    <w:rsid w:val="007969A1"/>
    <w:rsid w:val="007A54B7"/>
    <w:rsid w:val="007B1752"/>
    <w:rsid w:val="007B29A6"/>
    <w:rsid w:val="007B4D6A"/>
    <w:rsid w:val="007B7367"/>
    <w:rsid w:val="007D074F"/>
    <w:rsid w:val="007D1558"/>
    <w:rsid w:val="007E1350"/>
    <w:rsid w:val="00801854"/>
    <w:rsid w:val="0081628A"/>
    <w:rsid w:val="00820846"/>
    <w:rsid w:val="00831CD8"/>
    <w:rsid w:val="00871548"/>
    <w:rsid w:val="008903EE"/>
    <w:rsid w:val="008A121D"/>
    <w:rsid w:val="008A5445"/>
    <w:rsid w:val="008C1C7C"/>
    <w:rsid w:val="008D2E42"/>
    <w:rsid w:val="008F5F46"/>
    <w:rsid w:val="008F64A9"/>
    <w:rsid w:val="00920436"/>
    <w:rsid w:val="00922A29"/>
    <w:rsid w:val="00927589"/>
    <w:rsid w:val="009460CE"/>
    <w:rsid w:val="00967CAC"/>
    <w:rsid w:val="00973B06"/>
    <w:rsid w:val="009740ED"/>
    <w:rsid w:val="0098648B"/>
    <w:rsid w:val="009E31DC"/>
    <w:rsid w:val="009F3EAB"/>
    <w:rsid w:val="00A002C9"/>
    <w:rsid w:val="00A050B6"/>
    <w:rsid w:val="00A32D88"/>
    <w:rsid w:val="00A33A09"/>
    <w:rsid w:val="00A564B7"/>
    <w:rsid w:val="00A7227E"/>
    <w:rsid w:val="00A73F6D"/>
    <w:rsid w:val="00AA2800"/>
    <w:rsid w:val="00AA5FD6"/>
    <w:rsid w:val="00AF57D2"/>
    <w:rsid w:val="00AF7E45"/>
    <w:rsid w:val="00B029FD"/>
    <w:rsid w:val="00B0402A"/>
    <w:rsid w:val="00B1082C"/>
    <w:rsid w:val="00B11EB3"/>
    <w:rsid w:val="00B1549E"/>
    <w:rsid w:val="00B25862"/>
    <w:rsid w:val="00B313FA"/>
    <w:rsid w:val="00B31A33"/>
    <w:rsid w:val="00B4063F"/>
    <w:rsid w:val="00B41F6E"/>
    <w:rsid w:val="00B5075C"/>
    <w:rsid w:val="00B52814"/>
    <w:rsid w:val="00B53775"/>
    <w:rsid w:val="00B87EA0"/>
    <w:rsid w:val="00B9217C"/>
    <w:rsid w:val="00B959BA"/>
    <w:rsid w:val="00BB635C"/>
    <w:rsid w:val="00BC16BD"/>
    <w:rsid w:val="00BC30A1"/>
    <w:rsid w:val="00BD3AC2"/>
    <w:rsid w:val="00BD7C87"/>
    <w:rsid w:val="00BE4A86"/>
    <w:rsid w:val="00BF17AE"/>
    <w:rsid w:val="00C05588"/>
    <w:rsid w:val="00C10989"/>
    <w:rsid w:val="00C225E9"/>
    <w:rsid w:val="00C36983"/>
    <w:rsid w:val="00C5243B"/>
    <w:rsid w:val="00C5289C"/>
    <w:rsid w:val="00C64EDD"/>
    <w:rsid w:val="00C677D3"/>
    <w:rsid w:val="00C71A47"/>
    <w:rsid w:val="00C92798"/>
    <w:rsid w:val="00C9398B"/>
    <w:rsid w:val="00CA44A2"/>
    <w:rsid w:val="00CB16B0"/>
    <w:rsid w:val="00CC1D44"/>
    <w:rsid w:val="00CC50F4"/>
    <w:rsid w:val="00CD5934"/>
    <w:rsid w:val="00CD5C26"/>
    <w:rsid w:val="00CF2BE9"/>
    <w:rsid w:val="00D05FC0"/>
    <w:rsid w:val="00D16309"/>
    <w:rsid w:val="00D21759"/>
    <w:rsid w:val="00D31ABA"/>
    <w:rsid w:val="00D325F6"/>
    <w:rsid w:val="00D41C47"/>
    <w:rsid w:val="00D43CD3"/>
    <w:rsid w:val="00D50DBF"/>
    <w:rsid w:val="00D53038"/>
    <w:rsid w:val="00D73F76"/>
    <w:rsid w:val="00D74288"/>
    <w:rsid w:val="00D82824"/>
    <w:rsid w:val="00DB1806"/>
    <w:rsid w:val="00DC6628"/>
    <w:rsid w:val="00DD38B6"/>
    <w:rsid w:val="00DD7105"/>
    <w:rsid w:val="00DF29D9"/>
    <w:rsid w:val="00E10F89"/>
    <w:rsid w:val="00E11F37"/>
    <w:rsid w:val="00E32665"/>
    <w:rsid w:val="00E327E2"/>
    <w:rsid w:val="00E374BD"/>
    <w:rsid w:val="00E537EA"/>
    <w:rsid w:val="00E67B96"/>
    <w:rsid w:val="00E70696"/>
    <w:rsid w:val="00E84DF7"/>
    <w:rsid w:val="00EA1F94"/>
    <w:rsid w:val="00EB046A"/>
    <w:rsid w:val="00EB6067"/>
    <w:rsid w:val="00EC1EAB"/>
    <w:rsid w:val="00EC1EEA"/>
    <w:rsid w:val="00EC590A"/>
    <w:rsid w:val="00F07A7D"/>
    <w:rsid w:val="00F10FE2"/>
    <w:rsid w:val="00F17C98"/>
    <w:rsid w:val="00F213B2"/>
    <w:rsid w:val="00F2514B"/>
    <w:rsid w:val="00F4231E"/>
    <w:rsid w:val="00F65B3A"/>
    <w:rsid w:val="00F667D3"/>
    <w:rsid w:val="00F70094"/>
    <w:rsid w:val="00F70BE8"/>
    <w:rsid w:val="00F72CC5"/>
    <w:rsid w:val="00F80222"/>
    <w:rsid w:val="00F80A2B"/>
    <w:rsid w:val="00FC69AE"/>
    <w:rsid w:val="00FC7BA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A0"/>
  </w:style>
  <w:style w:type="paragraph" w:styleId="Ttulo1">
    <w:name w:val="heading 1"/>
    <w:basedOn w:val="Normal"/>
    <w:next w:val="Corpodetexto"/>
    <w:link w:val="Ttulo1Char"/>
    <w:qFormat/>
    <w:rsid w:val="007B7367"/>
    <w:pPr>
      <w:numPr>
        <w:numId w:val="1"/>
      </w:numPr>
      <w:suppressAutoHyphens/>
      <w:spacing w:before="280" w:after="280" w:line="240" w:lineRule="auto"/>
      <w:outlineLvl w:val="0"/>
    </w:pPr>
    <w:rPr>
      <w:rFonts w:ascii="Arial" w:eastAsia="Calibri" w:hAnsi="Arial" w:cs="Times New Roman"/>
      <w:b/>
      <w:bCs/>
      <w:kern w:val="1"/>
      <w:sz w:val="24"/>
      <w:szCs w:val="4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BF17AE"/>
    <w:rPr>
      <w:sz w:val="16"/>
      <w:szCs w:val="16"/>
    </w:rPr>
  </w:style>
  <w:style w:type="paragraph" w:styleId="Textodecomentrio">
    <w:name w:val="annotation text"/>
    <w:basedOn w:val="Normal"/>
    <w:link w:val="TextodecomentrioChar"/>
    <w:uiPriority w:val="99"/>
    <w:semiHidden/>
    <w:unhideWhenUsed/>
    <w:rsid w:val="00BF17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F17AE"/>
    <w:rPr>
      <w:sz w:val="20"/>
      <w:szCs w:val="20"/>
    </w:rPr>
  </w:style>
  <w:style w:type="paragraph" w:styleId="Assuntodocomentrio">
    <w:name w:val="annotation subject"/>
    <w:basedOn w:val="Textodecomentrio"/>
    <w:next w:val="Textodecomentrio"/>
    <w:link w:val="AssuntodocomentrioChar"/>
    <w:uiPriority w:val="99"/>
    <w:semiHidden/>
    <w:unhideWhenUsed/>
    <w:rsid w:val="00BF17AE"/>
    <w:rPr>
      <w:b/>
      <w:bCs/>
    </w:rPr>
  </w:style>
  <w:style w:type="character" w:customStyle="1" w:styleId="AssuntodocomentrioChar">
    <w:name w:val="Assunto do comentário Char"/>
    <w:basedOn w:val="TextodecomentrioChar"/>
    <w:link w:val="Assuntodocomentrio"/>
    <w:uiPriority w:val="99"/>
    <w:semiHidden/>
    <w:rsid w:val="00BF17AE"/>
    <w:rPr>
      <w:b/>
      <w:bCs/>
      <w:sz w:val="20"/>
      <w:szCs w:val="20"/>
    </w:rPr>
  </w:style>
  <w:style w:type="paragraph" w:styleId="Textodebalo">
    <w:name w:val="Balloon Text"/>
    <w:basedOn w:val="Normal"/>
    <w:link w:val="TextodebaloChar"/>
    <w:uiPriority w:val="99"/>
    <w:semiHidden/>
    <w:unhideWhenUsed/>
    <w:rsid w:val="00BF17A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7AE"/>
    <w:rPr>
      <w:rFonts w:ascii="Tahoma" w:hAnsi="Tahoma" w:cs="Tahoma"/>
      <w:sz w:val="16"/>
      <w:szCs w:val="16"/>
    </w:rPr>
  </w:style>
  <w:style w:type="paragraph" w:styleId="Corpodetexto">
    <w:name w:val="Body Text"/>
    <w:basedOn w:val="Normal"/>
    <w:link w:val="CorpodetextoChar"/>
    <w:rsid w:val="0052543C"/>
    <w:pPr>
      <w:suppressAutoHyphens/>
      <w:spacing w:after="120"/>
    </w:pPr>
    <w:rPr>
      <w:rFonts w:ascii="Calibri" w:eastAsia="Times New Roman" w:hAnsi="Calibri" w:cs="Times New Roman"/>
      <w:lang w:eastAsia="zh-CN"/>
    </w:rPr>
  </w:style>
  <w:style w:type="character" w:customStyle="1" w:styleId="CorpodetextoChar">
    <w:name w:val="Corpo de texto Char"/>
    <w:basedOn w:val="Fontepargpadro"/>
    <w:link w:val="Corpodetexto"/>
    <w:rsid w:val="0052543C"/>
    <w:rPr>
      <w:rFonts w:ascii="Calibri" w:eastAsia="Times New Roman" w:hAnsi="Calibri" w:cs="Times New Roman"/>
      <w:lang w:eastAsia="zh-CN"/>
    </w:rPr>
  </w:style>
  <w:style w:type="character" w:customStyle="1" w:styleId="Ttulo1Char">
    <w:name w:val="Título 1 Char"/>
    <w:basedOn w:val="Fontepargpadro"/>
    <w:link w:val="Ttulo1"/>
    <w:rsid w:val="007B7367"/>
    <w:rPr>
      <w:rFonts w:ascii="Arial" w:eastAsia="Calibri" w:hAnsi="Arial" w:cs="Times New Roman"/>
      <w:b/>
      <w:bCs/>
      <w:kern w:val="1"/>
      <w:sz w:val="24"/>
      <w:szCs w:val="48"/>
      <w:lang w:eastAsia="zh-CN"/>
    </w:rPr>
  </w:style>
  <w:style w:type="paragraph" w:styleId="PargrafodaLista">
    <w:name w:val="List Paragraph"/>
    <w:basedOn w:val="Normal"/>
    <w:uiPriority w:val="34"/>
    <w:qFormat/>
    <w:rsid w:val="007B7367"/>
    <w:pPr>
      <w:suppressAutoHyphens/>
      <w:ind w:left="720"/>
      <w:contextualSpacing/>
    </w:pPr>
    <w:rPr>
      <w:rFonts w:ascii="Calibri" w:eastAsia="Times New Roman" w:hAnsi="Calibri" w:cs="Times New Roman"/>
      <w:lang w:eastAsia="zh-CN"/>
    </w:rPr>
  </w:style>
  <w:style w:type="character" w:customStyle="1" w:styleId="apple-converted-space">
    <w:name w:val="apple-converted-space"/>
    <w:basedOn w:val="Fontepargpadro"/>
    <w:rsid w:val="007B7367"/>
  </w:style>
  <w:style w:type="character" w:customStyle="1" w:styleId="A17">
    <w:name w:val="A17"/>
    <w:uiPriority w:val="99"/>
    <w:rsid w:val="00472FF2"/>
    <w:rPr>
      <w:rFonts w:cs="Helvetica World"/>
      <w:color w:val="000000"/>
      <w:sz w:val="10"/>
      <w:szCs w:val="10"/>
    </w:rPr>
  </w:style>
  <w:style w:type="character" w:styleId="Hyperlink">
    <w:name w:val="Hyperlink"/>
    <w:basedOn w:val="Fontepargpadro"/>
    <w:uiPriority w:val="99"/>
    <w:unhideWhenUsed/>
    <w:rsid w:val="0011347A"/>
    <w:rPr>
      <w:color w:val="0000FF" w:themeColor="hyperlink"/>
      <w:u w:val="single"/>
    </w:rPr>
  </w:style>
  <w:style w:type="character" w:styleId="nfase">
    <w:name w:val="Emphasis"/>
    <w:basedOn w:val="Fontepargpadro"/>
    <w:uiPriority w:val="20"/>
    <w:qFormat/>
    <w:rsid w:val="00281EC6"/>
    <w:rPr>
      <w:i/>
      <w:iCs/>
    </w:rPr>
  </w:style>
  <w:style w:type="table" w:styleId="Tabelacomgrade">
    <w:name w:val="Table Grid"/>
    <w:basedOn w:val="Tabelanormal"/>
    <w:uiPriority w:val="59"/>
    <w:rsid w:val="0040027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3831002">
      <w:bodyDiv w:val="1"/>
      <w:marLeft w:val="0"/>
      <w:marRight w:val="0"/>
      <w:marTop w:val="0"/>
      <w:marBottom w:val="0"/>
      <w:divBdr>
        <w:top w:val="none" w:sz="0" w:space="0" w:color="auto"/>
        <w:left w:val="none" w:sz="0" w:space="0" w:color="auto"/>
        <w:bottom w:val="none" w:sz="0" w:space="0" w:color="auto"/>
        <w:right w:val="none" w:sz="0" w:space="0" w:color="auto"/>
      </w:divBdr>
      <w:divsChild>
        <w:div w:id="1627858890">
          <w:marLeft w:val="0"/>
          <w:marRight w:val="0"/>
          <w:marTop w:val="0"/>
          <w:marBottom w:val="0"/>
          <w:divBdr>
            <w:top w:val="none" w:sz="0" w:space="0" w:color="auto"/>
            <w:left w:val="none" w:sz="0" w:space="0" w:color="auto"/>
            <w:bottom w:val="none" w:sz="0" w:space="0" w:color="auto"/>
            <w:right w:val="none" w:sz="0" w:space="0" w:color="auto"/>
          </w:divBdr>
          <w:divsChild>
            <w:div w:id="360519847">
              <w:marLeft w:val="0"/>
              <w:marRight w:val="0"/>
              <w:marTop w:val="0"/>
              <w:marBottom w:val="0"/>
              <w:divBdr>
                <w:top w:val="none" w:sz="0" w:space="0" w:color="auto"/>
                <w:left w:val="none" w:sz="0" w:space="0" w:color="auto"/>
                <w:bottom w:val="none" w:sz="0" w:space="0" w:color="auto"/>
                <w:right w:val="none" w:sz="0" w:space="0" w:color="auto"/>
              </w:divBdr>
              <w:divsChild>
                <w:div w:id="280459633">
                  <w:marLeft w:val="0"/>
                  <w:marRight w:val="0"/>
                  <w:marTop w:val="0"/>
                  <w:marBottom w:val="0"/>
                  <w:divBdr>
                    <w:top w:val="none" w:sz="0" w:space="0" w:color="auto"/>
                    <w:left w:val="none" w:sz="0" w:space="0" w:color="auto"/>
                    <w:bottom w:val="none" w:sz="0" w:space="0" w:color="auto"/>
                    <w:right w:val="none" w:sz="0" w:space="0" w:color="auto"/>
                  </w:divBdr>
                  <w:divsChild>
                    <w:div w:id="386609706">
                      <w:marLeft w:val="0"/>
                      <w:marRight w:val="0"/>
                      <w:marTop w:val="0"/>
                      <w:marBottom w:val="0"/>
                      <w:divBdr>
                        <w:top w:val="none" w:sz="0" w:space="0" w:color="auto"/>
                        <w:left w:val="none" w:sz="0" w:space="0" w:color="auto"/>
                        <w:bottom w:val="none" w:sz="0" w:space="0" w:color="auto"/>
                        <w:right w:val="none" w:sz="0" w:space="0" w:color="auto"/>
                      </w:divBdr>
                      <w:divsChild>
                        <w:div w:id="1981226750">
                          <w:marLeft w:val="0"/>
                          <w:marRight w:val="0"/>
                          <w:marTop w:val="41"/>
                          <w:marBottom w:val="0"/>
                          <w:divBdr>
                            <w:top w:val="none" w:sz="0" w:space="0" w:color="auto"/>
                            <w:left w:val="none" w:sz="0" w:space="0" w:color="auto"/>
                            <w:bottom w:val="none" w:sz="0" w:space="0" w:color="auto"/>
                            <w:right w:val="none" w:sz="0" w:space="0" w:color="auto"/>
                          </w:divBdr>
                          <w:divsChild>
                            <w:div w:id="944308984">
                              <w:marLeft w:val="0"/>
                              <w:marRight w:val="0"/>
                              <w:marTop w:val="0"/>
                              <w:marBottom w:val="0"/>
                              <w:divBdr>
                                <w:top w:val="none" w:sz="0" w:space="0" w:color="auto"/>
                                <w:left w:val="none" w:sz="0" w:space="0" w:color="auto"/>
                                <w:bottom w:val="none" w:sz="0" w:space="0" w:color="auto"/>
                                <w:right w:val="none" w:sz="0" w:space="0" w:color="auto"/>
                              </w:divBdr>
                              <w:divsChild>
                                <w:div w:id="130757267">
                                  <w:marLeft w:val="1875"/>
                                  <w:marRight w:val="3451"/>
                                  <w:marTop w:val="0"/>
                                  <w:marBottom w:val="0"/>
                                  <w:divBdr>
                                    <w:top w:val="none" w:sz="0" w:space="0" w:color="auto"/>
                                    <w:left w:val="none" w:sz="0" w:space="0" w:color="auto"/>
                                    <w:bottom w:val="none" w:sz="0" w:space="0" w:color="auto"/>
                                    <w:right w:val="none" w:sz="0" w:space="0" w:color="auto"/>
                                  </w:divBdr>
                                  <w:divsChild>
                                    <w:div w:id="1419207614">
                                      <w:marLeft w:val="0"/>
                                      <w:marRight w:val="0"/>
                                      <w:marTop w:val="0"/>
                                      <w:marBottom w:val="0"/>
                                      <w:divBdr>
                                        <w:top w:val="none" w:sz="0" w:space="0" w:color="auto"/>
                                        <w:left w:val="none" w:sz="0" w:space="0" w:color="auto"/>
                                        <w:bottom w:val="none" w:sz="0" w:space="0" w:color="auto"/>
                                        <w:right w:val="none" w:sz="0" w:space="0" w:color="auto"/>
                                      </w:divBdr>
                                      <w:divsChild>
                                        <w:div w:id="228613128">
                                          <w:marLeft w:val="0"/>
                                          <w:marRight w:val="0"/>
                                          <w:marTop w:val="0"/>
                                          <w:marBottom w:val="0"/>
                                          <w:divBdr>
                                            <w:top w:val="none" w:sz="0" w:space="0" w:color="auto"/>
                                            <w:left w:val="none" w:sz="0" w:space="0" w:color="auto"/>
                                            <w:bottom w:val="none" w:sz="0" w:space="0" w:color="auto"/>
                                            <w:right w:val="none" w:sz="0" w:space="0" w:color="auto"/>
                                          </w:divBdr>
                                          <w:divsChild>
                                            <w:div w:id="1882087651">
                                              <w:marLeft w:val="0"/>
                                              <w:marRight w:val="0"/>
                                              <w:marTop w:val="0"/>
                                              <w:marBottom w:val="0"/>
                                              <w:divBdr>
                                                <w:top w:val="none" w:sz="0" w:space="0" w:color="auto"/>
                                                <w:left w:val="none" w:sz="0" w:space="0" w:color="auto"/>
                                                <w:bottom w:val="none" w:sz="0" w:space="0" w:color="auto"/>
                                                <w:right w:val="none" w:sz="0" w:space="0" w:color="auto"/>
                                              </w:divBdr>
                                              <w:divsChild>
                                                <w:div w:id="698314896">
                                                  <w:marLeft w:val="0"/>
                                                  <w:marRight w:val="0"/>
                                                  <w:marTop w:val="0"/>
                                                  <w:marBottom w:val="0"/>
                                                  <w:divBdr>
                                                    <w:top w:val="none" w:sz="0" w:space="0" w:color="auto"/>
                                                    <w:left w:val="none" w:sz="0" w:space="0" w:color="auto"/>
                                                    <w:bottom w:val="none" w:sz="0" w:space="0" w:color="auto"/>
                                                    <w:right w:val="none" w:sz="0" w:space="0" w:color="auto"/>
                                                  </w:divBdr>
                                                  <w:divsChild>
                                                    <w:div w:id="1756173695">
                                                      <w:marLeft w:val="0"/>
                                                      <w:marRight w:val="0"/>
                                                      <w:marTop w:val="0"/>
                                                      <w:marBottom w:val="0"/>
                                                      <w:divBdr>
                                                        <w:top w:val="none" w:sz="0" w:space="0" w:color="auto"/>
                                                        <w:left w:val="none" w:sz="0" w:space="0" w:color="auto"/>
                                                        <w:bottom w:val="none" w:sz="0" w:space="0" w:color="auto"/>
                                                        <w:right w:val="none" w:sz="0" w:space="0" w:color="auto"/>
                                                      </w:divBdr>
                                                      <w:divsChild>
                                                        <w:div w:id="304700458">
                                                          <w:marLeft w:val="0"/>
                                                          <w:marRight w:val="0"/>
                                                          <w:marTop w:val="0"/>
                                                          <w:marBottom w:val="312"/>
                                                          <w:divBdr>
                                                            <w:top w:val="none" w:sz="0" w:space="0" w:color="auto"/>
                                                            <w:left w:val="none" w:sz="0" w:space="0" w:color="auto"/>
                                                            <w:bottom w:val="none" w:sz="0" w:space="0" w:color="auto"/>
                                                            <w:right w:val="none" w:sz="0" w:space="0" w:color="auto"/>
                                                          </w:divBdr>
                                                          <w:divsChild>
                                                            <w:div w:id="829442344">
                                                              <w:marLeft w:val="0"/>
                                                              <w:marRight w:val="0"/>
                                                              <w:marTop w:val="0"/>
                                                              <w:marBottom w:val="0"/>
                                                              <w:divBdr>
                                                                <w:top w:val="none" w:sz="0" w:space="0" w:color="auto"/>
                                                                <w:left w:val="none" w:sz="0" w:space="0" w:color="auto"/>
                                                                <w:bottom w:val="none" w:sz="0" w:space="0" w:color="auto"/>
                                                                <w:right w:val="none" w:sz="0" w:space="0" w:color="auto"/>
                                                              </w:divBdr>
                                                              <w:divsChild>
                                                                <w:div w:id="1306934661">
                                                                  <w:marLeft w:val="0"/>
                                                                  <w:marRight w:val="0"/>
                                                                  <w:marTop w:val="0"/>
                                                                  <w:marBottom w:val="0"/>
                                                                  <w:divBdr>
                                                                    <w:top w:val="none" w:sz="0" w:space="0" w:color="auto"/>
                                                                    <w:left w:val="none" w:sz="0" w:space="0" w:color="auto"/>
                                                                    <w:bottom w:val="none" w:sz="0" w:space="0" w:color="auto"/>
                                                                    <w:right w:val="none" w:sz="0" w:space="0" w:color="auto"/>
                                                                  </w:divBdr>
                                                                  <w:divsChild>
                                                                    <w:div w:id="1035277786">
                                                                      <w:marLeft w:val="0"/>
                                                                      <w:marRight w:val="0"/>
                                                                      <w:marTop w:val="0"/>
                                                                      <w:marBottom w:val="0"/>
                                                                      <w:divBdr>
                                                                        <w:top w:val="none" w:sz="0" w:space="0" w:color="auto"/>
                                                                        <w:left w:val="none" w:sz="0" w:space="0" w:color="auto"/>
                                                                        <w:bottom w:val="none" w:sz="0" w:space="0" w:color="auto"/>
                                                                        <w:right w:val="none" w:sz="0" w:space="0" w:color="auto"/>
                                                                      </w:divBdr>
                                                                      <w:divsChild>
                                                                        <w:div w:id="581717820">
                                                                          <w:marLeft w:val="0"/>
                                                                          <w:marRight w:val="0"/>
                                                                          <w:marTop w:val="0"/>
                                                                          <w:marBottom w:val="0"/>
                                                                          <w:divBdr>
                                                                            <w:top w:val="none" w:sz="0" w:space="0" w:color="auto"/>
                                                                            <w:left w:val="none" w:sz="0" w:space="0" w:color="auto"/>
                                                                            <w:bottom w:val="none" w:sz="0" w:space="0" w:color="auto"/>
                                                                            <w:right w:val="none" w:sz="0" w:space="0" w:color="auto"/>
                                                                          </w:divBdr>
                                                                          <w:divsChild>
                                                                            <w:div w:id="349188677">
                                                                              <w:marLeft w:val="0"/>
                                                                              <w:marRight w:val="0"/>
                                                                              <w:marTop w:val="0"/>
                                                                              <w:marBottom w:val="0"/>
                                                                              <w:divBdr>
                                                                                <w:top w:val="none" w:sz="0" w:space="0" w:color="auto"/>
                                                                                <w:left w:val="none" w:sz="0" w:space="0" w:color="auto"/>
                                                                                <w:bottom w:val="none" w:sz="0" w:space="0" w:color="auto"/>
                                                                                <w:right w:val="none" w:sz="0" w:space="0" w:color="auto"/>
                                                                              </w:divBdr>
                                                                              <w:divsChild>
                                                                                <w:div w:id="1097209881">
                                                                                  <w:marLeft w:val="0"/>
                                                                                  <w:marRight w:val="0"/>
                                                                                  <w:marTop w:val="0"/>
                                                                                  <w:marBottom w:val="0"/>
                                                                                  <w:divBdr>
                                                                                    <w:top w:val="none" w:sz="0" w:space="0" w:color="auto"/>
                                                                                    <w:left w:val="none" w:sz="0" w:space="0" w:color="auto"/>
                                                                                    <w:bottom w:val="none" w:sz="0" w:space="0" w:color="auto"/>
                                                                                    <w:right w:val="none" w:sz="0" w:space="0" w:color="auto"/>
                                                                                  </w:divBdr>
                                                                                  <w:divsChild>
                                                                                    <w:div w:id="592130914">
                                                                                      <w:marLeft w:val="0"/>
                                                                                      <w:marRight w:val="0"/>
                                                                                      <w:marTop w:val="0"/>
                                                                                      <w:marBottom w:val="0"/>
                                                                                      <w:divBdr>
                                                                                        <w:top w:val="none" w:sz="0" w:space="0" w:color="auto"/>
                                                                                        <w:left w:val="none" w:sz="0" w:space="0" w:color="auto"/>
                                                                                        <w:bottom w:val="none" w:sz="0" w:space="0" w:color="auto"/>
                                                                                        <w:right w:val="none" w:sz="0" w:space="0" w:color="auto"/>
                                                                                      </w:divBdr>
                                                                                      <w:divsChild>
                                                                                        <w:div w:id="16144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466990">
      <w:bodyDiv w:val="1"/>
      <w:marLeft w:val="0"/>
      <w:marRight w:val="0"/>
      <w:marTop w:val="0"/>
      <w:marBottom w:val="0"/>
      <w:divBdr>
        <w:top w:val="none" w:sz="0" w:space="0" w:color="auto"/>
        <w:left w:val="none" w:sz="0" w:space="0" w:color="auto"/>
        <w:bottom w:val="none" w:sz="0" w:space="0" w:color="auto"/>
        <w:right w:val="none" w:sz="0" w:space="0" w:color="auto"/>
      </w:divBdr>
    </w:div>
    <w:div w:id="1681544489">
      <w:bodyDiv w:val="1"/>
      <w:marLeft w:val="0"/>
      <w:marRight w:val="0"/>
      <w:marTop w:val="0"/>
      <w:marBottom w:val="0"/>
      <w:divBdr>
        <w:top w:val="none" w:sz="0" w:space="0" w:color="auto"/>
        <w:left w:val="none" w:sz="0" w:space="0" w:color="auto"/>
        <w:bottom w:val="none" w:sz="0" w:space="0" w:color="auto"/>
        <w:right w:val="none" w:sz="0" w:space="0" w:color="auto"/>
      </w:divBdr>
    </w:div>
    <w:div w:id="1891190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306A7B-B6CA-4953-880E-207BCAAEDC6B}" type="doc">
      <dgm:prSet loTypeId="urn:microsoft.com/office/officeart/2005/8/layout/orgChart1" loCatId="hierarchy" qsTypeId="urn:microsoft.com/office/officeart/2005/8/quickstyle/simple3" qsCatId="simple" csTypeId="urn:microsoft.com/office/officeart/2005/8/colors/accent2_1" csCatId="accent2" phldr="1"/>
      <dgm:spPr/>
      <dgm:t>
        <a:bodyPr/>
        <a:lstStyle/>
        <a:p>
          <a:endParaRPr lang="pt-BR"/>
        </a:p>
      </dgm:t>
    </dgm:pt>
    <dgm:pt modelId="{FF874413-DA35-4AED-B042-E6B35B9AD97D}">
      <dgm:prSet phldrT="[Texto]" custT="1"/>
      <dgm:spPr/>
      <dgm:t>
        <a:bodyPr/>
        <a:lstStyle/>
        <a:p>
          <a:r>
            <a:rPr lang="pt-BR" sz="1000" b="1">
              <a:latin typeface="Arial" pitchFamily="34" charset="0"/>
              <a:cs typeface="Arial" pitchFamily="34" charset="0"/>
            </a:rPr>
            <a:t>FEMINIZAÇÃO DOS CUIDADOS DE SAÚDE</a:t>
          </a:r>
        </a:p>
      </dgm:t>
    </dgm:pt>
    <dgm:pt modelId="{DD64DCCC-6B2B-42ED-AB02-582C33D0FB04}" type="parTrans" cxnId="{32EC2637-B7F4-4BBC-BFBD-D3C54FFD54DF}">
      <dgm:prSet/>
      <dgm:spPr/>
      <dgm:t>
        <a:bodyPr/>
        <a:lstStyle/>
        <a:p>
          <a:endParaRPr lang="pt-BR"/>
        </a:p>
      </dgm:t>
    </dgm:pt>
    <dgm:pt modelId="{47430A01-7775-418C-8B7A-D8614DBDE4D4}" type="sibTrans" cxnId="{32EC2637-B7F4-4BBC-BFBD-D3C54FFD54DF}">
      <dgm:prSet/>
      <dgm:spPr/>
      <dgm:t>
        <a:bodyPr/>
        <a:lstStyle/>
        <a:p>
          <a:endParaRPr lang="pt-BR"/>
        </a:p>
      </dgm:t>
    </dgm:pt>
    <dgm:pt modelId="{901DEC6B-56A2-42D0-957A-4DF9819FA9D4}">
      <dgm:prSet phldrT="[Texto]" custT="1"/>
      <dgm:spPr/>
      <dgm:t>
        <a:bodyPr/>
        <a:lstStyle/>
        <a:p>
          <a:r>
            <a:rPr lang="pt-BR" sz="1000" b="1">
              <a:latin typeface="Arial" pitchFamily="34" charset="0"/>
              <a:cs typeface="Arial" pitchFamily="34" charset="0"/>
            </a:rPr>
            <a:t>Categoria III: Responsabilização feminina</a:t>
          </a:r>
        </a:p>
      </dgm:t>
    </dgm:pt>
    <dgm:pt modelId="{C65CB9E9-DCD2-4175-A298-C323E2B41981}" type="parTrans" cxnId="{2C0BFD09-DCB8-43E7-A56D-29971B58E11E}">
      <dgm:prSet/>
      <dgm:spPr/>
      <dgm:t>
        <a:bodyPr/>
        <a:lstStyle/>
        <a:p>
          <a:endParaRPr lang="pt-BR"/>
        </a:p>
      </dgm:t>
    </dgm:pt>
    <dgm:pt modelId="{AC5AB341-457E-4F75-9E44-B97B4E0F381A}" type="sibTrans" cxnId="{2C0BFD09-DCB8-43E7-A56D-29971B58E11E}">
      <dgm:prSet/>
      <dgm:spPr/>
      <dgm:t>
        <a:bodyPr/>
        <a:lstStyle/>
        <a:p>
          <a:endParaRPr lang="pt-BR"/>
        </a:p>
      </dgm:t>
    </dgm:pt>
    <dgm:pt modelId="{CFBEDF71-D8BC-4D2C-ADE6-63D694660CC9}">
      <dgm:prSet custT="1"/>
      <dgm:spPr/>
      <dgm:t>
        <a:bodyPr/>
        <a:lstStyle/>
        <a:p>
          <a:r>
            <a:rPr lang="pt-BR" sz="1000" b="1">
              <a:latin typeface="Arial" pitchFamily="34" charset="0"/>
              <a:cs typeface="Arial" pitchFamily="34" charset="0"/>
            </a:rPr>
            <a:t>Categoria II: Desconhecimento acerca do PF</a:t>
          </a:r>
        </a:p>
      </dgm:t>
    </dgm:pt>
    <dgm:pt modelId="{9B6644F8-2D2B-44D2-A792-4E07DE72B908}" type="parTrans" cxnId="{3050DBC6-F320-4CDD-9143-6BEB6961B7BD}">
      <dgm:prSet/>
      <dgm:spPr/>
      <dgm:t>
        <a:bodyPr/>
        <a:lstStyle/>
        <a:p>
          <a:endParaRPr lang="pt-BR"/>
        </a:p>
      </dgm:t>
    </dgm:pt>
    <dgm:pt modelId="{1691674D-91A1-41F8-95AE-D6D86BB70E19}" type="sibTrans" cxnId="{3050DBC6-F320-4CDD-9143-6BEB6961B7BD}">
      <dgm:prSet/>
      <dgm:spPr/>
      <dgm:t>
        <a:bodyPr/>
        <a:lstStyle/>
        <a:p>
          <a:endParaRPr lang="pt-BR"/>
        </a:p>
      </dgm:t>
    </dgm:pt>
    <dgm:pt modelId="{89702A5E-0825-4D88-ABCB-A28C2172D307}">
      <dgm:prSet custT="1"/>
      <dgm:spPr/>
      <dgm:t>
        <a:bodyPr/>
        <a:lstStyle/>
        <a:p>
          <a:r>
            <a:rPr lang="pt-BR" sz="1000" b="1">
              <a:latin typeface="Arial" pitchFamily="34" charset="0"/>
              <a:cs typeface="Arial" pitchFamily="34" charset="0"/>
            </a:rPr>
            <a:t>Categoria I: Distanciamento dos serviços de saúde</a:t>
          </a:r>
        </a:p>
      </dgm:t>
    </dgm:pt>
    <dgm:pt modelId="{743429BF-D814-4B1C-A9E6-1884384B255C}" type="parTrans" cxnId="{3ED04C2C-8E70-4E62-ABB0-CD6AC1164ECB}">
      <dgm:prSet/>
      <dgm:spPr/>
      <dgm:t>
        <a:bodyPr/>
        <a:lstStyle/>
        <a:p>
          <a:endParaRPr lang="pt-BR"/>
        </a:p>
      </dgm:t>
    </dgm:pt>
    <dgm:pt modelId="{DEB85C46-FB5F-4D19-9A7C-FE966535381D}" type="sibTrans" cxnId="{3ED04C2C-8E70-4E62-ABB0-CD6AC1164ECB}">
      <dgm:prSet/>
      <dgm:spPr/>
      <dgm:t>
        <a:bodyPr/>
        <a:lstStyle/>
        <a:p>
          <a:endParaRPr lang="pt-BR"/>
        </a:p>
      </dgm:t>
    </dgm:pt>
    <dgm:pt modelId="{5C1D953C-31D7-404D-9EFF-B5BFC80AB3FA}">
      <dgm:prSet custT="1"/>
      <dgm:spPr/>
      <dgm:t>
        <a:bodyPr/>
        <a:lstStyle/>
        <a:p>
          <a:pPr algn="ctr">
            <a:spcAft>
              <a:spcPts val="0"/>
            </a:spcAft>
          </a:pPr>
          <a:endParaRPr lang="pt-BR" sz="1000" i="1">
            <a:latin typeface="Arial" pitchFamily="34" charset="0"/>
            <a:cs typeface="Arial" pitchFamily="34" charset="0"/>
          </a:endParaRPr>
        </a:p>
        <a:p>
          <a:pPr algn="ctr">
            <a:spcAft>
              <a:spcPts val="0"/>
            </a:spcAft>
          </a:pPr>
          <a:r>
            <a:rPr lang="pt-BR" sz="1000" i="1">
              <a:latin typeface="Arial" pitchFamily="34" charset="0"/>
              <a:cs typeface="Arial" pitchFamily="34" charset="0"/>
            </a:rPr>
            <a:t>"na unidade quem vai é minha esposa”</a:t>
          </a:r>
        </a:p>
        <a:p>
          <a:pPr algn="ctr">
            <a:spcAft>
              <a:spcPts val="0"/>
            </a:spcAft>
          </a:pPr>
          <a:r>
            <a:rPr lang="pt-BR" sz="1000" i="1">
              <a:latin typeface="Arial" pitchFamily="34" charset="0"/>
              <a:cs typeface="Arial" pitchFamily="34" charset="0"/>
            </a:rPr>
            <a:t>"só fui por causa da vasectomia" </a:t>
          </a:r>
        </a:p>
        <a:p>
          <a:pPr algn="ctr">
            <a:spcAft>
              <a:spcPct val="35000"/>
            </a:spcAft>
          </a:pPr>
          <a:endParaRPr lang="pt-BR" sz="1200"/>
        </a:p>
      </dgm:t>
    </dgm:pt>
    <dgm:pt modelId="{D592C7D3-FC4A-4044-AE39-18052FD7ED91}" type="parTrans" cxnId="{4FE9C427-6756-4D1C-88DE-EB2901CDB47F}">
      <dgm:prSet/>
      <dgm:spPr/>
      <dgm:t>
        <a:bodyPr/>
        <a:lstStyle/>
        <a:p>
          <a:endParaRPr lang="pt-BR"/>
        </a:p>
      </dgm:t>
    </dgm:pt>
    <dgm:pt modelId="{FDF469BC-010C-48E8-A1C8-3F60D5646CAF}" type="sibTrans" cxnId="{4FE9C427-6756-4D1C-88DE-EB2901CDB47F}">
      <dgm:prSet/>
      <dgm:spPr/>
      <dgm:t>
        <a:bodyPr/>
        <a:lstStyle/>
        <a:p>
          <a:endParaRPr lang="pt-BR"/>
        </a:p>
      </dgm:t>
    </dgm:pt>
    <dgm:pt modelId="{F49C916F-EB50-45A1-9F13-7691BC2D8828}">
      <dgm:prSet custT="1"/>
      <dgm:spPr/>
      <dgm:t>
        <a:bodyPr/>
        <a:lstStyle/>
        <a:p>
          <a:pPr>
            <a:spcAft>
              <a:spcPts val="0"/>
            </a:spcAft>
          </a:pPr>
          <a:r>
            <a:rPr lang="pt-BR" sz="1000" i="1">
              <a:latin typeface="Arial" pitchFamily="34" charset="0"/>
              <a:cs typeface="Arial" pitchFamily="34" charset="0"/>
            </a:rPr>
            <a:t>"Acho que ela sabe mais do que eu"</a:t>
          </a:r>
          <a:endParaRPr lang="pt-BR" sz="1000"/>
        </a:p>
      </dgm:t>
    </dgm:pt>
    <dgm:pt modelId="{4784ED2B-245A-4129-9A9A-F126F7D8D32E}" type="parTrans" cxnId="{6113E5E1-88B0-4779-A561-FEBA33679C38}">
      <dgm:prSet/>
      <dgm:spPr/>
      <dgm:t>
        <a:bodyPr/>
        <a:lstStyle/>
        <a:p>
          <a:endParaRPr lang="pt-BR"/>
        </a:p>
      </dgm:t>
    </dgm:pt>
    <dgm:pt modelId="{D9310163-8515-4E4A-9241-77BF6FE393A4}" type="sibTrans" cxnId="{6113E5E1-88B0-4779-A561-FEBA33679C38}">
      <dgm:prSet/>
      <dgm:spPr/>
      <dgm:t>
        <a:bodyPr/>
        <a:lstStyle/>
        <a:p>
          <a:endParaRPr lang="pt-BR"/>
        </a:p>
      </dgm:t>
    </dgm:pt>
    <dgm:pt modelId="{4A17D68D-29DC-4725-803A-1223E4852183}">
      <dgm:prSet custT="1"/>
      <dgm:spPr/>
      <dgm:t>
        <a:bodyPr/>
        <a:lstStyle/>
        <a:p>
          <a:pPr>
            <a:spcAft>
              <a:spcPts val="0"/>
            </a:spcAft>
          </a:pPr>
          <a:r>
            <a:rPr lang="pt-BR" sz="1000" i="1">
              <a:latin typeface="Arial" pitchFamily="34" charset="0"/>
              <a:cs typeface="Arial" pitchFamily="34" charset="0"/>
            </a:rPr>
            <a:t>“Não! Falta de tempo” </a:t>
          </a:r>
        </a:p>
        <a:p>
          <a:pPr>
            <a:spcAft>
              <a:spcPts val="0"/>
            </a:spcAft>
          </a:pPr>
          <a:r>
            <a:rPr lang="pt-BR" sz="1000" i="1">
              <a:latin typeface="Arial" pitchFamily="34" charset="0"/>
              <a:cs typeface="Arial" pitchFamily="34" charset="0"/>
            </a:rPr>
            <a:t>" A minha esposa participa"</a:t>
          </a:r>
        </a:p>
      </dgm:t>
    </dgm:pt>
    <dgm:pt modelId="{E85DE865-EADC-4354-B601-E3929A290C05}" type="parTrans" cxnId="{796E6A95-2263-45A1-A729-4D3634BA9FF8}">
      <dgm:prSet/>
      <dgm:spPr/>
      <dgm:t>
        <a:bodyPr/>
        <a:lstStyle/>
        <a:p>
          <a:endParaRPr lang="pt-BR"/>
        </a:p>
      </dgm:t>
    </dgm:pt>
    <dgm:pt modelId="{C1A6C854-4013-41CE-B0A4-64377A4A5BC8}" type="sibTrans" cxnId="{796E6A95-2263-45A1-A729-4D3634BA9FF8}">
      <dgm:prSet/>
      <dgm:spPr/>
      <dgm:t>
        <a:bodyPr/>
        <a:lstStyle/>
        <a:p>
          <a:endParaRPr lang="pt-BR"/>
        </a:p>
      </dgm:t>
    </dgm:pt>
    <dgm:pt modelId="{A2631665-80D6-43C6-863E-5E179909FA2C}" type="pres">
      <dgm:prSet presAssocID="{2D306A7B-B6CA-4953-880E-207BCAAEDC6B}" presName="hierChild1" presStyleCnt="0">
        <dgm:presLayoutVars>
          <dgm:orgChart val="1"/>
          <dgm:chPref val="1"/>
          <dgm:dir/>
          <dgm:animOne val="branch"/>
          <dgm:animLvl val="lvl"/>
          <dgm:resizeHandles/>
        </dgm:presLayoutVars>
      </dgm:prSet>
      <dgm:spPr/>
      <dgm:t>
        <a:bodyPr/>
        <a:lstStyle/>
        <a:p>
          <a:endParaRPr lang="pt-BR"/>
        </a:p>
      </dgm:t>
    </dgm:pt>
    <dgm:pt modelId="{198A43B9-43EA-445A-94F7-F53B5542C61D}" type="pres">
      <dgm:prSet presAssocID="{FF874413-DA35-4AED-B042-E6B35B9AD97D}" presName="hierRoot1" presStyleCnt="0">
        <dgm:presLayoutVars>
          <dgm:hierBranch val="init"/>
        </dgm:presLayoutVars>
      </dgm:prSet>
      <dgm:spPr/>
    </dgm:pt>
    <dgm:pt modelId="{1F0A7463-FE82-4257-BD48-3093D9DF18D2}" type="pres">
      <dgm:prSet presAssocID="{FF874413-DA35-4AED-B042-E6B35B9AD97D}" presName="rootComposite1" presStyleCnt="0"/>
      <dgm:spPr/>
    </dgm:pt>
    <dgm:pt modelId="{FD37F9A4-3FA5-44BD-842A-AFFB52E09986}" type="pres">
      <dgm:prSet presAssocID="{FF874413-DA35-4AED-B042-E6B35B9AD97D}" presName="rootText1" presStyleLbl="node0" presStyleIdx="0" presStyleCnt="1" custScaleX="106620">
        <dgm:presLayoutVars>
          <dgm:chPref val="3"/>
        </dgm:presLayoutVars>
      </dgm:prSet>
      <dgm:spPr/>
      <dgm:t>
        <a:bodyPr/>
        <a:lstStyle/>
        <a:p>
          <a:endParaRPr lang="pt-BR"/>
        </a:p>
      </dgm:t>
    </dgm:pt>
    <dgm:pt modelId="{9CC6D5A6-FB1B-4443-A3B1-697C4896F020}" type="pres">
      <dgm:prSet presAssocID="{FF874413-DA35-4AED-B042-E6B35B9AD97D}" presName="rootConnector1" presStyleLbl="node1" presStyleIdx="0" presStyleCnt="0"/>
      <dgm:spPr/>
      <dgm:t>
        <a:bodyPr/>
        <a:lstStyle/>
        <a:p>
          <a:endParaRPr lang="pt-BR"/>
        </a:p>
      </dgm:t>
    </dgm:pt>
    <dgm:pt modelId="{A987B571-E595-49B0-9324-F2F1E0A9FC3B}" type="pres">
      <dgm:prSet presAssocID="{FF874413-DA35-4AED-B042-E6B35B9AD97D}" presName="hierChild2" presStyleCnt="0"/>
      <dgm:spPr/>
    </dgm:pt>
    <dgm:pt modelId="{454968DE-5669-49A7-AEC0-4AF27CDF3B28}" type="pres">
      <dgm:prSet presAssocID="{743429BF-D814-4B1C-A9E6-1884384B255C}" presName="Name37" presStyleLbl="parChTrans1D2" presStyleIdx="0" presStyleCnt="3"/>
      <dgm:spPr/>
      <dgm:t>
        <a:bodyPr/>
        <a:lstStyle/>
        <a:p>
          <a:endParaRPr lang="pt-BR"/>
        </a:p>
      </dgm:t>
    </dgm:pt>
    <dgm:pt modelId="{B180F2D5-61BE-4A1B-ABA0-7A00A5D03FA3}" type="pres">
      <dgm:prSet presAssocID="{89702A5E-0825-4D88-ABCB-A28C2172D307}" presName="hierRoot2" presStyleCnt="0">
        <dgm:presLayoutVars>
          <dgm:hierBranch val="init"/>
        </dgm:presLayoutVars>
      </dgm:prSet>
      <dgm:spPr/>
    </dgm:pt>
    <dgm:pt modelId="{F9C252CE-2178-45F1-8B42-13712CFB08CD}" type="pres">
      <dgm:prSet presAssocID="{89702A5E-0825-4D88-ABCB-A28C2172D307}" presName="rootComposite" presStyleCnt="0"/>
      <dgm:spPr/>
    </dgm:pt>
    <dgm:pt modelId="{E75C6832-B96A-40BE-8B13-2D9635F36EFA}" type="pres">
      <dgm:prSet presAssocID="{89702A5E-0825-4D88-ABCB-A28C2172D307}" presName="rootText" presStyleLbl="node2" presStyleIdx="0" presStyleCnt="3">
        <dgm:presLayoutVars>
          <dgm:chPref val="3"/>
        </dgm:presLayoutVars>
      </dgm:prSet>
      <dgm:spPr/>
      <dgm:t>
        <a:bodyPr/>
        <a:lstStyle/>
        <a:p>
          <a:endParaRPr lang="pt-BR"/>
        </a:p>
      </dgm:t>
    </dgm:pt>
    <dgm:pt modelId="{094683BE-0559-494D-94BE-C48FD17D6BA9}" type="pres">
      <dgm:prSet presAssocID="{89702A5E-0825-4D88-ABCB-A28C2172D307}" presName="rootConnector" presStyleLbl="node2" presStyleIdx="0" presStyleCnt="3"/>
      <dgm:spPr/>
      <dgm:t>
        <a:bodyPr/>
        <a:lstStyle/>
        <a:p>
          <a:endParaRPr lang="pt-BR"/>
        </a:p>
      </dgm:t>
    </dgm:pt>
    <dgm:pt modelId="{382474F8-8ECB-411C-A7A6-3AE1AD8991DD}" type="pres">
      <dgm:prSet presAssocID="{89702A5E-0825-4D88-ABCB-A28C2172D307}" presName="hierChild4" presStyleCnt="0"/>
      <dgm:spPr/>
    </dgm:pt>
    <dgm:pt modelId="{071E54BA-98EB-4F55-BCC2-CDA19580E079}" type="pres">
      <dgm:prSet presAssocID="{D592C7D3-FC4A-4044-AE39-18052FD7ED91}" presName="Name37" presStyleLbl="parChTrans1D3" presStyleIdx="0" presStyleCnt="3"/>
      <dgm:spPr/>
      <dgm:t>
        <a:bodyPr/>
        <a:lstStyle/>
        <a:p>
          <a:endParaRPr lang="pt-BR"/>
        </a:p>
      </dgm:t>
    </dgm:pt>
    <dgm:pt modelId="{A6A135B5-C87B-4DE4-BA7C-C6E3E21D3FE1}" type="pres">
      <dgm:prSet presAssocID="{5C1D953C-31D7-404D-9EFF-B5BFC80AB3FA}" presName="hierRoot2" presStyleCnt="0">
        <dgm:presLayoutVars>
          <dgm:hierBranch val="init"/>
        </dgm:presLayoutVars>
      </dgm:prSet>
      <dgm:spPr/>
    </dgm:pt>
    <dgm:pt modelId="{4C5C4280-2B3D-467B-9AE3-D657E9A69B00}" type="pres">
      <dgm:prSet presAssocID="{5C1D953C-31D7-404D-9EFF-B5BFC80AB3FA}" presName="rootComposite" presStyleCnt="0"/>
      <dgm:spPr/>
    </dgm:pt>
    <dgm:pt modelId="{41084E23-1A67-4BAB-B384-4B0B1E68D749}" type="pres">
      <dgm:prSet presAssocID="{5C1D953C-31D7-404D-9EFF-B5BFC80AB3FA}" presName="rootText" presStyleLbl="node3" presStyleIdx="0" presStyleCnt="3" custScaleX="96676" custScaleY="92687" custLinFactNeighborX="4150" custLinFactNeighborY="2441">
        <dgm:presLayoutVars>
          <dgm:chPref val="3"/>
        </dgm:presLayoutVars>
      </dgm:prSet>
      <dgm:spPr/>
      <dgm:t>
        <a:bodyPr/>
        <a:lstStyle/>
        <a:p>
          <a:endParaRPr lang="pt-BR"/>
        </a:p>
      </dgm:t>
    </dgm:pt>
    <dgm:pt modelId="{4BD8D4C9-A46B-4606-9AC1-6FD5B8B85570}" type="pres">
      <dgm:prSet presAssocID="{5C1D953C-31D7-404D-9EFF-B5BFC80AB3FA}" presName="rootConnector" presStyleLbl="node3" presStyleIdx="0" presStyleCnt="3"/>
      <dgm:spPr/>
      <dgm:t>
        <a:bodyPr/>
        <a:lstStyle/>
        <a:p>
          <a:endParaRPr lang="pt-BR"/>
        </a:p>
      </dgm:t>
    </dgm:pt>
    <dgm:pt modelId="{C1935A61-D6AA-43A2-8FE2-5FC027968568}" type="pres">
      <dgm:prSet presAssocID="{5C1D953C-31D7-404D-9EFF-B5BFC80AB3FA}" presName="hierChild4" presStyleCnt="0"/>
      <dgm:spPr/>
    </dgm:pt>
    <dgm:pt modelId="{B988E535-9DA1-4AC7-860C-7B54BE158136}" type="pres">
      <dgm:prSet presAssocID="{5C1D953C-31D7-404D-9EFF-B5BFC80AB3FA}" presName="hierChild5" presStyleCnt="0"/>
      <dgm:spPr/>
    </dgm:pt>
    <dgm:pt modelId="{9B79919C-E24E-48C1-AE30-69AE77B1F108}" type="pres">
      <dgm:prSet presAssocID="{89702A5E-0825-4D88-ABCB-A28C2172D307}" presName="hierChild5" presStyleCnt="0"/>
      <dgm:spPr/>
    </dgm:pt>
    <dgm:pt modelId="{C9F08DAE-117E-4701-8AED-9DB978D72140}" type="pres">
      <dgm:prSet presAssocID="{9B6644F8-2D2B-44D2-A792-4E07DE72B908}" presName="Name37" presStyleLbl="parChTrans1D2" presStyleIdx="1" presStyleCnt="3"/>
      <dgm:spPr/>
      <dgm:t>
        <a:bodyPr/>
        <a:lstStyle/>
        <a:p>
          <a:endParaRPr lang="pt-BR"/>
        </a:p>
      </dgm:t>
    </dgm:pt>
    <dgm:pt modelId="{B60810F1-7392-4538-A808-163F1BA55508}" type="pres">
      <dgm:prSet presAssocID="{CFBEDF71-D8BC-4D2C-ADE6-63D694660CC9}" presName="hierRoot2" presStyleCnt="0">
        <dgm:presLayoutVars>
          <dgm:hierBranch val="init"/>
        </dgm:presLayoutVars>
      </dgm:prSet>
      <dgm:spPr/>
    </dgm:pt>
    <dgm:pt modelId="{1BE0AF16-D133-4A52-A676-F5547FE19E7D}" type="pres">
      <dgm:prSet presAssocID="{CFBEDF71-D8BC-4D2C-ADE6-63D694660CC9}" presName="rootComposite" presStyleCnt="0"/>
      <dgm:spPr/>
    </dgm:pt>
    <dgm:pt modelId="{7E5526B0-D0D4-433A-AE6D-37642F309A31}" type="pres">
      <dgm:prSet presAssocID="{CFBEDF71-D8BC-4D2C-ADE6-63D694660CC9}" presName="rootText" presStyleLbl="node2" presStyleIdx="1" presStyleCnt="3">
        <dgm:presLayoutVars>
          <dgm:chPref val="3"/>
        </dgm:presLayoutVars>
      </dgm:prSet>
      <dgm:spPr/>
      <dgm:t>
        <a:bodyPr/>
        <a:lstStyle/>
        <a:p>
          <a:endParaRPr lang="pt-BR"/>
        </a:p>
      </dgm:t>
    </dgm:pt>
    <dgm:pt modelId="{FEB91F1D-C75E-4323-91A8-BD17676C13D2}" type="pres">
      <dgm:prSet presAssocID="{CFBEDF71-D8BC-4D2C-ADE6-63D694660CC9}" presName="rootConnector" presStyleLbl="node2" presStyleIdx="1" presStyleCnt="3"/>
      <dgm:spPr/>
      <dgm:t>
        <a:bodyPr/>
        <a:lstStyle/>
        <a:p>
          <a:endParaRPr lang="pt-BR"/>
        </a:p>
      </dgm:t>
    </dgm:pt>
    <dgm:pt modelId="{4D164301-8242-4E8F-A876-9A176B0AC17F}" type="pres">
      <dgm:prSet presAssocID="{CFBEDF71-D8BC-4D2C-ADE6-63D694660CC9}" presName="hierChild4" presStyleCnt="0"/>
      <dgm:spPr/>
    </dgm:pt>
    <dgm:pt modelId="{46A48E08-474C-465F-97F0-58A2931F56AA}" type="pres">
      <dgm:prSet presAssocID="{4784ED2B-245A-4129-9A9A-F126F7D8D32E}" presName="Name37" presStyleLbl="parChTrans1D3" presStyleIdx="1" presStyleCnt="3"/>
      <dgm:spPr/>
      <dgm:t>
        <a:bodyPr/>
        <a:lstStyle/>
        <a:p>
          <a:endParaRPr lang="pt-BR"/>
        </a:p>
      </dgm:t>
    </dgm:pt>
    <dgm:pt modelId="{E8E70BA9-70DB-42CA-82C7-5BF64FBE38B8}" type="pres">
      <dgm:prSet presAssocID="{F49C916F-EB50-45A1-9F13-7691BC2D8828}" presName="hierRoot2" presStyleCnt="0">
        <dgm:presLayoutVars>
          <dgm:hierBranch val="init"/>
        </dgm:presLayoutVars>
      </dgm:prSet>
      <dgm:spPr/>
    </dgm:pt>
    <dgm:pt modelId="{03DE3D3F-C877-4075-848E-FCADD48EBEDB}" type="pres">
      <dgm:prSet presAssocID="{F49C916F-EB50-45A1-9F13-7691BC2D8828}" presName="rootComposite" presStyleCnt="0"/>
      <dgm:spPr/>
    </dgm:pt>
    <dgm:pt modelId="{D0BAAF20-B6D8-43B6-8B66-B8390AB9D395}" type="pres">
      <dgm:prSet presAssocID="{F49C916F-EB50-45A1-9F13-7691BC2D8828}" presName="rootText" presStyleLbl="node3" presStyleIdx="1" presStyleCnt="3" custScaleX="91925" custScaleY="90559" custLinFactNeighborX="-1527" custLinFactNeighborY="-4581">
        <dgm:presLayoutVars>
          <dgm:chPref val="3"/>
        </dgm:presLayoutVars>
      </dgm:prSet>
      <dgm:spPr/>
      <dgm:t>
        <a:bodyPr/>
        <a:lstStyle/>
        <a:p>
          <a:endParaRPr lang="pt-BR"/>
        </a:p>
      </dgm:t>
    </dgm:pt>
    <dgm:pt modelId="{477B4011-2D6B-41BA-8BC7-EB7A7B72A16A}" type="pres">
      <dgm:prSet presAssocID="{F49C916F-EB50-45A1-9F13-7691BC2D8828}" presName="rootConnector" presStyleLbl="node3" presStyleIdx="1" presStyleCnt="3"/>
      <dgm:spPr/>
      <dgm:t>
        <a:bodyPr/>
        <a:lstStyle/>
        <a:p>
          <a:endParaRPr lang="pt-BR"/>
        </a:p>
      </dgm:t>
    </dgm:pt>
    <dgm:pt modelId="{81CA7FA9-51C8-4CBD-BFEA-954A0F05B956}" type="pres">
      <dgm:prSet presAssocID="{F49C916F-EB50-45A1-9F13-7691BC2D8828}" presName="hierChild4" presStyleCnt="0"/>
      <dgm:spPr/>
    </dgm:pt>
    <dgm:pt modelId="{1BC07387-7F55-4B3B-8D9E-4FBBBEEA344A}" type="pres">
      <dgm:prSet presAssocID="{F49C916F-EB50-45A1-9F13-7691BC2D8828}" presName="hierChild5" presStyleCnt="0"/>
      <dgm:spPr/>
    </dgm:pt>
    <dgm:pt modelId="{247DF299-7658-4ED3-8E92-1E89AA73E2A8}" type="pres">
      <dgm:prSet presAssocID="{CFBEDF71-D8BC-4D2C-ADE6-63D694660CC9}" presName="hierChild5" presStyleCnt="0"/>
      <dgm:spPr/>
    </dgm:pt>
    <dgm:pt modelId="{9EF6E813-5D17-42AD-ACDD-5A6337F1FFFF}" type="pres">
      <dgm:prSet presAssocID="{C65CB9E9-DCD2-4175-A298-C323E2B41981}" presName="Name37" presStyleLbl="parChTrans1D2" presStyleIdx="2" presStyleCnt="3"/>
      <dgm:spPr/>
      <dgm:t>
        <a:bodyPr/>
        <a:lstStyle/>
        <a:p>
          <a:endParaRPr lang="pt-BR"/>
        </a:p>
      </dgm:t>
    </dgm:pt>
    <dgm:pt modelId="{EE994B00-693F-4935-A021-2404D1CE214E}" type="pres">
      <dgm:prSet presAssocID="{901DEC6B-56A2-42D0-957A-4DF9819FA9D4}" presName="hierRoot2" presStyleCnt="0">
        <dgm:presLayoutVars>
          <dgm:hierBranch val="init"/>
        </dgm:presLayoutVars>
      </dgm:prSet>
      <dgm:spPr/>
    </dgm:pt>
    <dgm:pt modelId="{903E6D54-FCCE-4BEF-85DB-1638184924AF}" type="pres">
      <dgm:prSet presAssocID="{901DEC6B-56A2-42D0-957A-4DF9819FA9D4}" presName="rootComposite" presStyleCnt="0"/>
      <dgm:spPr/>
    </dgm:pt>
    <dgm:pt modelId="{13531E6C-7F73-4683-B631-A4FBB46CDD9D}" type="pres">
      <dgm:prSet presAssocID="{901DEC6B-56A2-42D0-957A-4DF9819FA9D4}" presName="rootText" presStyleLbl="node2" presStyleIdx="2" presStyleCnt="3" custLinFactNeighborX="2687" custLinFactNeighborY="1344">
        <dgm:presLayoutVars>
          <dgm:chPref val="3"/>
        </dgm:presLayoutVars>
      </dgm:prSet>
      <dgm:spPr/>
      <dgm:t>
        <a:bodyPr/>
        <a:lstStyle/>
        <a:p>
          <a:endParaRPr lang="pt-BR"/>
        </a:p>
      </dgm:t>
    </dgm:pt>
    <dgm:pt modelId="{8B33D8D4-B6B0-4339-8DBA-D6A82E25E269}" type="pres">
      <dgm:prSet presAssocID="{901DEC6B-56A2-42D0-957A-4DF9819FA9D4}" presName="rootConnector" presStyleLbl="node2" presStyleIdx="2" presStyleCnt="3"/>
      <dgm:spPr/>
      <dgm:t>
        <a:bodyPr/>
        <a:lstStyle/>
        <a:p>
          <a:endParaRPr lang="pt-BR"/>
        </a:p>
      </dgm:t>
    </dgm:pt>
    <dgm:pt modelId="{275752F0-2A70-462C-B498-863F7686A82A}" type="pres">
      <dgm:prSet presAssocID="{901DEC6B-56A2-42D0-957A-4DF9819FA9D4}" presName="hierChild4" presStyleCnt="0"/>
      <dgm:spPr/>
    </dgm:pt>
    <dgm:pt modelId="{5D993F2E-B241-430B-8BC7-4EFC5E23EEB4}" type="pres">
      <dgm:prSet presAssocID="{E85DE865-EADC-4354-B601-E3929A290C05}" presName="Name37" presStyleLbl="parChTrans1D3" presStyleIdx="2" presStyleCnt="3"/>
      <dgm:spPr/>
      <dgm:t>
        <a:bodyPr/>
        <a:lstStyle/>
        <a:p>
          <a:endParaRPr lang="pt-BR"/>
        </a:p>
      </dgm:t>
    </dgm:pt>
    <dgm:pt modelId="{E9B53CC8-520C-474E-AB3A-E4729A9928C0}" type="pres">
      <dgm:prSet presAssocID="{4A17D68D-29DC-4725-803A-1223E4852183}" presName="hierRoot2" presStyleCnt="0">
        <dgm:presLayoutVars>
          <dgm:hierBranch val="init"/>
        </dgm:presLayoutVars>
      </dgm:prSet>
      <dgm:spPr/>
    </dgm:pt>
    <dgm:pt modelId="{AEF3D9DB-5DB1-4A96-99B8-408687B59C63}" type="pres">
      <dgm:prSet presAssocID="{4A17D68D-29DC-4725-803A-1223E4852183}" presName="rootComposite" presStyleCnt="0"/>
      <dgm:spPr/>
    </dgm:pt>
    <dgm:pt modelId="{C9C55482-B513-4181-ACFA-0CFFF2D1FCAA}" type="pres">
      <dgm:prSet presAssocID="{4A17D68D-29DC-4725-803A-1223E4852183}" presName="rootText" presStyleLbl="node3" presStyleIdx="2" presStyleCnt="3" custScaleX="93149" custScaleY="86860" custLinFactNeighborX="-3762" custLinFactNeighborY="10441">
        <dgm:presLayoutVars>
          <dgm:chPref val="3"/>
        </dgm:presLayoutVars>
      </dgm:prSet>
      <dgm:spPr/>
      <dgm:t>
        <a:bodyPr/>
        <a:lstStyle/>
        <a:p>
          <a:endParaRPr lang="pt-BR"/>
        </a:p>
      </dgm:t>
    </dgm:pt>
    <dgm:pt modelId="{DDE3BE7A-7548-44A6-AB43-09AADBE6E12A}" type="pres">
      <dgm:prSet presAssocID="{4A17D68D-29DC-4725-803A-1223E4852183}" presName="rootConnector" presStyleLbl="node3" presStyleIdx="2" presStyleCnt="3"/>
      <dgm:spPr/>
      <dgm:t>
        <a:bodyPr/>
        <a:lstStyle/>
        <a:p>
          <a:endParaRPr lang="pt-BR"/>
        </a:p>
      </dgm:t>
    </dgm:pt>
    <dgm:pt modelId="{AD6604EA-B938-4549-A221-807E3766B7EB}" type="pres">
      <dgm:prSet presAssocID="{4A17D68D-29DC-4725-803A-1223E4852183}" presName="hierChild4" presStyleCnt="0"/>
      <dgm:spPr/>
    </dgm:pt>
    <dgm:pt modelId="{1EC36330-5CE5-48F4-84B1-2173DC67498F}" type="pres">
      <dgm:prSet presAssocID="{4A17D68D-29DC-4725-803A-1223E4852183}" presName="hierChild5" presStyleCnt="0"/>
      <dgm:spPr/>
    </dgm:pt>
    <dgm:pt modelId="{DB04C60F-7B53-43ED-9A6C-646F1AA18739}" type="pres">
      <dgm:prSet presAssocID="{901DEC6B-56A2-42D0-957A-4DF9819FA9D4}" presName="hierChild5" presStyleCnt="0"/>
      <dgm:spPr/>
    </dgm:pt>
    <dgm:pt modelId="{122355BA-4F68-4712-A2D1-2B769F41B875}" type="pres">
      <dgm:prSet presAssocID="{FF874413-DA35-4AED-B042-E6B35B9AD97D}" presName="hierChild3" presStyleCnt="0"/>
      <dgm:spPr/>
    </dgm:pt>
  </dgm:ptLst>
  <dgm:cxnLst>
    <dgm:cxn modelId="{DB898541-5D39-4CE2-89CD-DA30CF795ED9}" type="presOf" srcId="{C65CB9E9-DCD2-4175-A298-C323E2B41981}" destId="{9EF6E813-5D17-42AD-ACDD-5A6337F1FFFF}" srcOrd="0" destOrd="0" presId="urn:microsoft.com/office/officeart/2005/8/layout/orgChart1"/>
    <dgm:cxn modelId="{013B59B4-CEB4-46F4-A886-221E2E034097}" type="presOf" srcId="{2D306A7B-B6CA-4953-880E-207BCAAEDC6B}" destId="{A2631665-80D6-43C6-863E-5E179909FA2C}" srcOrd="0" destOrd="0" presId="urn:microsoft.com/office/officeart/2005/8/layout/orgChart1"/>
    <dgm:cxn modelId="{BE47A221-4C48-4DCA-B8DE-41808682DC7F}" type="presOf" srcId="{4A17D68D-29DC-4725-803A-1223E4852183}" destId="{C9C55482-B513-4181-ACFA-0CFFF2D1FCAA}" srcOrd="0" destOrd="0" presId="urn:microsoft.com/office/officeart/2005/8/layout/orgChart1"/>
    <dgm:cxn modelId="{BB9053B9-4A03-4B20-9FC3-9153BE6D1A71}" type="presOf" srcId="{89702A5E-0825-4D88-ABCB-A28C2172D307}" destId="{094683BE-0559-494D-94BE-C48FD17D6BA9}" srcOrd="1" destOrd="0" presId="urn:microsoft.com/office/officeart/2005/8/layout/orgChart1"/>
    <dgm:cxn modelId="{3050DBC6-F320-4CDD-9143-6BEB6961B7BD}" srcId="{FF874413-DA35-4AED-B042-E6B35B9AD97D}" destId="{CFBEDF71-D8BC-4D2C-ADE6-63D694660CC9}" srcOrd="1" destOrd="0" parTransId="{9B6644F8-2D2B-44D2-A792-4E07DE72B908}" sibTransId="{1691674D-91A1-41F8-95AE-D6D86BB70E19}"/>
    <dgm:cxn modelId="{31975E6B-5B7A-4E7B-B84F-A10C165E5AC7}" type="presOf" srcId="{89702A5E-0825-4D88-ABCB-A28C2172D307}" destId="{E75C6832-B96A-40BE-8B13-2D9635F36EFA}" srcOrd="0" destOrd="0" presId="urn:microsoft.com/office/officeart/2005/8/layout/orgChart1"/>
    <dgm:cxn modelId="{45190AE4-7432-4BB2-92E0-5195189D6DE8}" type="presOf" srcId="{4784ED2B-245A-4129-9A9A-F126F7D8D32E}" destId="{46A48E08-474C-465F-97F0-58A2931F56AA}" srcOrd="0" destOrd="0" presId="urn:microsoft.com/office/officeart/2005/8/layout/orgChart1"/>
    <dgm:cxn modelId="{3ED04C2C-8E70-4E62-ABB0-CD6AC1164ECB}" srcId="{FF874413-DA35-4AED-B042-E6B35B9AD97D}" destId="{89702A5E-0825-4D88-ABCB-A28C2172D307}" srcOrd="0" destOrd="0" parTransId="{743429BF-D814-4B1C-A9E6-1884384B255C}" sibTransId="{DEB85C46-FB5F-4D19-9A7C-FE966535381D}"/>
    <dgm:cxn modelId="{4FE9C427-6756-4D1C-88DE-EB2901CDB47F}" srcId="{89702A5E-0825-4D88-ABCB-A28C2172D307}" destId="{5C1D953C-31D7-404D-9EFF-B5BFC80AB3FA}" srcOrd="0" destOrd="0" parTransId="{D592C7D3-FC4A-4044-AE39-18052FD7ED91}" sibTransId="{FDF469BC-010C-48E8-A1C8-3F60D5646CAF}"/>
    <dgm:cxn modelId="{2A71F83F-5F79-4809-82A9-F70733338A33}" type="presOf" srcId="{D592C7D3-FC4A-4044-AE39-18052FD7ED91}" destId="{071E54BA-98EB-4F55-BCC2-CDA19580E079}" srcOrd="0" destOrd="0" presId="urn:microsoft.com/office/officeart/2005/8/layout/orgChart1"/>
    <dgm:cxn modelId="{80DEDEAF-735A-4D75-9EEB-D7B20788CD64}" type="presOf" srcId="{F49C916F-EB50-45A1-9F13-7691BC2D8828}" destId="{477B4011-2D6B-41BA-8BC7-EB7A7B72A16A}" srcOrd="1" destOrd="0" presId="urn:microsoft.com/office/officeart/2005/8/layout/orgChart1"/>
    <dgm:cxn modelId="{7E4BAEFA-9C1E-4A69-8A6B-AC1224F1B470}" type="presOf" srcId="{5C1D953C-31D7-404D-9EFF-B5BFC80AB3FA}" destId="{41084E23-1A67-4BAB-B384-4B0B1E68D749}" srcOrd="0" destOrd="0" presId="urn:microsoft.com/office/officeart/2005/8/layout/orgChart1"/>
    <dgm:cxn modelId="{32EC2637-B7F4-4BBC-BFBD-D3C54FFD54DF}" srcId="{2D306A7B-B6CA-4953-880E-207BCAAEDC6B}" destId="{FF874413-DA35-4AED-B042-E6B35B9AD97D}" srcOrd="0" destOrd="0" parTransId="{DD64DCCC-6B2B-42ED-AB02-582C33D0FB04}" sibTransId="{47430A01-7775-418C-8B7A-D8614DBDE4D4}"/>
    <dgm:cxn modelId="{2C0BFD09-DCB8-43E7-A56D-29971B58E11E}" srcId="{FF874413-DA35-4AED-B042-E6B35B9AD97D}" destId="{901DEC6B-56A2-42D0-957A-4DF9819FA9D4}" srcOrd="2" destOrd="0" parTransId="{C65CB9E9-DCD2-4175-A298-C323E2B41981}" sibTransId="{AC5AB341-457E-4F75-9E44-B97B4E0F381A}"/>
    <dgm:cxn modelId="{23F81EFC-9A3A-496A-B0EF-D92828425D5B}" type="presOf" srcId="{4A17D68D-29DC-4725-803A-1223E4852183}" destId="{DDE3BE7A-7548-44A6-AB43-09AADBE6E12A}" srcOrd="1" destOrd="0" presId="urn:microsoft.com/office/officeart/2005/8/layout/orgChart1"/>
    <dgm:cxn modelId="{CC0D6773-52EE-41C5-B7E6-E462F257E387}" type="presOf" srcId="{9B6644F8-2D2B-44D2-A792-4E07DE72B908}" destId="{C9F08DAE-117E-4701-8AED-9DB978D72140}" srcOrd="0" destOrd="0" presId="urn:microsoft.com/office/officeart/2005/8/layout/orgChart1"/>
    <dgm:cxn modelId="{658133D5-0E22-466C-BD6B-F1DD5D1D9C70}" type="presOf" srcId="{F49C916F-EB50-45A1-9F13-7691BC2D8828}" destId="{D0BAAF20-B6D8-43B6-8B66-B8390AB9D395}" srcOrd="0" destOrd="0" presId="urn:microsoft.com/office/officeart/2005/8/layout/orgChart1"/>
    <dgm:cxn modelId="{6113E5E1-88B0-4779-A561-FEBA33679C38}" srcId="{CFBEDF71-D8BC-4D2C-ADE6-63D694660CC9}" destId="{F49C916F-EB50-45A1-9F13-7691BC2D8828}" srcOrd="0" destOrd="0" parTransId="{4784ED2B-245A-4129-9A9A-F126F7D8D32E}" sibTransId="{D9310163-8515-4E4A-9241-77BF6FE393A4}"/>
    <dgm:cxn modelId="{EF2ABFA4-0BA1-456A-9003-67A2DAE285F8}" type="presOf" srcId="{901DEC6B-56A2-42D0-957A-4DF9819FA9D4}" destId="{8B33D8D4-B6B0-4339-8DBA-D6A82E25E269}" srcOrd="1" destOrd="0" presId="urn:microsoft.com/office/officeart/2005/8/layout/orgChart1"/>
    <dgm:cxn modelId="{796E6A95-2263-45A1-A729-4D3634BA9FF8}" srcId="{901DEC6B-56A2-42D0-957A-4DF9819FA9D4}" destId="{4A17D68D-29DC-4725-803A-1223E4852183}" srcOrd="0" destOrd="0" parTransId="{E85DE865-EADC-4354-B601-E3929A290C05}" sibTransId="{C1A6C854-4013-41CE-B0A4-64377A4A5BC8}"/>
    <dgm:cxn modelId="{578C94D5-E525-4C37-BBFD-83DC8FB6C1C4}" type="presOf" srcId="{FF874413-DA35-4AED-B042-E6B35B9AD97D}" destId="{FD37F9A4-3FA5-44BD-842A-AFFB52E09986}" srcOrd="0" destOrd="0" presId="urn:microsoft.com/office/officeart/2005/8/layout/orgChart1"/>
    <dgm:cxn modelId="{AD028510-10EB-4DF9-8DEB-157D1599681A}" type="presOf" srcId="{FF874413-DA35-4AED-B042-E6B35B9AD97D}" destId="{9CC6D5A6-FB1B-4443-A3B1-697C4896F020}" srcOrd="1" destOrd="0" presId="urn:microsoft.com/office/officeart/2005/8/layout/orgChart1"/>
    <dgm:cxn modelId="{6F41073F-A0C9-4D3C-A163-3327E6933434}" type="presOf" srcId="{E85DE865-EADC-4354-B601-E3929A290C05}" destId="{5D993F2E-B241-430B-8BC7-4EFC5E23EEB4}" srcOrd="0" destOrd="0" presId="urn:microsoft.com/office/officeart/2005/8/layout/orgChart1"/>
    <dgm:cxn modelId="{1E02653E-D626-45B4-808C-82ECD620F153}" type="presOf" srcId="{CFBEDF71-D8BC-4D2C-ADE6-63D694660CC9}" destId="{FEB91F1D-C75E-4323-91A8-BD17676C13D2}" srcOrd="1" destOrd="0" presId="urn:microsoft.com/office/officeart/2005/8/layout/orgChart1"/>
    <dgm:cxn modelId="{69A0992D-9249-4C39-8682-5F6F8FB0E0F6}" type="presOf" srcId="{743429BF-D814-4B1C-A9E6-1884384B255C}" destId="{454968DE-5669-49A7-AEC0-4AF27CDF3B28}" srcOrd="0" destOrd="0" presId="urn:microsoft.com/office/officeart/2005/8/layout/orgChart1"/>
    <dgm:cxn modelId="{A76A3D23-F747-4EB9-A8B2-E43797860412}" type="presOf" srcId="{CFBEDF71-D8BC-4D2C-ADE6-63D694660CC9}" destId="{7E5526B0-D0D4-433A-AE6D-37642F309A31}" srcOrd="0" destOrd="0" presId="urn:microsoft.com/office/officeart/2005/8/layout/orgChart1"/>
    <dgm:cxn modelId="{91DFB5A2-88A2-4ADC-9ADA-D117DAADE1D9}" type="presOf" srcId="{5C1D953C-31D7-404D-9EFF-B5BFC80AB3FA}" destId="{4BD8D4C9-A46B-4606-9AC1-6FD5B8B85570}" srcOrd="1" destOrd="0" presId="urn:microsoft.com/office/officeart/2005/8/layout/orgChart1"/>
    <dgm:cxn modelId="{2076A93F-0C36-4355-AE7F-25D564602F06}" type="presOf" srcId="{901DEC6B-56A2-42D0-957A-4DF9819FA9D4}" destId="{13531E6C-7F73-4683-B631-A4FBB46CDD9D}" srcOrd="0" destOrd="0" presId="urn:microsoft.com/office/officeart/2005/8/layout/orgChart1"/>
    <dgm:cxn modelId="{27DE9A93-619B-4348-B5D6-EB3900BE2426}" type="presParOf" srcId="{A2631665-80D6-43C6-863E-5E179909FA2C}" destId="{198A43B9-43EA-445A-94F7-F53B5542C61D}" srcOrd="0" destOrd="0" presId="urn:microsoft.com/office/officeart/2005/8/layout/orgChart1"/>
    <dgm:cxn modelId="{C9C8F959-C951-4A70-B186-48096C383E79}" type="presParOf" srcId="{198A43B9-43EA-445A-94F7-F53B5542C61D}" destId="{1F0A7463-FE82-4257-BD48-3093D9DF18D2}" srcOrd="0" destOrd="0" presId="urn:microsoft.com/office/officeart/2005/8/layout/orgChart1"/>
    <dgm:cxn modelId="{AFC9F1CA-0AB5-4BCD-94EE-CA71B33AEE5D}" type="presParOf" srcId="{1F0A7463-FE82-4257-BD48-3093D9DF18D2}" destId="{FD37F9A4-3FA5-44BD-842A-AFFB52E09986}" srcOrd="0" destOrd="0" presId="urn:microsoft.com/office/officeart/2005/8/layout/orgChart1"/>
    <dgm:cxn modelId="{248F8A6A-8D85-4C08-8576-9A36AFDAEB07}" type="presParOf" srcId="{1F0A7463-FE82-4257-BD48-3093D9DF18D2}" destId="{9CC6D5A6-FB1B-4443-A3B1-697C4896F020}" srcOrd="1" destOrd="0" presId="urn:microsoft.com/office/officeart/2005/8/layout/orgChart1"/>
    <dgm:cxn modelId="{FA10B960-9A62-4DDA-B947-7EFA392C28A2}" type="presParOf" srcId="{198A43B9-43EA-445A-94F7-F53B5542C61D}" destId="{A987B571-E595-49B0-9324-F2F1E0A9FC3B}" srcOrd="1" destOrd="0" presId="urn:microsoft.com/office/officeart/2005/8/layout/orgChart1"/>
    <dgm:cxn modelId="{5ACD9C90-C159-4E0A-BC4E-D23176242F96}" type="presParOf" srcId="{A987B571-E595-49B0-9324-F2F1E0A9FC3B}" destId="{454968DE-5669-49A7-AEC0-4AF27CDF3B28}" srcOrd="0" destOrd="0" presId="urn:microsoft.com/office/officeart/2005/8/layout/orgChart1"/>
    <dgm:cxn modelId="{5CFC401B-3AB1-4409-ACEE-33841DACB034}" type="presParOf" srcId="{A987B571-E595-49B0-9324-F2F1E0A9FC3B}" destId="{B180F2D5-61BE-4A1B-ABA0-7A00A5D03FA3}" srcOrd="1" destOrd="0" presId="urn:microsoft.com/office/officeart/2005/8/layout/orgChart1"/>
    <dgm:cxn modelId="{E27DA095-1163-4BA8-BE57-E3BA3ECA3FC5}" type="presParOf" srcId="{B180F2D5-61BE-4A1B-ABA0-7A00A5D03FA3}" destId="{F9C252CE-2178-45F1-8B42-13712CFB08CD}" srcOrd="0" destOrd="0" presId="urn:microsoft.com/office/officeart/2005/8/layout/orgChart1"/>
    <dgm:cxn modelId="{D663CA3E-12CF-4623-A102-C7D4497F3EC2}" type="presParOf" srcId="{F9C252CE-2178-45F1-8B42-13712CFB08CD}" destId="{E75C6832-B96A-40BE-8B13-2D9635F36EFA}" srcOrd="0" destOrd="0" presId="urn:microsoft.com/office/officeart/2005/8/layout/orgChart1"/>
    <dgm:cxn modelId="{F3D9E072-3040-4658-AD0E-8E87E2B97B90}" type="presParOf" srcId="{F9C252CE-2178-45F1-8B42-13712CFB08CD}" destId="{094683BE-0559-494D-94BE-C48FD17D6BA9}" srcOrd="1" destOrd="0" presId="urn:microsoft.com/office/officeart/2005/8/layout/orgChart1"/>
    <dgm:cxn modelId="{5DA358C8-A3E8-4A32-9160-66D0A37B14D0}" type="presParOf" srcId="{B180F2D5-61BE-4A1B-ABA0-7A00A5D03FA3}" destId="{382474F8-8ECB-411C-A7A6-3AE1AD8991DD}" srcOrd="1" destOrd="0" presId="urn:microsoft.com/office/officeart/2005/8/layout/orgChart1"/>
    <dgm:cxn modelId="{C88F9FA7-C2AD-4F1C-8715-45BAAB47E077}" type="presParOf" srcId="{382474F8-8ECB-411C-A7A6-3AE1AD8991DD}" destId="{071E54BA-98EB-4F55-BCC2-CDA19580E079}" srcOrd="0" destOrd="0" presId="urn:microsoft.com/office/officeart/2005/8/layout/orgChart1"/>
    <dgm:cxn modelId="{F4727E3C-AEC4-434C-AEB2-8F879AA0E97C}" type="presParOf" srcId="{382474F8-8ECB-411C-A7A6-3AE1AD8991DD}" destId="{A6A135B5-C87B-4DE4-BA7C-C6E3E21D3FE1}" srcOrd="1" destOrd="0" presId="urn:microsoft.com/office/officeart/2005/8/layout/orgChart1"/>
    <dgm:cxn modelId="{125339A2-44F8-461B-A9AC-CECF63DB99C6}" type="presParOf" srcId="{A6A135B5-C87B-4DE4-BA7C-C6E3E21D3FE1}" destId="{4C5C4280-2B3D-467B-9AE3-D657E9A69B00}" srcOrd="0" destOrd="0" presId="urn:microsoft.com/office/officeart/2005/8/layout/orgChart1"/>
    <dgm:cxn modelId="{B9206B33-365B-47A7-BD68-73CBC63FD466}" type="presParOf" srcId="{4C5C4280-2B3D-467B-9AE3-D657E9A69B00}" destId="{41084E23-1A67-4BAB-B384-4B0B1E68D749}" srcOrd="0" destOrd="0" presId="urn:microsoft.com/office/officeart/2005/8/layout/orgChart1"/>
    <dgm:cxn modelId="{8AFA6DB7-C9CB-4CC5-8C7B-F906AACBC655}" type="presParOf" srcId="{4C5C4280-2B3D-467B-9AE3-D657E9A69B00}" destId="{4BD8D4C9-A46B-4606-9AC1-6FD5B8B85570}" srcOrd="1" destOrd="0" presId="urn:microsoft.com/office/officeart/2005/8/layout/orgChart1"/>
    <dgm:cxn modelId="{27B9181A-5974-4861-A2AE-FE7E1DBE7D55}" type="presParOf" srcId="{A6A135B5-C87B-4DE4-BA7C-C6E3E21D3FE1}" destId="{C1935A61-D6AA-43A2-8FE2-5FC027968568}" srcOrd="1" destOrd="0" presId="urn:microsoft.com/office/officeart/2005/8/layout/orgChart1"/>
    <dgm:cxn modelId="{26C87367-BF83-477D-8E4B-074F51293879}" type="presParOf" srcId="{A6A135B5-C87B-4DE4-BA7C-C6E3E21D3FE1}" destId="{B988E535-9DA1-4AC7-860C-7B54BE158136}" srcOrd="2" destOrd="0" presId="urn:microsoft.com/office/officeart/2005/8/layout/orgChart1"/>
    <dgm:cxn modelId="{18BE2470-88C0-47CE-9B31-F5C56C23ED37}" type="presParOf" srcId="{B180F2D5-61BE-4A1B-ABA0-7A00A5D03FA3}" destId="{9B79919C-E24E-48C1-AE30-69AE77B1F108}" srcOrd="2" destOrd="0" presId="urn:microsoft.com/office/officeart/2005/8/layout/orgChart1"/>
    <dgm:cxn modelId="{632607E8-5BD5-4FF9-B81B-01ECAF6812CA}" type="presParOf" srcId="{A987B571-E595-49B0-9324-F2F1E0A9FC3B}" destId="{C9F08DAE-117E-4701-8AED-9DB978D72140}" srcOrd="2" destOrd="0" presId="urn:microsoft.com/office/officeart/2005/8/layout/orgChart1"/>
    <dgm:cxn modelId="{70258476-4BE9-4385-ADF5-8F7621A4A208}" type="presParOf" srcId="{A987B571-E595-49B0-9324-F2F1E0A9FC3B}" destId="{B60810F1-7392-4538-A808-163F1BA55508}" srcOrd="3" destOrd="0" presId="urn:microsoft.com/office/officeart/2005/8/layout/orgChart1"/>
    <dgm:cxn modelId="{CBBA3E2D-7F42-465F-A66D-42012DEA36EA}" type="presParOf" srcId="{B60810F1-7392-4538-A808-163F1BA55508}" destId="{1BE0AF16-D133-4A52-A676-F5547FE19E7D}" srcOrd="0" destOrd="0" presId="urn:microsoft.com/office/officeart/2005/8/layout/orgChart1"/>
    <dgm:cxn modelId="{FC8E18F7-5900-49E9-8439-5154E9A2D5C2}" type="presParOf" srcId="{1BE0AF16-D133-4A52-A676-F5547FE19E7D}" destId="{7E5526B0-D0D4-433A-AE6D-37642F309A31}" srcOrd="0" destOrd="0" presId="urn:microsoft.com/office/officeart/2005/8/layout/orgChart1"/>
    <dgm:cxn modelId="{225EBE85-62D2-4617-86E9-CCD09D3F57A1}" type="presParOf" srcId="{1BE0AF16-D133-4A52-A676-F5547FE19E7D}" destId="{FEB91F1D-C75E-4323-91A8-BD17676C13D2}" srcOrd="1" destOrd="0" presId="urn:microsoft.com/office/officeart/2005/8/layout/orgChart1"/>
    <dgm:cxn modelId="{38684C91-C701-4D4B-9D67-776CA92CD3D2}" type="presParOf" srcId="{B60810F1-7392-4538-A808-163F1BA55508}" destId="{4D164301-8242-4E8F-A876-9A176B0AC17F}" srcOrd="1" destOrd="0" presId="urn:microsoft.com/office/officeart/2005/8/layout/orgChart1"/>
    <dgm:cxn modelId="{D9C86903-91F7-48BD-AEAB-B320B7213444}" type="presParOf" srcId="{4D164301-8242-4E8F-A876-9A176B0AC17F}" destId="{46A48E08-474C-465F-97F0-58A2931F56AA}" srcOrd="0" destOrd="0" presId="urn:microsoft.com/office/officeart/2005/8/layout/orgChart1"/>
    <dgm:cxn modelId="{82D79A99-BF08-45AD-BD5C-DD6576B7C316}" type="presParOf" srcId="{4D164301-8242-4E8F-A876-9A176B0AC17F}" destId="{E8E70BA9-70DB-42CA-82C7-5BF64FBE38B8}" srcOrd="1" destOrd="0" presId="urn:microsoft.com/office/officeart/2005/8/layout/orgChart1"/>
    <dgm:cxn modelId="{6F7C5EAB-90CC-4D37-94AA-7D16871C0162}" type="presParOf" srcId="{E8E70BA9-70DB-42CA-82C7-5BF64FBE38B8}" destId="{03DE3D3F-C877-4075-848E-FCADD48EBEDB}" srcOrd="0" destOrd="0" presId="urn:microsoft.com/office/officeart/2005/8/layout/orgChart1"/>
    <dgm:cxn modelId="{E61FAD09-09FD-4749-9FD4-28F91F23D78D}" type="presParOf" srcId="{03DE3D3F-C877-4075-848E-FCADD48EBEDB}" destId="{D0BAAF20-B6D8-43B6-8B66-B8390AB9D395}" srcOrd="0" destOrd="0" presId="urn:microsoft.com/office/officeart/2005/8/layout/orgChart1"/>
    <dgm:cxn modelId="{FDEC63A6-00C0-4696-B599-7F27B9ED0487}" type="presParOf" srcId="{03DE3D3F-C877-4075-848E-FCADD48EBEDB}" destId="{477B4011-2D6B-41BA-8BC7-EB7A7B72A16A}" srcOrd="1" destOrd="0" presId="urn:microsoft.com/office/officeart/2005/8/layout/orgChart1"/>
    <dgm:cxn modelId="{CDC4F13A-E8D1-4795-9F3A-A7BF307736E4}" type="presParOf" srcId="{E8E70BA9-70DB-42CA-82C7-5BF64FBE38B8}" destId="{81CA7FA9-51C8-4CBD-BFEA-954A0F05B956}" srcOrd="1" destOrd="0" presId="urn:microsoft.com/office/officeart/2005/8/layout/orgChart1"/>
    <dgm:cxn modelId="{C8C4B110-0602-4F9D-BE1E-54FF45E2DC5E}" type="presParOf" srcId="{E8E70BA9-70DB-42CA-82C7-5BF64FBE38B8}" destId="{1BC07387-7F55-4B3B-8D9E-4FBBBEEA344A}" srcOrd="2" destOrd="0" presId="urn:microsoft.com/office/officeart/2005/8/layout/orgChart1"/>
    <dgm:cxn modelId="{EFBA0608-DD2F-4519-8F1C-590EEF7FA22A}" type="presParOf" srcId="{B60810F1-7392-4538-A808-163F1BA55508}" destId="{247DF299-7658-4ED3-8E92-1E89AA73E2A8}" srcOrd="2" destOrd="0" presId="urn:microsoft.com/office/officeart/2005/8/layout/orgChart1"/>
    <dgm:cxn modelId="{5EA7BD7E-0E54-415D-9517-1D872C442F36}" type="presParOf" srcId="{A987B571-E595-49B0-9324-F2F1E0A9FC3B}" destId="{9EF6E813-5D17-42AD-ACDD-5A6337F1FFFF}" srcOrd="4" destOrd="0" presId="urn:microsoft.com/office/officeart/2005/8/layout/orgChart1"/>
    <dgm:cxn modelId="{9AE41B2F-A51A-461A-87A3-8C2211F090F4}" type="presParOf" srcId="{A987B571-E595-49B0-9324-F2F1E0A9FC3B}" destId="{EE994B00-693F-4935-A021-2404D1CE214E}" srcOrd="5" destOrd="0" presId="urn:microsoft.com/office/officeart/2005/8/layout/orgChart1"/>
    <dgm:cxn modelId="{26251FA5-6D6A-4FB8-809F-311C880B1D02}" type="presParOf" srcId="{EE994B00-693F-4935-A021-2404D1CE214E}" destId="{903E6D54-FCCE-4BEF-85DB-1638184924AF}" srcOrd="0" destOrd="0" presId="urn:microsoft.com/office/officeart/2005/8/layout/orgChart1"/>
    <dgm:cxn modelId="{49BAA00D-9D1E-40F5-BE39-87141C981B37}" type="presParOf" srcId="{903E6D54-FCCE-4BEF-85DB-1638184924AF}" destId="{13531E6C-7F73-4683-B631-A4FBB46CDD9D}" srcOrd="0" destOrd="0" presId="urn:microsoft.com/office/officeart/2005/8/layout/orgChart1"/>
    <dgm:cxn modelId="{2CAA3BCF-6A5C-4E89-B36E-2555DA6F85E1}" type="presParOf" srcId="{903E6D54-FCCE-4BEF-85DB-1638184924AF}" destId="{8B33D8D4-B6B0-4339-8DBA-D6A82E25E269}" srcOrd="1" destOrd="0" presId="urn:microsoft.com/office/officeart/2005/8/layout/orgChart1"/>
    <dgm:cxn modelId="{45CB06A1-1A17-478B-AB0F-42E49061F886}" type="presParOf" srcId="{EE994B00-693F-4935-A021-2404D1CE214E}" destId="{275752F0-2A70-462C-B498-863F7686A82A}" srcOrd="1" destOrd="0" presId="urn:microsoft.com/office/officeart/2005/8/layout/orgChart1"/>
    <dgm:cxn modelId="{FE20616A-C5AB-443A-8093-9588D85507C9}" type="presParOf" srcId="{275752F0-2A70-462C-B498-863F7686A82A}" destId="{5D993F2E-B241-430B-8BC7-4EFC5E23EEB4}" srcOrd="0" destOrd="0" presId="urn:microsoft.com/office/officeart/2005/8/layout/orgChart1"/>
    <dgm:cxn modelId="{21DCE9D8-A841-4BDA-8667-04E68915FF79}" type="presParOf" srcId="{275752F0-2A70-462C-B498-863F7686A82A}" destId="{E9B53CC8-520C-474E-AB3A-E4729A9928C0}" srcOrd="1" destOrd="0" presId="urn:microsoft.com/office/officeart/2005/8/layout/orgChart1"/>
    <dgm:cxn modelId="{D0439083-EED3-4FF7-BC1C-A00EDF4E3034}" type="presParOf" srcId="{E9B53CC8-520C-474E-AB3A-E4729A9928C0}" destId="{AEF3D9DB-5DB1-4A96-99B8-408687B59C63}" srcOrd="0" destOrd="0" presId="urn:microsoft.com/office/officeart/2005/8/layout/orgChart1"/>
    <dgm:cxn modelId="{F06D6F64-63AF-4921-A999-67C8EE1308F1}" type="presParOf" srcId="{AEF3D9DB-5DB1-4A96-99B8-408687B59C63}" destId="{C9C55482-B513-4181-ACFA-0CFFF2D1FCAA}" srcOrd="0" destOrd="0" presId="urn:microsoft.com/office/officeart/2005/8/layout/orgChart1"/>
    <dgm:cxn modelId="{A74060E9-D18D-49C3-9F06-EE433ED46016}" type="presParOf" srcId="{AEF3D9DB-5DB1-4A96-99B8-408687B59C63}" destId="{DDE3BE7A-7548-44A6-AB43-09AADBE6E12A}" srcOrd="1" destOrd="0" presId="urn:microsoft.com/office/officeart/2005/8/layout/orgChart1"/>
    <dgm:cxn modelId="{352B5F21-9EE9-4D92-97A3-5F84E023C78B}" type="presParOf" srcId="{E9B53CC8-520C-474E-AB3A-E4729A9928C0}" destId="{AD6604EA-B938-4549-A221-807E3766B7EB}" srcOrd="1" destOrd="0" presId="urn:microsoft.com/office/officeart/2005/8/layout/orgChart1"/>
    <dgm:cxn modelId="{560C4546-3420-4EC0-98BD-98EE0DE21BD5}" type="presParOf" srcId="{E9B53CC8-520C-474E-AB3A-E4729A9928C0}" destId="{1EC36330-5CE5-48F4-84B1-2173DC67498F}" srcOrd="2" destOrd="0" presId="urn:microsoft.com/office/officeart/2005/8/layout/orgChart1"/>
    <dgm:cxn modelId="{36196B08-1792-45E9-BCE6-D5858FB961DB}" type="presParOf" srcId="{EE994B00-693F-4935-A021-2404D1CE214E}" destId="{DB04C60F-7B53-43ED-9A6C-646F1AA18739}" srcOrd="2" destOrd="0" presId="urn:microsoft.com/office/officeart/2005/8/layout/orgChart1"/>
    <dgm:cxn modelId="{4A7899C4-AB2A-432F-9687-35EA980D1A42}" type="presParOf" srcId="{198A43B9-43EA-445A-94F7-F53B5542C61D}" destId="{122355BA-4F68-4712-A2D1-2B769F41B875}" srcOrd="2" destOrd="0" presId="urn:microsoft.com/office/officeart/2005/8/layout/orgChart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D993F2E-B241-430B-8BC7-4EFC5E23EEB4}">
      <dsp:nvSpPr>
        <dsp:cNvPr id="0" name=""/>
        <dsp:cNvSpPr/>
      </dsp:nvSpPr>
      <dsp:spPr>
        <a:xfrm>
          <a:off x="3524938" y="1905579"/>
          <a:ext cx="118270" cy="653709"/>
        </a:xfrm>
        <a:custGeom>
          <a:avLst/>
          <a:gdLst/>
          <a:ahLst/>
          <a:cxnLst/>
          <a:rect l="0" t="0" r="0" b="0"/>
          <a:pathLst>
            <a:path>
              <a:moveTo>
                <a:pt x="0" y="0"/>
              </a:moveTo>
              <a:lnTo>
                <a:pt x="0" y="653709"/>
              </a:lnTo>
              <a:lnTo>
                <a:pt x="118270" y="653709"/>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F6E813-5D17-42AD-ACDD-5A6337F1FFFF}">
      <dsp:nvSpPr>
        <dsp:cNvPr id="0" name=""/>
        <dsp:cNvSpPr/>
      </dsp:nvSpPr>
      <dsp:spPr>
        <a:xfrm>
          <a:off x="2367448" y="914271"/>
          <a:ext cx="1710736" cy="299749"/>
        </a:xfrm>
        <a:custGeom>
          <a:avLst/>
          <a:gdLst/>
          <a:ahLst/>
          <a:cxnLst/>
          <a:rect l="0" t="0" r="0" b="0"/>
          <a:pathLst>
            <a:path>
              <a:moveTo>
                <a:pt x="0" y="0"/>
              </a:moveTo>
              <a:lnTo>
                <a:pt x="0" y="154521"/>
              </a:lnTo>
              <a:lnTo>
                <a:pt x="1710736" y="154521"/>
              </a:lnTo>
              <a:lnTo>
                <a:pt x="1710736" y="299749"/>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A48E08-474C-465F-97F0-58A2931F56AA}">
      <dsp:nvSpPr>
        <dsp:cNvPr id="0" name=""/>
        <dsp:cNvSpPr/>
      </dsp:nvSpPr>
      <dsp:spPr>
        <a:xfrm>
          <a:off x="1814201" y="1896285"/>
          <a:ext cx="186347" cy="571908"/>
        </a:xfrm>
        <a:custGeom>
          <a:avLst/>
          <a:gdLst/>
          <a:ahLst/>
          <a:cxnLst/>
          <a:rect l="0" t="0" r="0" b="0"/>
          <a:pathLst>
            <a:path>
              <a:moveTo>
                <a:pt x="0" y="0"/>
              </a:moveTo>
              <a:lnTo>
                <a:pt x="0" y="571908"/>
              </a:lnTo>
              <a:lnTo>
                <a:pt x="186347" y="57190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F08DAE-117E-4701-8AED-9DB978D72140}">
      <dsp:nvSpPr>
        <dsp:cNvPr id="0" name=""/>
        <dsp:cNvSpPr/>
      </dsp:nvSpPr>
      <dsp:spPr>
        <a:xfrm>
          <a:off x="2321728" y="914271"/>
          <a:ext cx="91440" cy="290454"/>
        </a:xfrm>
        <a:custGeom>
          <a:avLst/>
          <a:gdLst/>
          <a:ahLst/>
          <a:cxnLst/>
          <a:rect l="0" t="0" r="0" b="0"/>
          <a:pathLst>
            <a:path>
              <a:moveTo>
                <a:pt x="45720" y="0"/>
              </a:moveTo>
              <a:lnTo>
                <a:pt x="45720" y="290454"/>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1E54BA-98EB-4F55-BCC2-CDA19580E079}">
      <dsp:nvSpPr>
        <dsp:cNvPr id="0" name=""/>
        <dsp:cNvSpPr/>
      </dsp:nvSpPr>
      <dsp:spPr>
        <a:xfrm>
          <a:off x="140628" y="1896285"/>
          <a:ext cx="264867" cy="627828"/>
        </a:xfrm>
        <a:custGeom>
          <a:avLst/>
          <a:gdLst/>
          <a:ahLst/>
          <a:cxnLst/>
          <a:rect l="0" t="0" r="0" b="0"/>
          <a:pathLst>
            <a:path>
              <a:moveTo>
                <a:pt x="0" y="0"/>
              </a:moveTo>
              <a:lnTo>
                <a:pt x="0" y="627828"/>
              </a:lnTo>
              <a:lnTo>
                <a:pt x="264867" y="62782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4968DE-5669-49A7-AEC0-4AF27CDF3B28}">
      <dsp:nvSpPr>
        <dsp:cNvPr id="0" name=""/>
        <dsp:cNvSpPr/>
      </dsp:nvSpPr>
      <dsp:spPr>
        <a:xfrm>
          <a:off x="693875" y="914271"/>
          <a:ext cx="1673572" cy="290454"/>
        </a:xfrm>
        <a:custGeom>
          <a:avLst/>
          <a:gdLst/>
          <a:ahLst/>
          <a:cxnLst/>
          <a:rect l="0" t="0" r="0" b="0"/>
          <a:pathLst>
            <a:path>
              <a:moveTo>
                <a:pt x="1673572" y="0"/>
              </a:moveTo>
              <a:lnTo>
                <a:pt x="1673572" y="145227"/>
              </a:lnTo>
              <a:lnTo>
                <a:pt x="0" y="145227"/>
              </a:lnTo>
              <a:lnTo>
                <a:pt x="0" y="290454"/>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37F9A4-3FA5-44BD-842A-AFFB52E09986}">
      <dsp:nvSpPr>
        <dsp:cNvPr id="0" name=""/>
        <dsp:cNvSpPr/>
      </dsp:nvSpPr>
      <dsp:spPr>
        <a:xfrm>
          <a:off x="1630108" y="222712"/>
          <a:ext cx="1474680" cy="6915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b="1" kern="1200">
              <a:latin typeface="Arial" pitchFamily="34" charset="0"/>
              <a:cs typeface="Arial" pitchFamily="34" charset="0"/>
            </a:rPr>
            <a:t>FEMINIZAÇÃO DOS CUIDADOS DE SAÚDE</a:t>
          </a:r>
        </a:p>
      </dsp:txBody>
      <dsp:txXfrm>
        <a:off x="1630108" y="222712"/>
        <a:ext cx="1474680" cy="691558"/>
      </dsp:txXfrm>
    </dsp:sp>
    <dsp:sp modelId="{E75C6832-B96A-40BE-8B13-2D9635F36EFA}">
      <dsp:nvSpPr>
        <dsp:cNvPr id="0" name=""/>
        <dsp:cNvSpPr/>
      </dsp:nvSpPr>
      <dsp:spPr>
        <a:xfrm>
          <a:off x="2317" y="1204726"/>
          <a:ext cx="1383117" cy="6915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b="1" kern="1200">
              <a:latin typeface="Arial" pitchFamily="34" charset="0"/>
              <a:cs typeface="Arial" pitchFamily="34" charset="0"/>
            </a:rPr>
            <a:t>Categoria I: Distanciamento dos serviços de saúde</a:t>
          </a:r>
        </a:p>
      </dsp:txBody>
      <dsp:txXfrm>
        <a:off x="2317" y="1204726"/>
        <a:ext cx="1383117" cy="691558"/>
      </dsp:txXfrm>
    </dsp:sp>
    <dsp:sp modelId="{41084E23-1A67-4BAB-B384-4B0B1E68D749}">
      <dsp:nvSpPr>
        <dsp:cNvPr id="0" name=""/>
        <dsp:cNvSpPr/>
      </dsp:nvSpPr>
      <dsp:spPr>
        <a:xfrm>
          <a:off x="405495" y="2203620"/>
          <a:ext cx="1337142" cy="6409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endParaRPr lang="pt-BR" sz="1000" i="1" kern="1200">
            <a:latin typeface="Arial" pitchFamily="34" charset="0"/>
            <a:cs typeface="Arial" pitchFamily="34" charset="0"/>
          </a:endParaRPr>
        </a:p>
        <a:p>
          <a:pPr lvl="0" algn="ctr" defTabSz="444500">
            <a:lnSpc>
              <a:spcPct val="90000"/>
            </a:lnSpc>
            <a:spcBef>
              <a:spcPct val="0"/>
            </a:spcBef>
            <a:spcAft>
              <a:spcPts val="0"/>
            </a:spcAft>
          </a:pPr>
          <a:r>
            <a:rPr lang="pt-BR" sz="1000" i="1" kern="1200">
              <a:latin typeface="Arial" pitchFamily="34" charset="0"/>
              <a:cs typeface="Arial" pitchFamily="34" charset="0"/>
            </a:rPr>
            <a:t>"na unidade quem vai é minha esposa”</a:t>
          </a:r>
        </a:p>
        <a:p>
          <a:pPr lvl="0" algn="ctr" defTabSz="444500">
            <a:lnSpc>
              <a:spcPct val="90000"/>
            </a:lnSpc>
            <a:spcBef>
              <a:spcPct val="0"/>
            </a:spcBef>
            <a:spcAft>
              <a:spcPts val="0"/>
            </a:spcAft>
          </a:pPr>
          <a:r>
            <a:rPr lang="pt-BR" sz="1000" i="1" kern="1200">
              <a:latin typeface="Arial" pitchFamily="34" charset="0"/>
              <a:cs typeface="Arial" pitchFamily="34" charset="0"/>
            </a:rPr>
            <a:t>"só fui por causa da vasectomia" </a:t>
          </a:r>
        </a:p>
        <a:p>
          <a:pPr lvl="0" algn="ctr" defTabSz="444500">
            <a:lnSpc>
              <a:spcPct val="90000"/>
            </a:lnSpc>
            <a:spcBef>
              <a:spcPct val="0"/>
            </a:spcBef>
            <a:spcAft>
              <a:spcPct val="35000"/>
            </a:spcAft>
          </a:pPr>
          <a:endParaRPr lang="pt-BR" sz="1200" kern="1200"/>
        </a:p>
      </dsp:txBody>
      <dsp:txXfrm>
        <a:off x="405495" y="2203620"/>
        <a:ext cx="1337142" cy="640985"/>
      </dsp:txXfrm>
    </dsp:sp>
    <dsp:sp modelId="{7E5526B0-D0D4-433A-AE6D-37642F309A31}">
      <dsp:nvSpPr>
        <dsp:cNvPr id="0" name=""/>
        <dsp:cNvSpPr/>
      </dsp:nvSpPr>
      <dsp:spPr>
        <a:xfrm>
          <a:off x="1675889" y="1204726"/>
          <a:ext cx="1383117" cy="6915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b="1" kern="1200">
              <a:latin typeface="Arial" pitchFamily="34" charset="0"/>
              <a:cs typeface="Arial" pitchFamily="34" charset="0"/>
            </a:rPr>
            <a:t>Categoria II: Desconhecimento acerca do PF</a:t>
          </a:r>
        </a:p>
      </dsp:txBody>
      <dsp:txXfrm>
        <a:off x="1675889" y="1204726"/>
        <a:ext cx="1383117" cy="691558"/>
      </dsp:txXfrm>
    </dsp:sp>
    <dsp:sp modelId="{D0BAAF20-B6D8-43B6-8B66-B8390AB9D395}">
      <dsp:nvSpPr>
        <dsp:cNvPr id="0" name=""/>
        <dsp:cNvSpPr/>
      </dsp:nvSpPr>
      <dsp:spPr>
        <a:xfrm>
          <a:off x="2000548" y="2155059"/>
          <a:ext cx="1271431" cy="62626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pt-BR" sz="1000" i="1" kern="1200">
              <a:latin typeface="Arial" pitchFamily="34" charset="0"/>
              <a:cs typeface="Arial" pitchFamily="34" charset="0"/>
            </a:rPr>
            <a:t>"Acho que ela sabe mais do que eu"</a:t>
          </a:r>
          <a:endParaRPr lang="pt-BR" sz="1000" kern="1200"/>
        </a:p>
      </dsp:txBody>
      <dsp:txXfrm>
        <a:off x="2000548" y="2155059"/>
        <a:ext cx="1271431" cy="626268"/>
      </dsp:txXfrm>
    </dsp:sp>
    <dsp:sp modelId="{13531E6C-7F73-4683-B631-A4FBB46CDD9D}">
      <dsp:nvSpPr>
        <dsp:cNvPr id="0" name=""/>
        <dsp:cNvSpPr/>
      </dsp:nvSpPr>
      <dsp:spPr>
        <a:xfrm>
          <a:off x="3386626" y="1214020"/>
          <a:ext cx="1383117" cy="6915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b="1" kern="1200">
              <a:latin typeface="Arial" pitchFamily="34" charset="0"/>
              <a:cs typeface="Arial" pitchFamily="34" charset="0"/>
            </a:rPr>
            <a:t>Categoria III: Responsabilização feminina</a:t>
          </a:r>
        </a:p>
      </dsp:txBody>
      <dsp:txXfrm>
        <a:off x="3386626" y="1214020"/>
        <a:ext cx="1383117" cy="691558"/>
      </dsp:txXfrm>
    </dsp:sp>
    <dsp:sp modelId="{C9C55482-B513-4181-ACFA-0CFFF2D1FCAA}">
      <dsp:nvSpPr>
        <dsp:cNvPr id="0" name=""/>
        <dsp:cNvSpPr/>
      </dsp:nvSpPr>
      <dsp:spPr>
        <a:xfrm>
          <a:off x="3643208" y="2258945"/>
          <a:ext cx="1288360" cy="60068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pt-BR" sz="1000" i="1" kern="1200">
              <a:latin typeface="Arial" pitchFamily="34" charset="0"/>
              <a:cs typeface="Arial" pitchFamily="34" charset="0"/>
            </a:rPr>
            <a:t>“Não! Falta de tempo” </a:t>
          </a:r>
        </a:p>
        <a:p>
          <a:pPr lvl="0" algn="ctr" defTabSz="444500">
            <a:lnSpc>
              <a:spcPct val="90000"/>
            </a:lnSpc>
            <a:spcBef>
              <a:spcPct val="0"/>
            </a:spcBef>
            <a:spcAft>
              <a:spcPts val="0"/>
            </a:spcAft>
          </a:pPr>
          <a:r>
            <a:rPr lang="pt-BR" sz="1000" i="1" kern="1200">
              <a:latin typeface="Arial" pitchFamily="34" charset="0"/>
              <a:cs typeface="Arial" pitchFamily="34" charset="0"/>
            </a:rPr>
            <a:t>" A minha esposa participa"</a:t>
          </a:r>
        </a:p>
      </dsp:txBody>
      <dsp:txXfrm>
        <a:off x="3643208" y="2258945"/>
        <a:ext cx="1288360" cy="6006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3904</Words>
  <Characters>21082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Fernanda</cp:lastModifiedBy>
  <cp:revision>8</cp:revision>
  <dcterms:created xsi:type="dcterms:W3CDTF">2018-10-30T16:11:00Z</dcterms:created>
  <dcterms:modified xsi:type="dcterms:W3CDTF">2018-11-08T18:21:00Z</dcterms:modified>
</cp:coreProperties>
</file>