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0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CRITÉRIOS DE AUTORIA</w:t>
      </w:r>
    </w:p>
    <w:p w:rsidR="007D0773" w:rsidRPr="00224E40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</w:pPr>
      <w:r w:rsidRPr="007D0773">
        <w:rPr>
          <w:rFonts w:ascii="Times New Roman" w:eastAsia="Times New Roman" w:hAnsi="Times New Roman" w:cs="Times New Roman"/>
          <w:sz w:val="24"/>
          <w:lang w:eastAsia="pt-BR"/>
        </w:rPr>
        <w:t>O projeto de pesquisa foi conduzido sob a supervisão de Daniela de Oliveira Werneck Rodrigues e é um projeto que faz parte do grupo de pesquisa em epidemiologia e serviços de saúde da Universidade Federal de Juiz de Fora. O grupo de pesquisadores foi composto por hematologista, epidemiologista, médicos da Atenção Primária à Saúde e estudantes de medicina. A contribuição de cada autor é descrita abaixo</w:t>
      </w:r>
      <w:r w:rsidR="00224E40">
        <w:rPr>
          <w:rFonts w:ascii="Times New Roman" w:eastAsia="Times New Roman" w:hAnsi="Times New Roman" w:cs="Times New Roman"/>
          <w:sz w:val="24"/>
          <w:lang w:eastAsia="pt-BR"/>
        </w:rPr>
        <w:t xml:space="preserve">. </w:t>
      </w:r>
      <w:r w:rsidR="00224E40" w:rsidRPr="00224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Todos os autores c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ontribu</w:t>
      </w:r>
      <w:r w:rsid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</w:t>
      </w:r>
      <w:r w:rsidR="00353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substancialmente para a concepção e planejamento,  análise</w:t>
      </w:r>
      <w:r w:rsidR="00353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interpretação dos dados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na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elaboração do rascunho </w:t>
      </w:r>
      <w:r w:rsidR="00353B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revisão crítica do conteúd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 participaram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aprovação da versão final do manuscrito</w:t>
      </w:r>
      <w:r w:rsidR="00224E40" w:rsidRPr="00224E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224E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Daniela de Oliveira Werneck Rodrigues: coordenação, coleta de dados, elaboração e revisão final do manuscrito.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Lysla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Cardoso Sudário: coleta de dados, elaboração e revisão final do manuscrito.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Felipe </w:t>
      </w: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Affonsêca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Pedreira: coleta de dados, elaboração e revisão final do manuscrito.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Mônica de Albuquerque Costa: coleta de dados, elaboração e revisão final do manuscrito.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Anuska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Madruga de Oliveira </w:t>
      </w: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Lagrotta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Pittella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: elaboração e revisão final do manuscrito e elaboração do resumo em língua estrangeira.</w:t>
      </w:r>
    </w:p>
    <w:p w:rsidR="007D0773" w:rsidRPr="007D0773" w:rsidRDefault="007D0773" w:rsidP="007D077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Irtis</w:t>
      </w:r>
      <w:proofErr w:type="spellEnd"/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 Fernandes Junior: elaboração e revisão final do manuscrito.</w:t>
      </w:r>
    </w:p>
    <w:p w:rsidR="007D0773" w:rsidRPr="007D0773" w:rsidRDefault="007D0773" w:rsidP="007D0773">
      <w:pPr>
        <w:spacing w:after="0" w:line="480" w:lineRule="auto"/>
        <w:jc w:val="both"/>
        <w:rPr>
          <w:rFonts w:ascii="Calibri" w:eastAsia="Times New Roman" w:hAnsi="Calibri" w:cs="Calibri"/>
          <w:lang w:val="en" w:eastAsia="pt-BR"/>
        </w:rPr>
      </w:pPr>
      <w:r w:rsidRPr="007D0773">
        <w:rPr>
          <w:rFonts w:ascii="Times New Roman" w:eastAsia="Times New Roman" w:hAnsi="Times New Roman" w:cs="Times New Roman"/>
          <w:sz w:val="24"/>
          <w:szCs w:val="24"/>
          <w:lang w:eastAsia="pt-BR"/>
        </w:rPr>
        <w:t>Luiz Claudio Ribeiro: Análise epidemiológica e estatística e revisão final do manuscrito.</w:t>
      </w:r>
    </w:p>
    <w:p w:rsidR="00827830" w:rsidRDefault="00827830"/>
    <w:sectPr w:rsidR="00827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73"/>
    <w:rsid w:val="00224E40"/>
    <w:rsid w:val="00353BF4"/>
    <w:rsid w:val="007D0773"/>
    <w:rsid w:val="008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4D11B-F68F-4168-9E4E-423EB719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Werneck</dc:creator>
  <cp:keywords/>
  <dc:description/>
  <cp:lastModifiedBy>Daniela Werneck</cp:lastModifiedBy>
  <cp:revision>2</cp:revision>
  <dcterms:created xsi:type="dcterms:W3CDTF">2015-07-30T23:34:00Z</dcterms:created>
  <dcterms:modified xsi:type="dcterms:W3CDTF">2015-07-30T23:34:00Z</dcterms:modified>
</cp:coreProperties>
</file>