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9B" w:rsidRPr="00C75ADA" w:rsidRDefault="0073779B" w:rsidP="0073779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C75ADA">
        <w:rPr>
          <w:rFonts w:ascii="Times New Roman" w:hAnsi="Times New Roman"/>
          <w:b/>
          <w:szCs w:val="24"/>
        </w:rPr>
        <w:t>Proposta de atendimento em saúde bucal para portadores de anemia falciforme na atenção primária à saúde.</w:t>
      </w:r>
    </w:p>
    <w:p w:rsidR="0073779B" w:rsidRPr="00C75ADA" w:rsidRDefault="0073779B" w:rsidP="007377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73779B" w:rsidRPr="00C75ADA" w:rsidRDefault="0073779B" w:rsidP="0073779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C75ADA">
        <w:rPr>
          <w:rFonts w:ascii="Times New Roman" w:hAnsi="Times New Roman"/>
          <w:b/>
          <w:szCs w:val="24"/>
        </w:rPr>
        <w:t>Proposal</w:t>
      </w:r>
      <w:proofErr w:type="spellEnd"/>
      <w:r w:rsidRPr="00C75ADA">
        <w:rPr>
          <w:rFonts w:ascii="Times New Roman" w:hAnsi="Times New Roman"/>
          <w:b/>
          <w:szCs w:val="24"/>
        </w:rPr>
        <w:t xml:space="preserve"> for oral </w:t>
      </w:r>
      <w:proofErr w:type="spellStart"/>
      <w:r w:rsidRPr="00C75ADA">
        <w:rPr>
          <w:rFonts w:ascii="Times New Roman" w:hAnsi="Times New Roman"/>
          <w:b/>
          <w:szCs w:val="24"/>
        </w:rPr>
        <w:t>health</w:t>
      </w:r>
      <w:proofErr w:type="spellEnd"/>
      <w:r w:rsidRPr="00C75ADA">
        <w:rPr>
          <w:rFonts w:ascii="Times New Roman" w:hAnsi="Times New Roman"/>
          <w:b/>
          <w:szCs w:val="24"/>
        </w:rPr>
        <w:t xml:space="preserve"> </w:t>
      </w:r>
      <w:proofErr w:type="spellStart"/>
      <w:r w:rsidRPr="00C75ADA">
        <w:rPr>
          <w:rFonts w:ascii="Times New Roman" w:hAnsi="Times New Roman"/>
          <w:b/>
          <w:szCs w:val="24"/>
        </w:rPr>
        <w:t>care</w:t>
      </w:r>
      <w:proofErr w:type="spellEnd"/>
      <w:r w:rsidRPr="00C75ADA">
        <w:rPr>
          <w:rFonts w:ascii="Times New Roman" w:hAnsi="Times New Roman"/>
          <w:b/>
          <w:szCs w:val="24"/>
        </w:rPr>
        <w:t xml:space="preserve"> for </w:t>
      </w:r>
      <w:proofErr w:type="spellStart"/>
      <w:r w:rsidRPr="00C75ADA">
        <w:rPr>
          <w:rFonts w:ascii="Times New Roman" w:hAnsi="Times New Roman"/>
          <w:b/>
          <w:szCs w:val="24"/>
        </w:rPr>
        <w:t>sickle</w:t>
      </w:r>
      <w:proofErr w:type="spellEnd"/>
      <w:r w:rsidRPr="00C75ADA">
        <w:rPr>
          <w:rFonts w:ascii="Times New Roman" w:hAnsi="Times New Roman"/>
          <w:b/>
          <w:szCs w:val="24"/>
        </w:rPr>
        <w:t xml:space="preserve"> </w:t>
      </w:r>
      <w:proofErr w:type="spellStart"/>
      <w:r w:rsidRPr="00C75ADA">
        <w:rPr>
          <w:rFonts w:ascii="Times New Roman" w:hAnsi="Times New Roman"/>
          <w:b/>
          <w:szCs w:val="24"/>
        </w:rPr>
        <w:t>cell</w:t>
      </w:r>
      <w:proofErr w:type="spellEnd"/>
      <w:r w:rsidRPr="00C75ADA">
        <w:rPr>
          <w:rFonts w:ascii="Times New Roman" w:hAnsi="Times New Roman"/>
          <w:b/>
          <w:szCs w:val="24"/>
        </w:rPr>
        <w:t xml:space="preserve"> </w:t>
      </w:r>
      <w:r w:rsidR="000A16CB">
        <w:rPr>
          <w:rFonts w:ascii="Times New Roman" w:hAnsi="Times New Roman"/>
          <w:b/>
          <w:szCs w:val="24"/>
        </w:rPr>
        <w:t>anemia</w:t>
      </w:r>
      <w:r w:rsidRPr="00C75ADA">
        <w:rPr>
          <w:rFonts w:ascii="Times New Roman" w:hAnsi="Times New Roman"/>
          <w:b/>
          <w:szCs w:val="24"/>
        </w:rPr>
        <w:t xml:space="preserve"> in </w:t>
      </w:r>
      <w:proofErr w:type="spellStart"/>
      <w:r w:rsidRPr="00C75ADA">
        <w:rPr>
          <w:rFonts w:ascii="Times New Roman" w:hAnsi="Times New Roman"/>
          <w:b/>
          <w:szCs w:val="24"/>
        </w:rPr>
        <w:t>primary</w:t>
      </w:r>
      <w:proofErr w:type="spellEnd"/>
      <w:r w:rsidRPr="00C75ADA">
        <w:rPr>
          <w:rFonts w:ascii="Times New Roman" w:hAnsi="Times New Roman"/>
          <w:b/>
          <w:szCs w:val="24"/>
        </w:rPr>
        <w:t xml:space="preserve"> </w:t>
      </w:r>
      <w:proofErr w:type="spellStart"/>
      <w:r w:rsidRPr="00C75ADA">
        <w:rPr>
          <w:rFonts w:ascii="Times New Roman" w:hAnsi="Times New Roman"/>
          <w:b/>
          <w:szCs w:val="24"/>
        </w:rPr>
        <w:t>health</w:t>
      </w:r>
      <w:proofErr w:type="spellEnd"/>
      <w:r w:rsidRPr="00C75ADA">
        <w:rPr>
          <w:rFonts w:ascii="Times New Roman" w:hAnsi="Times New Roman"/>
          <w:b/>
          <w:szCs w:val="24"/>
        </w:rPr>
        <w:t xml:space="preserve"> </w:t>
      </w:r>
      <w:proofErr w:type="spellStart"/>
      <w:r w:rsidRPr="00C75ADA">
        <w:rPr>
          <w:rFonts w:ascii="Times New Roman" w:hAnsi="Times New Roman"/>
          <w:b/>
          <w:szCs w:val="24"/>
        </w:rPr>
        <w:t>care</w:t>
      </w:r>
      <w:proofErr w:type="spellEnd"/>
      <w:r w:rsidRPr="00C75ADA">
        <w:rPr>
          <w:rFonts w:ascii="Times New Roman" w:hAnsi="Times New Roman"/>
          <w:b/>
          <w:szCs w:val="24"/>
        </w:rPr>
        <w:t>.</w:t>
      </w:r>
    </w:p>
    <w:p w:rsidR="0073779B" w:rsidRPr="00C75ADA" w:rsidRDefault="0073779B" w:rsidP="007377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</w:rPr>
      </w:pPr>
    </w:p>
    <w:p w:rsidR="0073779B" w:rsidRPr="00C75ADA" w:rsidRDefault="0073779B" w:rsidP="007377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</w:rPr>
      </w:pPr>
    </w:p>
    <w:p w:rsidR="0073779B" w:rsidRPr="00C75ADA" w:rsidRDefault="0073779B" w:rsidP="0073779B">
      <w:pPr>
        <w:spacing w:line="360" w:lineRule="auto"/>
        <w:jc w:val="both"/>
        <w:rPr>
          <w:rFonts w:ascii="Times New Roman" w:hAnsi="Times New Roman"/>
          <w:szCs w:val="24"/>
        </w:rPr>
      </w:pPr>
      <w:r w:rsidRPr="00C75ADA">
        <w:rPr>
          <w:rFonts w:ascii="Times New Roman" w:hAnsi="Times New Roman"/>
          <w:szCs w:val="24"/>
        </w:rPr>
        <w:t xml:space="preserve">Leila </w:t>
      </w:r>
      <w:proofErr w:type="spellStart"/>
      <w:r w:rsidRPr="00C75ADA">
        <w:rPr>
          <w:rFonts w:ascii="Times New Roman" w:hAnsi="Times New Roman"/>
          <w:szCs w:val="24"/>
        </w:rPr>
        <w:t>Graziele</w:t>
      </w:r>
      <w:proofErr w:type="spellEnd"/>
      <w:r w:rsidRPr="00C75ADA">
        <w:rPr>
          <w:rFonts w:ascii="Times New Roman" w:hAnsi="Times New Roman"/>
          <w:szCs w:val="24"/>
        </w:rPr>
        <w:t xml:space="preserve"> Silva Dantas</w:t>
      </w:r>
    </w:p>
    <w:p w:rsidR="0073779B" w:rsidRDefault="0073779B" w:rsidP="0073779B">
      <w:pPr>
        <w:spacing w:line="360" w:lineRule="auto"/>
        <w:jc w:val="both"/>
        <w:rPr>
          <w:rFonts w:ascii="Times New Roman" w:hAnsi="Times New Roman"/>
          <w:szCs w:val="24"/>
        </w:rPr>
      </w:pPr>
      <w:r w:rsidRPr="00C75ADA">
        <w:rPr>
          <w:rFonts w:ascii="Times New Roman" w:hAnsi="Times New Roman"/>
          <w:szCs w:val="24"/>
        </w:rPr>
        <w:t>Especialista em Atenção Básica em Saúde da Família pelo Núcleo de Educação em Saúde Coletiva – NESCON – Faculdade de Medicina, Universidade Federal de Minas Gerais</w:t>
      </w:r>
      <w:r w:rsidR="009878AE">
        <w:rPr>
          <w:rFonts w:ascii="Times New Roman" w:hAnsi="Times New Roman"/>
          <w:szCs w:val="24"/>
        </w:rPr>
        <w:t>.</w:t>
      </w:r>
    </w:p>
    <w:p w:rsidR="009878AE" w:rsidRPr="00C75ADA" w:rsidRDefault="009878AE" w:rsidP="0073779B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Participou da concepção, coleta de dados e redação do artigo.</w:t>
      </w:r>
    </w:p>
    <w:p w:rsidR="0073779B" w:rsidRPr="00C75ADA" w:rsidRDefault="0073779B" w:rsidP="0073779B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73779B" w:rsidRPr="00C75ADA" w:rsidRDefault="0073779B" w:rsidP="0073779B">
      <w:pPr>
        <w:spacing w:line="360" w:lineRule="auto"/>
        <w:jc w:val="both"/>
        <w:rPr>
          <w:rFonts w:ascii="Times New Roman" w:hAnsi="Times New Roman"/>
          <w:szCs w:val="24"/>
        </w:rPr>
      </w:pPr>
      <w:r w:rsidRPr="00C75ADA">
        <w:rPr>
          <w:rFonts w:ascii="Times New Roman" w:hAnsi="Times New Roman"/>
          <w:szCs w:val="24"/>
        </w:rPr>
        <w:t>Heriberto Fiuza Sanchez</w:t>
      </w:r>
    </w:p>
    <w:p w:rsidR="0073779B" w:rsidRDefault="0073779B" w:rsidP="0073779B">
      <w:pPr>
        <w:spacing w:line="360" w:lineRule="auto"/>
        <w:jc w:val="both"/>
        <w:rPr>
          <w:rFonts w:ascii="Times New Roman" w:hAnsi="Times New Roman"/>
          <w:szCs w:val="24"/>
        </w:rPr>
      </w:pPr>
      <w:r w:rsidRPr="00C75ADA">
        <w:rPr>
          <w:rFonts w:ascii="Times New Roman" w:hAnsi="Times New Roman"/>
          <w:szCs w:val="24"/>
        </w:rPr>
        <w:t>Doutor em Saúde Coletiva. Professor orientador do Curso de Especialização em Atenção Básica em Saúde da Família, Núcleo de Educação em Saúde Coletiva – NESCON – Faculdade de Medicina, Universidade Federal de Minas Gerais</w:t>
      </w:r>
      <w:r w:rsidR="009878AE">
        <w:rPr>
          <w:rFonts w:ascii="Times New Roman" w:hAnsi="Times New Roman"/>
          <w:szCs w:val="24"/>
        </w:rPr>
        <w:t>.</w:t>
      </w:r>
    </w:p>
    <w:p w:rsidR="009878AE" w:rsidRPr="00C75ADA" w:rsidRDefault="009878AE" w:rsidP="0073779B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Participou da redação, correção do artigo e aprovação da versão final.</w:t>
      </w:r>
      <w:bookmarkStart w:id="0" w:name="_GoBack"/>
      <w:bookmarkEnd w:id="0"/>
    </w:p>
    <w:p w:rsidR="0073779B" w:rsidRPr="00C75ADA" w:rsidRDefault="0073779B" w:rsidP="0073779B">
      <w:pPr>
        <w:spacing w:line="360" w:lineRule="auto"/>
        <w:rPr>
          <w:rFonts w:ascii="Times New Roman" w:hAnsi="Times New Roman"/>
          <w:iCs/>
          <w:szCs w:val="24"/>
        </w:rPr>
      </w:pPr>
    </w:p>
    <w:p w:rsidR="0073779B" w:rsidRPr="00C75ADA" w:rsidRDefault="0073779B" w:rsidP="0073779B">
      <w:pPr>
        <w:spacing w:line="360" w:lineRule="auto"/>
        <w:rPr>
          <w:rFonts w:ascii="Times New Roman" w:hAnsi="Times New Roman"/>
          <w:iCs/>
          <w:szCs w:val="24"/>
        </w:rPr>
      </w:pPr>
      <w:r w:rsidRPr="00C75ADA">
        <w:rPr>
          <w:rFonts w:ascii="Times New Roman" w:hAnsi="Times New Roman"/>
          <w:iCs/>
          <w:szCs w:val="24"/>
        </w:rPr>
        <w:t>Núcleo de Educação em Saúde Coletiva – NESCON</w:t>
      </w:r>
    </w:p>
    <w:p w:rsidR="0073779B" w:rsidRPr="00C75ADA" w:rsidRDefault="0073779B" w:rsidP="0073779B">
      <w:pPr>
        <w:spacing w:line="360" w:lineRule="auto"/>
        <w:rPr>
          <w:rFonts w:ascii="Times New Roman" w:hAnsi="Times New Roman"/>
          <w:iCs/>
          <w:szCs w:val="24"/>
        </w:rPr>
      </w:pPr>
      <w:r w:rsidRPr="00C75ADA">
        <w:rPr>
          <w:rFonts w:ascii="Times New Roman" w:hAnsi="Times New Roman"/>
          <w:iCs/>
          <w:szCs w:val="24"/>
        </w:rPr>
        <w:t>Faculdade de Medicina da UFMG</w:t>
      </w:r>
    </w:p>
    <w:p w:rsidR="0073779B" w:rsidRPr="00C75ADA" w:rsidRDefault="0073779B" w:rsidP="0073779B">
      <w:pPr>
        <w:spacing w:line="360" w:lineRule="auto"/>
        <w:rPr>
          <w:rFonts w:ascii="Times New Roman" w:hAnsi="Times New Roman"/>
          <w:iCs/>
          <w:szCs w:val="24"/>
        </w:rPr>
      </w:pPr>
    </w:p>
    <w:p w:rsidR="0073779B" w:rsidRPr="00C75ADA" w:rsidRDefault="0073779B" w:rsidP="0073779B">
      <w:pPr>
        <w:spacing w:line="360" w:lineRule="auto"/>
        <w:rPr>
          <w:rFonts w:ascii="Times New Roman" w:hAnsi="Times New Roman"/>
          <w:iCs/>
          <w:szCs w:val="24"/>
        </w:rPr>
      </w:pPr>
      <w:r w:rsidRPr="00C75ADA">
        <w:rPr>
          <w:rFonts w:ascii="Times New Roman" w:hAnsi="Times New Roman"/>
          <w:iCs/>
          <w:szCs w:val="24"/>
        </w:rPr>
        <w:t>Autor correspondente:</w:t>
      </w:r>
    </w:p>
    <w:p w:rsidR="0073779B" w:rsidRPr="00C75ADA" w:rsidRDefault="0073779B" w:rsidP="0073779B">
      <w:pPr>
        <w:spacing w:line="360" w:lineRule="auto"/>
        <w:rPr>
          <w:rFonts w:ascii="Times New Roman" w:hAnsi="Times New Roman"/>
          <w:iCs/>
          <w:szCs w:val="24"/>
        </w:rPr>
      </w:pPr>
      <w:r w:rsidRPr="00C75ADA">
        <w:rPr>
          <w:rFonts w:ascii="Times New Roman" w:hAnsi="Times New Roman"/>
          <w:iCs/>
          <w:szCs w:val="24"/>
        </w:rPr>
        <w:t>Heriberto Fiuza Sanchez</w:t>
      </w:r>
    </w:p>
    <w:p w:rsidR="0073779B" w:rsidRPr="00C75ADA" w:rsidRDefault="0073779B" w:rsidP="0073779B">
      <w:pPr>
        <w:spacing w:line="360" w:lineRule="auto"/>
        <w:rPr>
          <w:rFonts w:ascii="Times New Roman" w:hAnsi="Times New Roman"/>
          <w:iCs/>
          <w:szCs w:val="24"/>
        </w:rPr>
      </w:pPr>
      <w:r w:rsidRPr="00C75ADA">
        <w:rPr>
          <w:rFonts w:ascii="Times New Roman" w:hAnsi="Times New Roman"/>
          <w:iCs/>
          <w:szCs w:val="24"/>
        </w:rPr>
        <w:t>Av. Brasil, 1491/406</w:t>
      </w:r>
    </w:p>
    <w:p w:rsidR="0073779B" w:rsidRPr="00C75ADA" w:rsidRDefault="0073779B" w:rsidP="0073779B">
      <w:pPr>
        <w:spacing w:line="360" w:lineRule="auto"/>
        <w:rPr>
          <w:rFonts w:ascii="Times New Roman" w:hAnsi="Times New Roman"/>
          <w:iCs/>
          <w:szCs w:val="24"/>
        </w:rPr>
      </w:pPr>
      <w:r w:rsidRPr="00C75ADA">
        <w:rPr>
          <w:rFonts w:ascii="Times New Roman" w:hAnsi="Times New Roman"/>
          <w:iCs/>
          <w:szCs w:val="24"/>
        </w:rPr>
        <w:t xml:space="preserve">Belo Horizonte, </w:t>
      </w:r>
      <w:proofErr w:type="gramStart"/>
      <w:r w:rsidRPr="00C75ADA">
        <w:rPr>
          <w:rFonts w:ascii="Times New Roman" w:hAnsi="Times New Roman"/>
          <w:iCs/>
          <w:szCs w:val="24"/>
        </w:rPr>
        <w:t>MG</w:t>
      </w:r>
      <w:proofErr w:type="gramEnd"/>
    </w:p>
    <w:p w:rsidR="0073779B" w:rsidRPr="00C75ADA" w:rsidRDefault="0073779B" w:rsidP="0073779B">
      <w:pPr>
        <w:spacing w:line="360" w:lineRule="auto"/>
        <w:rPr>
          <w:rFonts w:ascii="Times New Roman" w:hAnsi="Times New Roman"/>
          <w:iCs/>
          <w:szCs w:val="24"/>
        </w:rPr>
      </w:pPr>
      <w:r w:rsidRPr="00C75ADA">
        <w:rPr>
          <w:rFonts w:ascii="Times New Roman" w:hAnsi="Times New Roman"/>
          <w:iCs/>
          <w:szCs w:val="24"/>
        </w:rPr>
        <w:t>3261-2377</w:t>
      </w:r>
    </w:p>
    <w:p w:rsidR="0073779B" w:rsidRPr="00C75ADA" w:rsidRDefault="0073779B" w:rsidP="0073779B">
      <w:pPr>
        <w:spacing w:line="360" w:lineRule="auto"/>
        <w:rPr>
          <w:rFonts w:ascii="Times New Roman" w:hAnsi="Times New Roman"/>
          <w:iCs/>
          <w:szCs w:val="24"/>
        </w:rPr>
      </w:pPr>
      <w:r w:rsidRPr="00C75ADA">
        <w:rPr>
          <w:rFonts w:ascii="Times New Roman" w:hAnsi="Times New Roman"/>
          <w:iCs/>
          <w:szCs w:val="24"/>
        </w:rPr>
        <w:t>heribertofsanchez@gmail.com</w:t>
      </w:r>
    </w:p>
    <w:p w:rsidR="006B5567" w:rsidRDefault="006B5567"/>
    <w:sectPr w:rsidR="006B55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9B"/>
    <w:rsid w:val="000A16CB"/>
    <w:rsid w:val="006B5567"/>
    <w:rsid w:val="0073779B"/>
    <w:rsid w:val="0098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79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79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Heriberto Sanchez</dc:creator>
  <cp:lastModifiedBy>Heriberto Sanchez</cp:lastModifiedBy>
  <cp:revision>3</cp:revision>
  <dcterms:created xsi:type="dcterms:W3CDTF">2014-08-17T19:59:00Z</dcterms:created>
  <dcterms:modified xsi:type="dcterms:W3CDTF">2015-02-18T21:25:00Z</dcterms:modified>
</cp:coreProperties>
</file>