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358964" w14:textId="320A0DFC" w:rsidR="00297FD7" w:rsidRPr="00B71505" w:rsidRDefault="00514E8E" w:rsidP="006C166C">
      <w:pPr>
        <w:spacing w:after="120" w:line="240" w:lineRule="auto"/>
        <w:jc w:val="center"/>
        <w:rPr>
          <w:rFonts w:ascii="Arial Narrow" w:hAnsi="Arial Narrow" w:cs="Arial"/>
          <w:b/>
          <w:sz w:val="24"/>
          <w:szCs w:val="24"/>
        </w:rPr>
      </w:pPr>
      <w:r w:rsidRPr="00B71505">
        <w:rPr>
          <w:rFonts w:ascii="Arial Narrow" w:hAnsi="Arial Narrow" w:cs="Arial"/>
          <w:b/>
          <w:sz w:val="24"/>
          <w:szCs w:val="24"/>
        </w:rPr>
        <w:t xml:space="preserve">A </w:t>
      </w:r>
      <w:r w:rsidR="003949FD" w:rsidRPr="00B71505">
        <w:rPr>
          <w:rFonts w:ascii="Arial Narrow" w:hAnsi="Arial Narrow" w:cs="Arial"/>
          <w:b/>
          <w:sz w:val="24"/>
          <w:szCs w:val="24"/>
        </w:rPr>
        <w:t>“</w:t>
      </w:r>
      <w:r w:rsidRPr="00B71505">
        <w:rPr>
          <w:rFonts w:ascii="Arial Narrow" w:hAnsi="Arial Narrow" w:cs="Arial"/>
          <w:b/>
          <w:sz w:val="24"/>
          <w:szCs w:val="24"/>
        </w:rPr>
        <w:t>turistificação</w:t>
      </w:r>
      <w:r w:rsidR="003949FD" w:rsidRPr="00B71505">
        <w:rPr>
          <w:rFonts w:ascii="Arial Narrow" w:hAnsi="Arial Narrow" w:cs="Arial"/>
          <w:b/>
          <w:sz w:val="24"/>
          <w:szCs w:val="24"/>
        </w:rPr>
        <w:t>”</w:t>
      </w:r>
      <w:r w:rsidRPr="00B71505">
        <w:rPr>
          <w:rFonts w:ascii="Arial Narrow" w:hAnsi="Arial Narrow" w:cs="Arial"/>
          <w:b/>
          <w:sz w:val="24"/>
          <w:szCs w:val="24"/>
        </w:rPr>
        <w:t xml:space="preserve"> da </w:t>
      </w:r>
      <w:r w:rsidR="003949FD" w:rsidRPr="00B71505">
        <w:rPr>
          <w:rFonts w:ascii="Arial Narrow" w:hAnsi="Arial Narrow" w:cs="Arial"/>
          <w:b/>
          <w:sz w:val="24"/>
          <w:szCs w:val="24"/>
        </w:rPr>
        <w:t>M</w:t>
      </w:r>
      <w:r w:rsidRPr="00B71505">
        <w:rPr>
          <w:rFonts w:ascii="Arial Narrow" w:hAnsi="Arial Narrow" w:cs="Arial"/>
          <w:b/>
          <w:sz w:val="24"/>
          <w:szCs w:val="24"/>
        </w:rPr>
        <w:t>emória é</w:t>
      </w:r>
      <w:r w:rsidR="00F4334E" w:rsidRPr="00B71505">
        <w:rPr>
          <w:rFonts w:ascii="Arial Narrow" w:hAnsi="Arial Narrow" w:cs="Arial"/>
          <w:b/>
          <w:sz w:val="24"/>
          <w:szCs w:val="24"/>
        </w:rPr>
        <w:t xml:space="preserve"> possível? Um estudo de caso sobre o </w:t>
      </w:r>
      <w:r w:rsidR="000940AC" w:rsidRPr="00B71505">
        <w:rPr>
          <w:rFonts w:ascii="Arial Narrow" w:hAnsi="Arial Narrow" w:cs="Arial"/>
          <w:b/>
          <w:sz w:val="24"/>
          <w:szCs w:val="24"/>
        </w:rPr>
        <w:t>Sítio Arqueológico do Cais do Valongo</w:t>
      </w:r>
      <w:r w:rsidR="00297FD7" w:rsidRPr="00B71505">
        <w:rPr>
          <w:rFonts w:ascii="Arial Narrow" w:hAnsi="Arial Narrow" w:cs="Arial"/>
          <w:b/>
          <w:sz w:val="24"/>
          <w:szCs w:val="24"/>
        </w:rPr>
        <w:t xml:space="preserve"> (Rio de Janeiro</w:t>
      </w:r>
      <w:r w:rsidR="00A363CC" w:rsidRPr="00B71505">
        <w:rPr>
          <w:rFonts w:ascii="Arial Narrow" w:hAnsi="Arial Narrow" w:cs="Arial"/>
          <w:b/>
          <w:sz w:val="24"/>
          <w:szCs w:val="24"/>
        </w:rPr>
        <w:t>, Brasil</w:t>
      </w:r>
      <w:r w:rsidR="00297FD7" w:rsidRPr="00B71505">
        <w:rPr>
          <w:rFonts w:ascii="Arial Narrow" w:hAnsi="Arial Narrow" w:cs="Arial"/>
          <w:b/>
          <w:sz w:val="24"/>
          <w:szCs w:val="24"/>
        </w:rPr>
        <w:t xml:space="preserve">) </w:t>
      </w:r>
    </w:p>
    <w:p w14:paraId="02FAA8B3" w14:textId="77777777" w:rsidR="005962A8" w:rsidRPr="00B71505" w:rsidRDefault="005962A8" w:rsidP="005962A8">
      <w:pPr>
        <w:spacing w:after="120" w:line="240" w:lineRule="auto"/>
        <w:jc w:val="right"/>
        <w:rPr>
          <w:rFonts w:ascii="Arial Narrow" w:hAnsi="Arial Narrow" w:cs="Arial"/>
          <w:szCs w:val="24"/>
        </w:rPr>
      </w:pPr>
      <w:r w:rsidRPr="00B71505">
        <w:rPr>
          <w:rFonts w:ascii="Arial Narrow" w:hAnsi="Arial Narrow" w:cs="Arial"/>
          <w:szCs w:val="24"/>
        </w:rPr>
        <w:t>Angela Teberga de Paula</w:t>
      </w:r>
      <w:r w:rsidRPr="00B71505">
        <w:rPr>
          <w:rStyle w:val="Refdenotaderodap"/>
          <w:rFonts w:ascii="Arial Narrow" w:hAnsi="Arial Narrow" w:cs="Arial"/>
          <w:szCs w:val="24"/>
        </w:rPr>
        <w:footnoteReference w:id="1"/>
      </w:r>
    </w:p>
    <w:p w14:paraId="65269B17" w14:textId="77777777" w:rsidR="005962A8" w:rsidRPr="00B71505" w:rsidRDefault="005962A8" w:rsidP="005962A8">
      <w:pPr>
        <w:spacing w:after="120" w:line="240" w:lineRule="auto"/>
        <w:jc w:val="right"/>
        <w:rPr>
          <w:rFonts w:ascii="Arial Narrow" w:hAnsi="Arial Narrow" w:cs="Arial"/>
          <w:szCs w:val="24"/>
        </w:rPr>
      </w:pPr>
      <w:r w:rsidRPr="00B71505">
        <w:rPr>
          <w:rFonts w:ascii="Arial Narrow" w:hAnsi="Arial Narrow" w:cs="Arial"/>
          <w:szCs w:val="24"/>
        </w:rPr>
        <w:t>Vania Beatriz Merlotti Herédia</w:t>
      </w:r>
      <w:r w:rsidRPr="00B71505">
        <w:rPr>
          <w:rStyle w:val="Refdenotaderodap"/>
          <w:rFonts w:ascii="Arial Narrow" w:hAnsi="Arial Narrow" w:cs="Arial"/>
          <w:szCs w:val="24"/>
        </w:rPr>
        <w:footnoteReference w:id="2"/>
      </w:r>
    </w:p>
    <w:p w14:paraId="204D7D66" w14:textId="77777777" w:rsidR="00DF7A0C" w:rsidRPr="00B71505" w:rsidRDefault="00DF7A0C" w:rsidP="006C166C">
      <w:pPr>
        <w:spacing w:after="120" w:line="240" w:lineRule="auto"/>
        <w:jc w:val="center"/>
        <w:rPr>
          <w:rFonts w:ascii="Arial Narrow" w:hAnsi="Arial Narrow" w:cs="Arial"/>
          <w:b/>
          <w:szCs w:val="24"/>
        </w:rPr>
      </w:pPr>
    </w:p>
    <w:p w14:paraId="79549434" w14:textId="5D552D59" w:rsidR="008A1954" w:rsidRPr="00B71505" w:rsidRDefault="008A1954" w:rsidP="008A1954">
      <w:pPr>
        <w:spacing w:after="120" w:line="240" w:lineRule="auto"/>
        <w:jc w:val="both"/>
        <w:rPr>
          <w:rFonts w:ascii="Arial Narrow" w:hAnsi="Arial Narrow" w:cs="Arial"/>
          <w:szCs w:val="24"/>
        </w:rPr>
      </w:pPr>
      <w:r w:rsidRPr="00B71505">
        <w:rPr>
          <w:rFonts w:ascii="Arial Narrow" w:hAnsi="Arial Narrow" w:cs="Arial"/>
          <w:b/>
          <w:szCs w:val="24"/>
        </w:rPr>
        <w:t>R</w:t>
      </w:r>
      <w:r w:rsidR="00297FD7" w:rsidRPr="00B71505">
        <w:rPr>
          <w:rFonts w:ascii="Arial Narrow" w:hAnsi="Arial Narrow" w:cs="Arial"/>
          <w:b/>
          <w:szCs w:val="24"/>
        </w:rPr>
        <w:t>esumo:</w:t>
      </w:r>
      <w:r w:rsidR="00FB46EA" w:rsidRPr="00B71505">
        <w:rPr>
          <w:rFonts w:ascii="Arial Narrow" w:hAnsi="Arial Narrow" w:cs="Arial"/>
          <w:b/>
          <w:szCs w:val="24"/>
        </w:rPr>
        <w:t xml:space="preserve"> </w:t>
      </w:r>
      <w:r w:rsidR="00B55EA2" w:rsidRPr="00B71505">
        <w:rPr>
          <w:rFonts w:ascii="Arial Narrow" w:hAnsi="Arial Narrow" w:cs="Arial"/>
          <w:szCs w:val="24"/>
        </w:rPr>
        <w:t xml:space="preserve">O Cais do Valongo é considerado o maior porto de entrada de africanos na América Latina, já que recebeu entre 500 mil e 1 milhão de negros escravizados no Rio de Janeiro entre os anos de 1811 e 1831. Todavia, somente em 2011 o Cais foi redescoberto em razão do processo de revitalização da região portuária, projeto denominado de “Porto Maravilha”. </w:t>
      </w:r>
      <w:r w:rsidRPr="00B71505">
        <w:rPr>
          <w:rFonts w:ascii="Arial Narrow" w:hAnsi="Arial Narrow" w:cs="Arial"/>
          <w:szCs w:val="24"/>
        </w:rPr>
        <w:t xml:space="preserve">Em razão de seu excepcional valor histórico e arqueológico, o sítio foi registrado como Patrimônio da Humanidade pela Unesco em 2017. Nesse contexto, o objetivo deste trabalho foi o de analisar </w:t>
      </w:r>
      <w:r w:rsidR="00475E7A" w:rsidRPr="00B71505">
        <w:rPr>
          <w:rFonts w:ascii="Arial Narrow" w:hAnsi="Arial Narrow" w:cs="Arial"/>
          <w:szCs w:val="24"/>
        </w:rPr>
        <w:t xml:space="preserve">de forma descritiva </w:t>
      </w:r>
      <w:r w:rsidRPr="00B71505">
        <w:rPr>
          <w:rFonts w:ascii="Arial Narrow" w:hAnsi="Arial Narrow" w:cs="Arial"/>
          <w:szCs w:val="24"/>
        </w:rPr>
        <w:t xml:space="preserve">como o Cais do Valongo, e mais especificamente a memória dos afrodescendentes sobre esse espaço que evidencia o período escravocrata no país, vem sendo apropriado turisticamente pelas políticas oficiais da Prefeitura e iniciativas de movimentos negros do Rio de Janeiro. Utilizou-se de metodologia de estudo de caso, que consiste na análise aprofundada do Cais do Valongo como </w:t>
      </w:r>
      <w:r w:rsidRPr="00B71505">
        <w:rPr>
          <w:rFonts w:ascii="Arial Narrow" w:hAnsi="Arial Narrow" w:cs="Arial"/>
          <w:i/>
          <w:szCs w:val="24"/>
        </w:rPr>
        <w:t>lugar de memória</w:t>
      </w:r>
      <w:r w:rsidRPr="00B71505">
        <w:rPr>
          <w:rFonts w:ascii="Arial Narrow" w:hAnsi="Arial Narrow" w:cs="Arial"/>
          <w:szCs w:val="24"/>
        </w:rPr>
        <w:t xml:space="preserve"> (NORA, 1993), e realizou-se observação direta assistemática a campo e pesquisa bibliográfica sobre memória, </w:t>
      </w:r>
      <w:r w:rsidRPr="00B71505">
        <w:rPr>
          <w:rFonts w:ascii="Arial Narrow" w:hAnsi="Arial Narrow" w:cs="Arial"/>
          <w:i/>
          <w:szCs w:val="24"/>
        </w:rPr>
        <w:t>lugar de memória</w:t>
      </w:r>
      <w:r w:rsidRPr="00B71505">
        <w:rPr>
          <w:rFonts w:ascii="Arial Narrow" w:hAnsi="Arial Narrow" w:cs="Arial"/>
          <w:szCs w:val="24"/>
        </w:rPr>
        <w:t xml:space="preserve"> e turismo cultural.</w:t>
      </w:r>
    </w:p>
    <w:p w14:paraId="1EA3137B" w14:textId="7033756C" w:rsidR="00297FD7" w:rsidRPr="00B71505" w:rsidRDefault="00297FD7" w:rsidP="006C166C">
      <w:pPr>
        <w:spacing w:after="120" w:line="240" w:lineRule="auto"/>
        <w:jc w:val="both"/>
        <w:rPr>
          <w:rFonts w:ascii="Arial Narrow" w:hAnsi="Arial Narrow" w:cs="Arial"/>
          <w:szCs w:val="24"/>
        </w:rPr>
      </w:pPr>
      <w:r w:rsidRPr="00B71505">
        <w:rPr>
          <w:rFonts w:ascii="Arial Narrow" w:hAnsi="Arial Narrow" w:cs="Arial"/>
          <w:b/>
          <w:szCs w:val="24"/>
        </w:rPr>
        <w:t xml:space="preserve">Palavras-chave: </w:t>
      </w:r>
      <w:r w:rsidR="000940AC" w:rsidRPr="00B71505">
        <w:rPr>
          <w:rFonts w:ascii="Arial Narrow" w:hAnsi="Arial Narrow" w:cs="Arial"/>
          <w:szCs w:val="24"/>
        </w:rPr>
        <w:t xml:space="preserve">Sitio Arqueológico do </w:t>
      </w:r>
      <w:r w:rsidRPr="00B71505">
        <w:rPr>
          <w:rFonts w:ascii="Arial Narrow" w:hAnsi="Arial Narrow" w:cs="Arial"/>
          <w:szCs w:val="24"/>
        </w:rPr>
        <w:t xml:space="preserve">Cais do Valongo; </w:t>
      </w:r>
      <w:r w:rsidR="000172A2" w:rsidRPr="00B71505">
        <w:rPr>
          <w:rFonts w:ascii="Arial Narrow" w:hAnsi="Arial Narrow" w:cs="Arial"/>
          <w:szCs w:val="24"/>
        </w:rPr>
        <w:t>Lugar</w:t>
      </w:r>
      <w:r w:rsidR="00FB46EA" w:rsidRPr="00B71505">
        <w:rPr>
          <w:rFonts w:ascii="Arial Narrow" w:hAnsi="Arial Narrow" w:cs="Arial"/>
          <w:szCs w:val="24"/>
        </w:rPr>
        <w:t xml:space="preserve"> de Memória; Turismo.</w:t>
      </w:r>
    </w:p>
    <w:p w14:paraId="712F16A5" w14:textId="77777777" w:rsidR="00297FD7" w:rsidRPr="00B71505" w:rsidRDefault="00297FD7" w:rsidP="006C166C">
      <w:pPr>
        <w:spacing w:after="120" w:line="240" w:lineRule="auto"/>
        <w:jc w:val="both"/>
        <w:rPr>
          <w:rFonts w:ascii="Arial Narrow" w:hAnsi="Arial Narrow" w:cs="Arial"/>
          <w:szCs w:val="24"/>
        </w:rPr>
      </w:pPr>
    </w:p>
    <w:p w14:paraId="3684A44A" w14:textId="5DE7835B" w:rsidR="003949FD" w:rsidRPr="00B71505" w:rsidRDefault="003949FD" w:rsidP="006C166C">
      <w:pPr>
        <w:spacing w:after="120" w:line="240" w:lineRule="auto"/>
        <w:jc w:val="center"/>
        <w:rPr>
          <w:rFonts w:ascii="Arial Narrow" w:hAnsi="Arial Narrow" w:cs="Arial"/>
          <w:b/>
          <w:sz w:val="24"/>
          <w:szCs w:val="24"/>
          <w:lang w:val="en-US"/>
        </w:rPr>
      </w:pPr>
      <w:r w:rsidRPr="00B71505">
        <w:rPr>
          <w:rFonts w:ascii="Arial Narrow" w:hAnsi="Arial Narrow" w:cs="Arial"/>
          <w:b/>
          <w:sz w:val="24"/>
          <w:szCs w:val="24"/>
          <w:lang w:val="en-US"/>
        </w:rPr>
        <w:t xml:space="preserve">Is the “touristification” of memory possible? A case study about </w:t>
      </w:r>
      <w:r w:rsidR="008A1954" w:rsidRPr="00B71505">
        <w:rPr>
          <w:rFonts w:ascii="Arial Narrow" w:hAnsi="Arial Narrow" w:cs="Arial"/>
          <w:b/>
          <w:sz w:val="24"/>
          <w:szCs w:val="24"/>
          <w:lang w:val="en-US"/>
        </w:rPr>
        <w:t xml:space="preserve">the </w:t>
      </w:r>
      <w:r w:rsidR="000940AC" w:rsidRPr="00B71505">
        <w:rPr>
          <w:rFonts w:ascii="Arial Narrow" w:hAnsi="Arial Narrow" w:cs="Arial"/>
          <w:b/>
          <w:szCs w:val="24"/>
          <w:lang w:val="en-US"/>
        </w:rPr>
        <w:t>Valongo Wharf Archaeological Site</w:t>
      </w:r>
      <w:r w:rsidR="000940AC" w:rsidRPr="00B71505">
        <w:rPr>
          <w:rFonts w:ascii="Arial Narrow" w:hAnsi="Arial Narrow" w:cs="Arial"/>
          <w:b/>
          <w:sz w:val="24"/>
          <w:szCs w:val="24"/>
          <w:lang w:val="en-US"/>
        </w:rPr>
        <w:t xml:space="preserve"> </w:t>
      </w:r>
      <w:r w:rsidRPr="00B71505">
        <w:rPr>
          <w:rFonts w:ascii="Arial Narrow" w:hAnsi="Arial Narrow" w:cs="Arial"/>
          <w:b/>
          <w:sz w:val="24"/>
          <w:szCs w:val="24"/>
          <w:lang w:val="en-US"/>
        </w:rPr>
        <w:t>(Rio de Janeiro</w:t>
      </w:r>
      <w:r w:rsidR="00A363CC" w:rsidRPr="00B71505">
        <w:rPr>
          <w:rFonts w:ascii="Arial Narrow" w:hAnsi="Arial Narrow" w:cs="Arial"/>
          <w:b/>
          <w:sz w:val="24"/>
          <w:szCs w:val="24"/>
          <w:lang w:val="en-US"/>
        </w:rPr>
        <w:t>, Brasil</w:t>
      </w:r>
      <w:r w:rsidRPr="00B71505">
        <w:rPr>
          <w:rFonts w:ascii="Arial Narrow" w:hAnsi="Arial Narrow" w:cs="Arial"/>
          <w:b/>
          <w:sz w:val="24"/>
          <w:szCs w:val="24"/>
          <w:lang w:val="en-US"/>
        </w:rPr>
        <w:t>)</w:t>
      </w:r>
    </w:p>
    <w:p w14:paraId="199F778A" w14:textId="77777777" w:rsidR="003949FD" w:rsidRPr="00B71505" w:rsidRDefault="003949FD" w:rsidP="006C166C">
      <w:pPr>
        <w:spacing w:after="120" w:line="240" w:lineRule="auto"/>
        <w:jc w:val="center"/>
        <w:rPr>
          <w:rFonts w:ascii="Arial Narrow" w:hAnsi="Arial Narrow" w:cs="Arial"/>
          <w:b/>
          <w:szCs w:val="24"/>
          <w:lang w:val="en-US"/>
        </w:rPr>
      </w:pPr>
    </w:p>
    <w:p w14:paraId="15B995A5" w14:textId="658D97F1" w:rsidR="003949FD" w:rsidRPr="00B71505" w:rsidRDefault="000172A2" w:rsidP="006C166C">
      <w:pPr>
        <w:spacing w:after="120" w:line="240" w:lineRule="auto"/>
        <w:jc w:val="both"/>
        <w:rPr>
          <w:rFonts w:ascii="Arial Narrow" w:hAnsi="Arial Narrow" w:cs="Arial"/>
          <w:b/>
          <w:szCs w:val="24"/>
          <w:lang w:val="en-US"/>
        </w:rPr>
      </w:pPr>
      <w:r w:rsidRPr="00B71505">
        <w:rPr>
          <w:rFonts w:ascii="Arial Narrow" w:hAnsi="Arial Narrow" w:cs="Arial"/>
          <w:b/>
          <w:szCs w:val="24"/>
          <w:lang w:val="en-US"/>
        </w:rPr>
        <w:t>Abstra</w:t>
      </w:r>
      <w:r w:rsidR="003949FD" w:rsidRPr="00B71505">
        <w:rPr>
          <w:rFonts w:ascii="Arial Narrow" w:hAnsi="Arial Narrow" w:cs="Arial"/>
          <w:b/>
          <w:szCs w:val="24"/>
          <w:lang w:val="en-US"/>
        </w:rPr>
        <w:t xml:space="preserve">ct: </w:t>
      </w:r>
      <w:r w:rsidR="008A1954" w:rsidRPr="00B71505">
        <w:rPr>
          <w:rFonts w:ascii="Arial Narrow" w:hAnsi="Arial Narrow" w:cs="Arial"/>
          <w:szCs w:val="24"/>
          <w:lang w:val="en-US"/>
        </w:rPr>
        <w:t xml:space="preserve">The Valongo Wharf is considered the largest port of entry for </w:t>
      </w:r>
      <w:r w:rsidR="00536D84" w:rsidRPr="00B71505">
        <w:rPr>
          <w:rFonts w:ascii="Arial Narrow" w:hAnsi="Arial Narrow" w:cs="Arial"/>
          <w:szCs w:val="24"/>
          <w:lang w:val="en-US"/>
        </w:rPr>
        <w:t>Africans</w:t>
      </w:r>
      <w:r w:rsidR="008A1954" w:rsidRPr="00B71505">
        <w:rPr>
          <w:rFonts w:ascii="Arial Narrow" w:hAnsi="Arial Narrow" w:cs="Arial"/>
          <w:szCs w:val="24"/>
          <w:lang w:val="en-US"/>
        </w:rPr>
        <w:t xml:space="preserve"> in Latin America, since it received between 500,000 and 1 million blacks enslaved in Rio de Janeiro between 1811 and 1831. However, only in 2011 the Valongo Wharf was rediscovered due to the process of revitalization of the port region, project called "Porto Maravilha". Due to its exceptional historical and archaeological value, the site was registered as a World Heritage by Unesco in 2017. In this context, the objective of this work was to analyze</w:t>
      </w:r>
      <w:r w:rsidR="00B76EC0">
        <w:rPr>
          <w:rFonts w:ascii="Arial Narrow" w:hAnsi="Arial Narrow" w:cs="Arial"/>
          <w:szCs w:val="24"/>
          <w:lang w:val="en-US"/>
        </w:rPr>
        <w:t>,</w:t>
      </w:r>
      <w:r w:rsidR="008A1954" w:rsidRPr="00B71505">
        <w:rPr>
          <w:rFonts w:ascii="Arial Narrow" w:hAnsi="Arial Narrow" w:cs="Arial"/>
          <w:szCs w:val="24"/>
          <w:lang w:val="en-US"/>
        </w:rPr>
        <w:t xml:space="preserve"> </w:t>
      </w:r>
      <w:r w:rsidR="00B76EC0" w:rsidRPr="00B76EC0">
        <w:rPr>
          <w:rFonts w:ascii="Arial Narrow" w:hAnsi="Arial Narrow" w:cs="Arial"/>
          <w:szCs w:val="24"/>
          <w:lang w:val="en-US"/>
        </w:rPr>
        <w:t>in a descriptive way</w:t>
      </w:r>
      <w:r w:rsidR="00B76EC0">
        <w:rPr>
          <w:rFonts w:ascii="Arial Narrow" w:hAnsi="Arial Narrow" w:cs="Arial"/>
          <w:szCs w:val="24"/>
          <w:lang w:val="en-US"/>
        </w:rPr>
        <w:t>,</w:t>
      </w:r>
      <w:r w:rsidR="00B76EC0" w:rsidRPr="00B76EC0">
        <w:rPr>
          <w:rFonts w:ascii="Arial Narrow" w:hAnsi="Arial Narrow" w:cs="Arial"/>
          <w:szCs w:val="24"/>
          <w:lang w:val="en-US"/>
        </w:rPr>
        <w:t xml:space="preserve"> </w:t>
      </w:r>
      <w:r w:rsidR="008A1954" w:rsidRPr="00B71505">
        <w:rPr>
          <w:rFonts w:ascii="Arial Narrow" w:hAnsi="Arial Narrow" w:cs="Arial"/>
          <w:szCs w:val="24"/>
          <w:lang w:val="en-US"/>
        </w:rPr>
        <w:t>how the Valongo Wharf, and more specifically the memory of afro</w:t>
      </w:r>
      <w:r w:rsidR="00536D84" w:rsidRPr="00B71505">
        <w:rPr>
          <w:rFonts w:ascii="Arial Narrow" w:hAnsi="Arial Narrow" w:cs="Arial"/>
          <w:szCs w:val="24"/>
          <w:lang w:val="en-US"/>
        </w:rPr>
        <w:t>-Brazilians</w:t>
      </w:r>
      <w:r w:rsidR="008A1954" w:rsidRPr="00B71505">
        <w:rPr>
          <w:rFonts w:ascii="Arial Narrow" w:hAnsi="Arial Narrow" w:cs="Arial"/>
          <w:szCs w:val="24"/>
          <w:lang w:val="en-US"/>
        </w:rPr>
        <w:t xml:space="preserve"> about this space which evidences the slave-owning period in the country, has been included as a tourist attraction by the official policies of the City Hall and initiatives of black movements in Rio de Janeiro. We used a case study methodology, which consists of the in-depth analysis of the </w:t>
      </w:r>
      <w:r w:rsidR="00536D84" w:rsidRPr="00B71505">
        <w:rPr>
          <w:rFonts w:ascii="Arial Narrow" w:hAnsi="Arial Narrow" w:cs="Arial"/>
          <w:szCs w:val="24"/>
          <w:lang w:val="en-US"/>
        </w:rPr>
        <w:t xml:space="preserve">Valongo Wharf </w:t>
      </w:r>
      <w:r w:rsidR="008A1954" w:rsidRPr="00B71505">
        <w:rPr>
          <w:rFonts w:ascii="Arial Narrow" w:hAnsi="Arial Narrow" w:cs="Arial"/>
          <w:szCs w:val="24"/>
          <w:lang w:val="en-US"/>
        </w:rPr>
        <w:t xml:space="preserve">as </w:t>
      </w:r>
      <w:r w:rsidR="00536D84" w:rsidRPr="00B71505">
        <w:rPr>
          <w:rFonts w:ascii="Arial Narrow" w:hAnsi="Arial Narrow" w:cs="Arial"/>
          <w:szCs w:val="24"/>
          <w:lang w:val="en-US"/>
        </w:rPr>
        <w:t xml:space="preserve">a </w:t>
      </w:r>
      <w:r w:rsidR="008A1954" w:rsidRPr="00B71505">
        <w:rPr>
          <w:rFonts w:ascii="Arial Narrow" w:hAnsi="Arial Narrow" w:cs="Arial"/>
          <w:i/>
          <w:szCs w:val="24"/>
          <w:lang w:val="en-US"/>
        </w:rPr>
        <w:t xml:space="preserve">memory </w:t>
      </w:r>
      <w:r w:rsidR="00536D84" w:rsidRPr="00B71505">
        <w:rPr>
          <w:rFonts w:ascii="Arial Narrow" w:hAnsi="Arial Narrow" w:cs="Arial"/>
          <w:i/>
          <w:szCs w:val="24"/>
          <w:lang w:val="en-US"/>
        </w:rPr>
        <w:t>place</w:t>
      </w:r>
      <w:r w:rsidR="00536D84" w:rsidRPr="00B71505">
        <w:rPr>
          <w:rFonts w:ascii="Arial Narrow" w:hAnsi="Arial Narrow" w:cs="Arial"/>
          <w:szCs w:val="24"/>
          <w:lang w:val="en-US"/>
        </w:rPr>
        <w:t xml:space="preserve"> (NORA, 1993). We performed </w:t>
      </w:r>
      <w:r w:rsidR="008A1954" w:rsidRPr="00B71505">
        <w:rPr>
          <w:rFonts w:ascii="Arial Narrow" w:hAnsi="Arial Narrow" w:cs="Arial"/>
          <w:szCs w:val="24"/>
          <w:lang w:val="en-US"/>
        </w:rPr>
        <w:t xml:space="preserve">direct observation and bibliographic research </w:t>
      </w:r>
      <w:r w:rsidR="00536D84" w:rsidRPr="00B71505">
        <w:rPr>
          <w:rFonts w:ascii="Arial Narrow" w:hAnsi="Arial Narrow" w:cs="Arial"/>
          <w:szCs w:val="24"/>
          <w:lang w:val="en-US"/>
        </w:rPr>
        <w:t>about</w:t>
      </w:r>
      <w:r w:rsidR="008A1954" w:rsidRPr="00B71505">
        <w:rPr>
          <w:rFonts w:ascii="Arial Narrow" w:hAnsi="Arial Narrow" w:cs="Arial"/>
          <w:szCs w:val="24"/>
          <w:lang w:val="en-US"/>
        </w:rPr>
        <w:t xml:space="preserve"> memory, </w:t>
      </w:r>
      <w:r w:rsidR="00536D84" w:rsidRPr="00B71505">
        <w:rPr>
          <w:rFonts w:ascii="Arial Narrow" w:hAnsi="Arial Narrow" w:cs="Arial"/>
          <w:szCs w:val="24"/>
          <w:lang w:val="en-US"/>
        </w:rPr>
        <w:t>memory place</w:t>
      </w:r>
      <w:r w:rsidR="008A1954" w:rsidRPr="00B71505">
        <w:rPr>
          <w:rFonts w:ascii="Arial Narrow" w:hAnsi="Arial Narrow" w:cs="Arial"/>
          <w:szCs w:val="24"/>
          <w:lang w:val="en-US"/>
        </w:rPr>
        <w:t xml:space="preserve"> and cultural tourism.</w:t>
      </w:r>
    </w:p>
    <w:p w14:paraId="0BAE8A60" w14:textId="1B3AF5AE" w:rsidR="003949FD" w:rsidRPr="00B71505" w:rsidRDefault="003949FD" w:rsidP="006C166C">
      <w:pPr>
        <w:spacing w:after="120" w:line="240" w:lineRule="auto"/>
        <w:jc w:val="both"/>
        <w:rPr>
          <w:rFonts w:ascii="Arial Narrow" w:hAnsi="Arial Narrow" w:cs="Arial"/>
          <w:szCs w:val="24"/>
          <w:lang w:val="en-US"/>
        </w:rPr>
      </w:pPr>
      <w:r w:rsidRPr="00B71505">
        <w:rPr>
          <w:rFonts w:ascii="Arial Narrow" w:hAnsi="Arial Narrow" w:cs="Arial"/>
          <w:b/>
          <w:szCs w:val="24"/>
          <w:lang w:val="en-US"/>
        </w:rPr>
        <w:t xml:space="preserve">Key-words: </w:t>
      </w:r>
      <w:r w:rsidR="000940AC" w:rsidRPr="00B71505">
        <w:rPr>
          <w:rFonts w:ascii="Arial Narrow" w:hAnsi="Arial Narrow" w:cs="Arial"/>
          <w:szCs w:val="24"/>
          <w:lang w:val="en-US"/>
        </w:rPr>
        <w:t>Valongo Wharf Archaeological Site</w:t>
      </w:r>
      <w:r w:rsidR="000172A2" w:rsidRPr="00B71505">
        <w:rPr>
          <w:rFonts w:ascii="Arial Narrow" w:hAnsi="Arial Narrow" w:cs="Arial"/>
          <w:szCs w:val="24"/>
          <w:lang w:val="en-US"/>
        </w:rPr>
        <w:t>; Memory</w:t>
      </w:r>
      <w:r w:rsidRPr="00B71505">
        <w:rPr>
          <w:rFonts w:ascii="Arial Narrow" w:hAnsi="Arial Narrow" w:cs="Arial"/>
          <w:szCs w:val="24"/>
          <w:lang w:val="en-US"/>
        </w:rPr>
        <w:t xml:space="preserve"> place; Tourism.</w:t>
      </w:r>
    </w:p>
    <w:p w14:paraId="41FF3787" w14:textId="77777777" w:rsidR="003949FD" w:rsidRPr="00B71505" w:rsidRDefault="003949FD" w:rsidP="006C166C">
      <w:pPr>
        <w:spacing w:after="120" w:line="240" w:lineRule="auto"/>
        <w:jc w:val="both"/>
        <w:rPr>
          <w:rFonts w:ascii="Arial Narrow" w:hAnsi="Arial Narrow" w:cs="Arial"/>
          <w:szCs w:val="24"/>
          <w:lang w:val="en-US"/>
        </w:rPr>
      </w:pPr>
    </w:p>
    <w:p w14:paraId="770207C9" w14:textId="77777777" w:rsidR="006C166C" w:rsidRPr="00B71505" w:rsidRDefault="00B1494B" w:rsidP="00B1494B">
      <w:pPr>
        <w:spacing w:after="0" w:line="240" w:lineRule="auto"/>
        <w:jc w:val="right"/>
        <w:rPr>
          <w:rFonts w:ascii="Arial Narrow" w:hAnsi="Arial Narrow" w:cs="Arial"/>
          <w:szCs w:val="24"/>
        </w:rPr>
      </w:pPr>
      <w:r w:rsidRPr="00B71505">
        <w:rPr>
          <w:rFonts w:ascii="Arial Narrow" w:hAnsi="Arial Narrow" w:cs="Arial"/>
          <w:szCs w:val="24"/>
        </w:rPr>
        <w:t>Quando eu morrer, voltarei para buscar os instantes que não vivi junto do mar</w:t>
      </w:r>
      <w:r w:rsidR="006C68C8" w:rsidRPr="00B71505">
        <w:rPr>
          <w:rFonts w:ascii="Arial Narrow" w:hAnsi="Arial Narrow" w:cs="Arial"/>
          <w:szCs w:val="24"/>
        </w:rPr>
        <w:t>.</w:t>
      </w:r>
    </w:p>
    <w:p w14:paraId="23F1B0BE" w14:textId="77777777" w:rsidR="00B1494B" w:rsidRPr="00B71505" w:rsidRDefault="00B1494B" w:rsidP="00B1494B">
      <w:pPr>
        <w:spacing w:after="0" w:line="240" w:lineRule="auto"/>
        <w:jc w:val="right"/>
        <w:rPr>
          <w:rFonts w:ascii="Arial Narrow" w:hAnsi="Arial Narrow" w:cs="Arial"/>
          <w:szCs w:val="24"/>
        </w:rPr>
      </w:pPr>
      <w:r w:rsidRPr="00B71505">
        <w:rPr>
          <w:rFonts w:ascii="Arial Narrow" w:hAnsi="Arial Narrow" w:cs="Arial"/>
          <w:szCs w:val="24"/>
        </w:rPr>
        <w:t>(Vinícius de Moraes)</w:t>
      </w:r>
    </w:p>
    <w:p w14:paraId="0A163348" w14:textId="77777777" w:rsidR="00B1494B" w:rsidRPr="00B71505" w:rsidRDefault="00B1494B" w:rsidP="00B1494B">
      <w:pPr>
        <w:spacing w:after="120" w:line="240" w:lineRule="auto"/>
        <w:jc w:val="right"/>
        <w:rPr>
          <w:rFonts w:ascii="Arial Narrow" w:hAnsi="Arial Narrow" w:cs="Arial"/>
          <w:szCs w:val="24"/>
        </w:rPr>
      </w:pPr>
      <w:bookmarkStart w:id="0" w:name="_GoBack"/>
      <w:bookmarkEnd w:id="0"/>
    </w:p>
    <w:p w14:paraId="10BA04DC" w14:textId="77777777" w:rsidR="00297FD7" w:rsidRPr="00B71505" w:rsidRDefault="00297FD7" w:rsidP="006C166C">
      <w:pPr>
        <w:spacing w:after="120" w:line="240" w:lineRule="auto"/>
        <w:jc w:val="both"/>
        <w:rPr>
          <w:rFonts w:ascii="Arial Narrow" w:hAnsi="Arial Narrow" w:cs="Arial"/>
          <w:b/>
          <w:szCs w:val="24"/>
        </w:rPr>
      </w:pPr>
      <w:r w:rsidRPr="00B71505">
        <w:rPr>
          <w:rFonts w:ascii="Arial Narrow" w:hAnsi="Arial Narrow" w:cs="Arial"/>
          <w:b/>
          <w:szCs w:val="24"/>
        </w:rPr>
        <w:t>Introdução</w:t>
      </w:r>
    </w:p>
    <w:p w14:paraId="4B592C23" w14:textId="77777777" w:rsidR="00297FD7" w:rsidRPr="00B71505" w:rsidRDefault="00CF76DB" w:rsidP="006C166C">
      <w:pPr>
        <w:spacing w:after="120" w:line="240" w:lineRule="auto"/>
        <w:ind w:firstLine="709"/>
        <w:jc w:val="both"/>
        <w:rPr>
          <w:rFonts w:ascii="Arial Narrow" w:hAnsi="Arial Narrow" w:cs="Arial"/>
          <w:szCs w:val="24"/>
        </w:rPr>
      </w:pPr>
      <w:r w:rsidRPr="00B71505">
        <w:rPr>
          <w:rFonts w:ascii="Arial Narrow" w:hAnsi="Arial Narrow" w:cs="Arial"/>
          <w:szCs w:val="24"/>
        </w:rPr>
        <w:t xml:space="preserve">O Cais do Valongo </w:t>
      </w:r>
      <w:r w:rsidR="003234B5" w:rsidRPr="00B71505">
        <w:rPr>
          <w:rFonts w:ascii="Arial Narrow" w:hAnsi="Arial Narrow" w:cs="Arial"/>
          <w:szCs w:val="24"/>
        </w:rPr>
        <w:t>é considerado o maior porto de entrada de africanos na América Latina, já que recebeu entre 500 mil e 1 mil</w:t>
      </w:r>
      <w:r w:rsidRPr="00B71505">
        <w:rPr>
          <w:rFonts w:ascii="Arial Narrow" w:hAnsi="Arial Narrow" w:cs="Arial"/>
          <w:szCs w:val="24"/>
        </w:rPr>
        <w:t>hão de negros escravizados no Rio de Janeiro entre os anos de 1811 e 1831</w:t>
      </w:r>
      <w:r w:rsidR="003234B5" w:rsidRPr="00B71505">
        <w:rPr>
          <w:rFonts w:ascii="Arial Narrow" w:hAnsi="Arial Narrow" w:cs="Arial"/>
          <w:szCs w:val="24"/>
        </w:rPr>
        <w:t xml:space="preserve">. </w:t>
      </w:r>
      <w:r w:rsidRPr="00B71505">
        <w:rPr>
          <w:rFonts w:ascii="Arial Narrow" w:hAnsi="Arial Narrow" w:cs="Arial"/>
          <w:szCs w:val="24"/>
        </w:rPr>
        <w:t xml:space="preserve">Com a promulgação da lei que </w:t>
      </w:r>
      <w:r w:rsidR="00B360DE" w:rsidRPr="00B71505">
        <w:rPr>
          <w:rFonts w:ascii="Arial Narrow" w:hAnsi="Arial Narrow" w:cs="Arial"/>
          <w:szCs w:val="24"/>
        </w:rPr>
        <w:t>proibiu</w:t>
      </w:r>
      <w:r w:rsidRPr="00B71505">
        <w:rPr>
          <w:rFonts w:ascii="Arial Narrow" w:hAnsi="Arial Narrow" w:cs="Arial"/>
          <w:szCs w:val="24"/>
        </w:rPr>
        <w:t xml:space="preserve"> o tráfico transatlântico de escravos, o Cais do Valongo deix</w:t>
      </w:r>
      <w:r w:rsidR="00B360DE" w:rsidRPr="00B71505">
        <w:rPr>
          <w:rFonts w:ascii="Arial Narrow" w:hAnsi="Arial Narrow" w:cs="Arial"/>
          <w:szCs w:val="24"/>
        </w:rPr>
        <w:t>ou</w:t>
      </w:r>
      <w:r w:rsidRPr="00B71505">
        <w:rPr>
          <w:rFonts w:ascii="Arial Narrow" w:hAnsi="Arial Narrow" w:cs="Arial"/>
          <w:szCs w:val="24"/>
        </w:rPr>
        <w:t xml:space="preserve"> de funcionar para </w:t>
      </w:r>
      <w:r w:rsidRPr="00B71505">
        <w:rPr>
          <w:rFonts w:ascii="Arial Narrow" w:hAnsi="Arial Narrow" w:cs="Arial"/>
          <w:szCs w:val="24"/>
        </w:rPr>
        <w:lastRenderedPageBreak/>
        <w:t xml:space="preserve">esse fim. O Cais recebeu diversas modificações e aterramentos ao longo do tempo, </w:t>
      </w:r>
      <w:r w:rsidR="00B360DE" w:rsidRPr="00B71505">
        <w:rPr>
          <w:rFonts w:ascii="Arial Narrow" w:hAnsi="Arial Narrow" w:cs="Arial"/>
          <w:szCs w:val="24"/>
        </w:rPr>
        <w:t>marcadamente a construção do Cais da Imperatriz, em 1843, e a construção da Praça do Comércio na primeira década do século XX.</w:t>
      </w:r>
    </w:p>
    <w:p w14:paraId="36FF07BE" w14:textId="70CA5E3C" w:rsidR="006F5B94" w:rsidRPr="00B71505" w:rsidRDefault="003234B5" w:rsidP="006C166C">
      <w:pPr>
        <w:spacing w:after="120" w:line="240" w:lineRule="auto"/>
        <w:ind w:firstLine="709"/>
        <w:jc w:val="both"/>
        <w:rPr>
          <w:rFonts w:ascii="Arial Narrow" w:hAnsi="Arial Narrow" w:cs="Arial"/>
          <w:szCs w:val="24"/>
        </w:rPr>
      </w:pPr>
      <w:r w:rsidRPr="00B71505">
        <w:rPr>
          <w:rFonts w:ascii="Arial Narrow" w:hAnsi="Arial Narrow" w:cs="Arial"/>
          <w:szCs w:val="24"/>
        </w:rPr>
        <w:t>Embora alguns arqueólogos já tivessem manifestado o interesse pela escavação naquele espaço, foi apenas em 2011 que o Cais do Valongo</w:t>
      </w:r>
      <w:r w:rsidR="00B360DE" w:rsidRPr="00B71505">
        <w:rPr>
          <w:rFonts w:ascii="Arial Narrow" w:hAnsi="Arial Narrow" w:cs="Arial"/>
          <w:szCs w:val="24"/>
        </w:rPr>
        <w:t xml:space="preserve"> (e também da Imperatriz)</w:t>
      </w:r>
      <w:r w:rsidRPr="00B71505">
        <w:rPr>
          <w:rFonts w:ascii="Arial Narrow" w:hAnsi="Arial Narrow" w:cs="Arial"/>
          <w:szCs w:val="24"/>
        </w:rPr>
        <w:t xml:space="preserve"> foi, de fato, redescoberto em razão do processo de revitalização </w:t>
      </w:r>
      <w:r w:rsidR="00B360DE" w:rsidRPr="00B71505">
        <w:rPr>
          <w:rFonts w:ascii="Arial Narrow" w:hAnsi="Arial Narrow" w:cs="Arial"/>
          <w:szCs w:val="24"/>
        </w:rPr>
        <w:t xml:space="preserve">da região portuária, </w:t>
      </w:r>
      <w:r w:rsidR="00902A48" w:rsidRPr="00B71505">
        <w:rPr>
          <w:rFonts w:ascii="Arial Narrow" w:hAnsi="Arial Narrow" w:cs="Arial"/>
          <w:szCs w:val="24"/>
        </w:rPr>
        <w:t xml:space="preserve">projeto </w:t>
      </w:r>
      <w:r w:rsidR="00B360DE" w:rsidRPr="00B71505">
        <w:rPr>
          <w:rFonts w:ascii="Arial Narrow" w:hAnsi="Arial Narrow" w:cs="Arial"/>
          <w:szCs w:val="24"/>
        </w:rPr>
        <w:t xml:space="preserve">denominado de </w:t>
      </w:r>
      <w:r w:rsidR="00902A48" w:rsidRPr="00B71505">
        <w:rPr>
          <w:rFonts w:ascii="Arial Narrow" w:hAnsi="Arial Narrow" w:cs="Arial"/>
          <w:szCs w:val="24"/>
        </w:rPr>
        <w:t>“Porto Maravilha”.</w:t>
      </w:r>
      <w:r w:rsidR="00B360DE" w:rsidRPr="00B71505">
        <w:rPr>
          <w:rFonts w:ascii="Arial Narrow" w:hAnsi="Arial Narrow" w:cs="Arial"/>
          <w:szCs w:val="24"/>
        </w:rPr>
        <w:t xml:space="preserve"> O projeto urbanístico, idealizado pela Prefeitura do Rio de Janeiro, foi desenvolvido vislumbrando a realização dos megaeventos Copa do Mundo e Olimpíadas na cidade. </w:t>
      </w:r>
      <w:r w:rsidR="00694C17" w:rsidRPr="00B71505">
        <w:rPr>
          <w:rFonts w:ascii="Arial Narrow" w:hAnsi="Arial Narrow" w:cs="Arial"/>
          <w:szCs w:val="24"/>
        </w:rPr>
        <w:t>No contexto da turisti</w:t>
      </w:r>
      <w:r w:rsidR="004E7B09" w:rsidRPr="00B71505">
        <w:rPr>
          <w:rFonts w:ascii="Arial Narrow" w:hAnsi="Arial Narrow" w:cs="Arial"/>
          <w:szCs w:val="24"/>
        </w:rPr>
        <w:t xml:space="preserve">ficação do Porto Maravilha, junto de museus e outros </w:t>
      </w:r>
      <w:r w:rsidR="00B360DE" w:rsidRPr="00B71505">
        <w:rPr>
          <w:rFonts w:ascii="Arial Narrow" w:hAnsi="Arial Narrow" w:cs="Arial"/>
          <w:szCs w:val="24"/>
        </w:rPr>
        <w:t xml:space="preserve">grandes </w:t>
      </w:r>
      <w:r w:rsidR="004E7B09" w:rsidRPr="00B71505">
        <w:rPr>
          <w:rFonts w:ascii="Arial Narrow" w:hAnsi="Arial Narrow" w:cs="Arial"/>
          <w:szCs w:val="24"/>
        </w:rPr>
        <w:t xml:space="preserve">monumentos, o Cais do Valongo é incorporado como um atrativo de </w:t>
      </w:r>
      <w:r w:rsidR="00B55EA2" w:rsidRPr="00B71505">
        <w:rPr>
          <w:rFonts w:ascii="Arial Narrow" w:hAnsi="Arial Narrow" w:cs="Arial"/>
          <w:szCs w:val="24"/>
        </w:rPr>
        <w:t>roteiros turísticos</w:t>
      </w:r>
      <w:r w:rsidR="004E7B09" w:rsidRPr="00B71505">
        <w:rPr>
          <w:rFonts w:ascii="Arial Narrow" w:hAnsi="Arial Narrow" w:cs="Arial"/>
          <w:szCs w:val="24"/>
        </w:rPr>
        <w:t>, especialmente após seu registro como Patrimônio da Humanidade pela Unesco</w:t>
      </w:r>
      <w:r w:rsidR="00815BE5" w:rsidRPr="00B71505">
        <w:rPr>
          <w:rFonts w:ascii="Arial Narrow" w:hAnsi="Arial Narrow" w:cs="Arial"/>
          <w:szCs w:val="24"/>
        </w:rPr>
        <w:t xml:space="preserve"> em 2017</w:t>
      </w:r>
      <w:r w:rsidR="004E7B09" w:rsidRPr="00B71505">
        <w:rPr>
          <w:rFonts w:ascii="Arial Narrow" w:hAnsi="Arial Narrow" w:cs="Arial"/>
          <w:szCs w:val="24"/>
        </w:rPr>
        <w:t xml:space="preserve">. Roteiros culturais foram desenvolvidos pela prefeitura do Rio para </w:t>
      </w:r>
      <w:r w:rsidR="00B360DE" w:rsidRPr="00B71505">
        <w:rPr>
          <w:rFonts w:ascii="Arial Narrow" w:hAnsi="Arial Narrow" w:cs="Arial"/>
          <w:szCs w:val="24"/>
        </w:rPr>
        <w:t>dar visibilidade à essa memória da cultura africana.</w:t>
      </w:r>
    </w:p>
    <w:p w14:paraId="70D8D35F" w14:textId="27B9A63F" w:rsidR="006F5B94" w:rsidRPr="00B71505" w:rsidRDefault="00AE1364" w:rsidP="006C166C">
      <w:pPr>
        <w:spacing w:after="120" w:line="240" w:lineRule="auto"/>
        <w:ind w:firstLine="709"/>
        <w:jc w:val="both"/>
        <w:rPr>
          <w:rFonts w:ascii="Arial Narrow" w:hAnsi="Arial Narrow" w:cs="Arial"/>
          <w:szCs w:val="24"/>
        </w:rPr>
      </w:pPr>
      <w:r w:rsidRPr="00B71505">
        <w:rPr>
          <w:rFonts w:ascii="Arial Narrow" w:hAnsi="Arial Narrow" w:cs="Arial"/>
          <w:szCs w:val="24"/>
        </w:rPr>
        <w:t xml:space="preserve">A partir desse panorama, este trabalho tem como objetivo analisar </w:t>
      </w:r>
      <w:r w:rsidR="00475E7A" w:rsidRPr="00B71505">
        <w:rPr>
          <w:rFonts w:ascii="Arial Narrow" w:hAnsi="Arial Narrow" w:cs="Arial"/>
          <w:szCs w:val="24"/>
        </w:rPr>
        <w:t xml:space="preserve">de forma descritiva </w:t>
      </w:r>
      <w:r w:rsidRPr="00B71505">
        <w:rPr>
          <w:rFonts w:ascii="Arial Narrow" w:hAnsi="Arial Narrow" w:cs="Arial"/>
          <w:szCs w:val="24"/>
        </w:rPr>
        <w:t xml:space="preserve">como </w:t>
      </w:r>
      <w:r w:rsidR="00514E8E" w:rsidRPr="00B71505">
        <w:rPr>
          <w:rFonts w:ascii="Arial Narrow" w:hAnsi="Arial Narrow" w:cs="Arial"/>
          <w:szCs w:val="24"/>
        </w:rPr>
        <w:t>o Cais do Valongo</w:t>
      </w:r>
      <w:r w:rsidR="00F4334E" w:rsidRPr="00B71505">
        <w:rPr>
          <w:rFonts w:ascii="Arial Narrow" w:hAnsi="Arial Narrow" w:cs="Arial"/>
          <w:szCs w:val="24"/>
        </w:rPr>
        <w:t xml:space="preserve">, e mais especificamente a memória dos afrodescendentes sobre esse espaço </w:t>
      </w:r>
      <w:r w:rsidR="006F5B94" w:rsidRPr="00B71505">
        <w:rPr>
          <w:rFonts w:ascii="Arial Narrow" w:hAnsi="Arial Narrow" w:cs="Arial"/>
          <w:szCs w:val="24"/>
        </w:rPr>
        <w:t xml:space="preserve">que evidencia o período escravocrata </w:t>
      </w:r>
      <w:r w:rsidR="00B360DE" w:rsidRPr="00B71505">
        <w:rPr>
          <w:rFonts w:ascii="Arial Narrow" w:hAnsi="Arial Narrow" w:cs="Arial"/>
          <w:szCs w:val="24"/>
        </w:rPr>
        <w:t>no país</w:t>
      </w:r>
      <w:r w:rsidR="00F4334E" w:rsidRPr="00B71505">
        <w:rPr>
          <w:rFonts w:ascii="Arial Narrow" w:hAnsi="Arial Narrow" w:cs="Arial"/>
          <w:szCs w:val="24"/>
        </w:rPr>
        <w:t>,</w:t>
      </w:r>
      <w:r w:rsidR="00514E8E" w:rsidRPr="00B71505">
        <w:rPr>
          <w:rFonts w:ascii="Arial Narrow" w:hAnsi="Arial Narrow" w:cs="Arial"/>
          <w:szCs w:val="24"/>
        </w:rPr>
        <w:t xml:space="preserve"> vem </w:t>
      </w:r>
      <w:r w:rsidR="00F4334E" w:rsidRPr="00B71505">
        <w:rPr>
          <w:rFonts w:ascii="Arial Narrow" w:hAnsi="Arial Narrow" w:cs="Arial"/>
          <w:szCs w:val="24"/>
        </w:rPr>
        <w:t>sendo apropriado turisticamente pelas políticas oficiais da Prefeitura e iniciativas de movimentos negros do Rio de Janeiro.</w:t>
      </w:r>
      <w:r w:rsidR="006F5B94" w:rsidRPr="00B71505">
        <w:rPr>
          <w:rFonts w:ascii="Arial Narrow" w:hAnsi="Arial Narrow" w:cs="Arial"/>
          <w:szCs w:val="24"/>
        </w:rPr>
        <w:t xml:space="preserve"> O problema de</w:t>
      </w:r>
      <w:r w:rsidR="000172A2" w:rsidRPr="00B71505">
        <w:rPr>
          <w:rFonts w:ascii="Arial Narrow" w:hAnsi="Arial Narrow" w:cs="Arial"/>
          <w:szCs w:val="24"/>
        </w:rPr>
        <w:t>sta</w:t>
      </w:r>
      <w:r w:rsidR="00EE5D6A" w:rsidRPr="00B71505">
        <w:rPr>
          <w:rFonts w:ascii="Arial Narrow" w:hAnsi="Arial Narrow" w:cs="Arial"/>
          <w:szCs w:val="24"/>
        </w:rPr>
        <w:t xml:space="preserve"> pesquisa é o que segue: “É </w:t>
      </w:r>
      <w:r w:rsidR="006F5B94" w:rsidRPr="00B71505">
        <w:rPr>
          <w:rFonts w:ascii="Arial Narrow" w:hAnsi="Arial Narrow" w:cs="Arial"/>
          <w:szCs w:val="24"/>
        </w:rPr>
        <w:t>possível explorar turisticamente o Cais do Valongo valoriz</w:t>
      </w:r>
      <w:r w:rsidR="000D05BA" w:rsidRPr="00B71505">
        <w:rPr>
          <w:rFonts w:ascii="Arial Narrow" w:hAnsi="Arial Narrow" w:cs="Arial"/>
          <w:szCs w:val="24"/>
        </w:rPr>
        <w:t xml:space="preserve">ando-o como </w:t>
      </w:r>
      <w:r w:rsidR="00276224" w:rsidRPr="00B71505">
        <w:rPr>
          <w:rFonts w:ascii="Arial Narrow" w:hAnsi="Arial Narrow" w:cs="Arial"/>
          <w:i/>
          <w:szCs w:val="24"/>
        </w:rPr>
        <w:t>lugar</w:t>
      </w:r>
      <w:r w:rsidR="000D05BA" w:rsidRPr="00B71505">
        <w:rPr>
          <w:rFonts w:ascii="Arial Narrow" w:hAnsi="Arial Narrow" w:cs="Arial"/>
          <w:i/>
          <w:szCs w:val="24"/>
        </w:rPr>
        <w:t xml:space="preserve"> de memória</w:t>
      </w:r>
      <w:r w:rsidR="000D05BA" w:rsidRPr="00B71505">
        <w:rPr>
          <w:rFonts w:ascii="Arial Narrow" w:hAnsi="Arial Narrow" w:cs="Arial"/>
          <w:szCs w:val="24"/>
        </w:rPr>
        <w:t xml:space="preserve"> (</w:t>
      </w:r>
      <w:r w:rsidR="006F5B94" w:rsidRPr="00B71505">
        <w:rPr>
          <w:rFonts w:ascii="Arial Narrow" w:hAnsi="Arial Narrow" w:cs="Arial"/>
          <w:szCs w:val="24"/>
        </w:rPr>
        <w:t>N</w:t>
      </w:r>
      <w:r w:rsidR="006F714C" w:rsidRPr="00B71505">
        <w:rPr>
          <w:rFonts w:ascii="Arial Narrow" w:hAnsi="Arial Narrow" w:cs="Arial"/>
          <w:szCs w:val="24"/>
        </w:rPr>
        <w:t>ORA</w:t>
      </w:r>
      <w:r w:rsidR="000D05BA" w:rsidRPr="00B71505">
        <w:rPr>
          <w:rFonts w:ascii="Arial Narrow" w:hAnsi="Arial Narrow" w:cs="Arial"/>
          <w:szCs w:val="24"/>
        </w:rPr>
        <w:t xml:space="preserve">, </w:t>
      </w:r>
      <w:r w:rsidR="00A017FF" w:rsidRPr="00B71505">
        <w:rPr>
          <w:rFonts w:ascii="Arial Narrow" w:hAnsi="Arial Narrow" w:cs="Arial"/>
          <w:szCs w:val="24"/>
        </w:rPr>
        <w:t>1993</w:t>
      </w:r>
      <w:r w:rsidR="006F5B94" w:rsidRPr="00B71505">
        <w:rPr>
          <w:rFonts w:ascii="Arial Narrow" w:hAnsi="Arial Narrow" w:cs="Arial"/>
          <w:szCs w:val="24"/>
        </w:rPr>
        <w:t>)”?</w:t>
      </w:r>
    </w:p>
    <w:p w14:paraId="4931CB10" w14:textId="6C8DBE71" w:rsidR="00F4334E" w:rsidRPr="00B71505" w:rsidRDefault="00F4334E" w:rsidP="006C166C">
      <w:pPr>
        <w:spacing w:after="120" w:line="240" w:lineRule="auto"/>
        <w:ind w:firstLine="709"/>
        <w:jc w:val="both"/>
        <w:rPr>
          <w:rFonts w:ascii="Arial Narrow" w:hAnsi="Arial Narrow" w:cs="Arial"/>
          <w:szCs w:val="24"/>
        </w:rPr>
      </w:pPr>
      <w:r w:rsidRPr="00B71505">
        <w:rPr>
          <w:rFonts w:ascii="Arial Narrow" w:hAnsi="Arial Narrow" w:cs="Arial"/>
          <w:szCs w:val="24"/>
        </w:rPr>
        <w:t>Utiliz</w:t>
      </w:r>
      <w:r w:rsidR="008A1954" w:rsidRPr="00B71505">
        <w:rPr>
          <w:rFonts w:ascii="Arial Narrow" w:hAnsi="Arial Narrow" w:cs="Arial"/>
          <w:szCs w:val="24"/>
        </w:rPr>
        <w:t>ou</w:t>
      </w:r>
      <w:r w:rsidRPr="00B71505">
        <w:rPr>
          <w:rFonts w:ascii="Arial Narrow" w:hAnsi="Arial Narrow" w:cs="Arial"/>
          <w:szCs w:val="24"/>
        </w:rPr>
        <w:t>-se de metodologia de</w:t>
      </w:r>
      <w:r w:rsidR="006F5B94" w:rsidRPr="00B71505">
        <w:rPr>
          <w:rFonts w:ascii="Arial Narrow" w:hAnsi="Arial Narrow" w:cs="Arial"/>
          <w:szCs w:val="24"/>
        </w:rPr>
        <w:t xml:space="preserve"> estudo de caso</w:t>
      </w:r>
      <w:r w:rsidR="008A1954" w:rsidRPr="00B71505">
        <w:rPr>
          <w:rFonts w:ascii="Arial Narrow" w:hAnsi="Arial Narrow" w:cs="Arial"/>
          <w:szCs w:val="24"/>
        </w:rPr>
        <w:t>,</w:t>
      </w:r>
      <w:r w:rsidR="006F5B94" w:rsidRPr="00B71505">
        <w:rPr>
          <w:rFonts w:ascii="Arial Narrow" w:hAnsi="Arial Narrow" w:cs="Arial"/>
          <w:szCs w:val="24"/>
        </w:rPr>
        <w:t xml:space="preserve"> que consiste na análise aprofundada do Cais do Val</w:t>
      </w:r>
      <w:r w:rsidR="000D05BA" w:rsidRPr="00B71505">
        <w:rPr>
          <w:rFonts w:ascii="Arial Narrow" w:hAnsi="Arial Narrow" w:cs="Arial"/>
          <w:szCs w:val="24"/>
        </w:rPr>
        <w:t xml:space="preserve">ongo como </w:t>
      </w:r>
      <w:r w:rsidR="00276224" w:rsidRPr="00B71505">
        <w:rPr>
          <w:rFonts w:ascii="Arial Narrow" w:hAnsi="Arial Narrow" w:cs="Arial"/>
          <w:i/>
          <w:szCs w:val="24"/>
        </w:rPr>
        <w:t>lugar</w:t>
      </w:r>
      <w:r w:rsidR="000D05BA" w:rsidRPr="00B71505">
        <w:rPr>
          <w:rFonts w:ascii="Arial Narrow" w:hAnsi="Arial Narrow" w:cs="Arial"/>
          <w:i/>
          <w:szCs w:val="24"/>
        </w:rPr>
        <w:t xml:space="preserve"> de memória</w:t>
      </w:r>
      <w:r w:rsidR="000D05BA" w:rsidRPr="00B71505">
        <w:rPr>
          <w:rFonts w:ascii="Arial Narrow" w:hAnsi="Arial Narrow" w:cs="Arial"/>
          <w:szCs w:val="24"/>
        </w:rPr>
        <w:t xml:space="preserve"> (N</w:t>
      </w:r>
      <w:r w:rsidR="006F714C" w:rsidRPr="00B71505">
        <w:rPr>
          <w:rFonts w:ascii="Arial Narrow" w:hAnsi="Arial Narrow" w:cs="Arial"/>
          <w:szCs w:val="24"/>
        </w:rPr>
        <w:t>ORA</w:t>
      </w:r>
      <w:r w:rsidR="006F5B94" w:rsidRPr="00B71505">
        <w:rPr>
          <w:rFonts w:ascii="Arial Narrow" w:hAnsi="Arial Narrow" w:cs="Arial"/>
          <w:szCs w:val="24"/>
        </w:rPr>
        <w:t xml:space="preserve">, </w:t>
      </w:r>
      <w:r w:rsidR="00A017FF" w:rsidRPr="00B71505">
        <w:rPr>
          <w:rFonts w:ascii="Arial Narrow" w:hAnsi="Arial Narrow" w:cs="Arial"/>
          <w:szCs w:val="24"/>
        </w:rPr>
        <w:t>1993</w:t>
      </w:r>
      <w:r w:rsidR="006F5B94" w:rsidRPr="00B71505">
        <w:rPr>
          <w:rFonts w:ascii="Arial Narrow" w:hAnsi="Arial Narrow" w:cs="Arial"/>
          <w:szCs w:val="24"/>
        </w:rPr>
        <w:t>)</w:t>
      </w:r>
      <w:r w:rsidR="008A1954" w:rsidRPr="00B71505">
        <w:rPr>
          <w:rFonts w:ascii="Arial Narrow" w:hAnsi="Arial Narrow" w:cs="Arial"/>
          <w:szCs w:val="24"/>
        </w:rPr>
        <w:t>,</w:t>
      </w:r>
      <w:r w:rsidR="006F5B94" w:rsidRPr="00B71505">
        <w:rPr>
          <w:rFonts w:ascii="Arial Narrow" w:hAnsi="Arial Narrow" w:cs="Arial"/>
          <w:szCs w:val="24"/>
        </w:rPr>
        <w:t xml:space="preserve"> e </w:t>
      </w:r>
      <w:r w:rsidR="000172A2" w:rsidRPr="00B71505">
        <w:rPr>
          <w:rFonts w:ascii="Arial Narrow" w:hAnsi="Arial Narrow" w:cs="Arial"/>
          <w:szCs w:val="24"/>
        </w:rPr>
        <w:t xml:space="preserve">também </w:t>
      </w:r>
      <w:r w:rsidR="006F5B94" w:rsidRPr="00B71505">
        <w:rPr>
          <w:rFonts w:ascii="Arial Narrow" w:hAnsi="Arial Narrow" w:cs="Arial"/>
          <w:szCs w:val="24"/>
        </w:rPr>
        <w:t>d</w:t>
      </w:r>
      <w:r w:rsidR="00B360DE" w:rsidRPr="00B71505">
        <w:rPr>
          <w:rFonts w:ascii="Arial Narrow" w:hAnsi="Arial Narrow" w:cs="Arial"/>
          <w:szCs w:val="24"/>
        </w:rPr>
        <w:t>e</w:t>
      </w:r>
      <w:r w:rsidR="006F5B94" w:rsidRPr="00B71505">
        <w:rPr>
          <w:rFonts w:ascii="Arial Narrow" w:hAnsi="Arial Narrow" w:cs="Arial"/>
          <w:szCs w:val="24"/>
        </w:rPr>
        <w:t xml:space="preserve"> disputas acerca de sua </w:t>
      </w:r>
      <w:r w:rsidR="00B360DE" w:rsidRPr="00B71505">
        <w:rPr>
          <w:rFonts w:ascii="Arial Narrow" w:hAnsi="Arial Narrow" w:cs="Arial"/>
          <w:szCs w:val="24"/>
        </w:rPr>
        <w:t xml:space="preserve">possível </w:t>
      </w:r>
      <w:r w:rsidR="006F5B94" w:rsidRPr="00B71505">
        <w:rPr>
          <w:rFonts w:ascii="Arial Narrow" w:hAnsi="Arial Narrow" w:cs="Arial"/>
          <w:szCs w:val="24"/>
        </w:rPr>
        <w:t xml:space="preserve">vocação turística entre órgãos governamentais e movimentos negros. </w:t>
      </w:r>
      <w:r w:rsidR="00475E7A" w:rsidRPr="00B71505">
        <w:rPr>
          <w:rFonts w:ascii="Arial Narrow" w:hAnsi="Arial Narrow" w:cs="Arial"/>
          <w:szCs w:val="24"/>
        </w:rPr>
        <w:t>A opção pelo estudo de caso deu-se pelo fato do modo de investigação reunir “informações tão numerosas e tão detalhadas quanto possível com vistas a apreender a totalidade d</w:t>
      </w:r>
      <w:r w:rsidR="006A14C5">
        <w:rPr>
          <w:rFonts w:ascii="Arial Narrow" w:hAnsi="Arial Narrow" w:cs="Arial"/>
          <w:szCs w:val="24"/>
        </w:rPr>
        <w:t>e uma situação” (BRUYNE, HERMAN, SCHOUTHEETE</w:t>
      </w:r>
      <w:r w:rsidR="00475E7A" w:rsidRPr="00B71505">
        <w:rPr>
          <w:rFonts w:ascii="Arial Narrow" w:hAnsi="Arial Narrow" w:cs="Arial"/>
          <w:szCs w:val="24"/>
        </w:rPr>
        <w:t>, 1977, p. 224-225).</w:t>
      </w:r>
      <w:r w:rsidR="00475E7A" w:rsidRPr="00B71505">
        <w:rPr>
          <w:rFonts w:ascii="Arial Narrow" w:hAnsi="Arial Narrow"/>
        </w:rPr>
        <w:t xml:space="preserve"> </w:t>
      </w:r>
      <w:r w:rsidR="006F5B94" w:rsidRPr="00B71505">
        <w:rPr>
          <w:rFonts w:ascii="Arial Narrow" w:hAnsi="Arial Narrow" w:cs="Arial"/>
          <w:szCs w:val="24"/>
        </w:rPr>
        <w:t>Realizou-se observação direta assistemática a campo no mês de outubro de 2017 e pesqu</w:t>
      </w:r>
      <w:r w:rsidR="000172A2" w:rsidRPr="00B71505">
        <w:rPr>
          <w:rFonts w:ascii="Arial Narrow" w:hAnsi="Arial Narrow" w:cs="Arial"/>
          <w:szCs w:val="24"/>
        </w:rPr>
        <w:t xml:space="preserve">isa bibliográfica sobre memória, </w:t>
      </w:r>
      <w:r w:rsidR="000172A2" w:rsidRPr="00B71505">
        <w:rPr>
          <w:rFonts w:ascii="Arial Narrow" w:hAnsi="Arial Narrow" w:cs="Arial"/>
          <w:i/>
          <w:szCs w:val="24"/>
        </w:rPr>
        <w:t>lugar de memória</w:t>
      </w:r>
      <w:r w:rsidR="000172A2" w:rsidRPr="00B71505">
        <w:rPr>
          <w:rFonts w:ascii="Arial Narrow" w:hAnsi="Arial Narrow" w:cs="Arial"/>
          <w:szCs w:val="24"/>
        </w:rPr>
        <w:t xml:space="preserve"> </w:t>
      </w:r>
      <w:r w:rsidR="006F5B94" w:rsidRPr="00B71505">
        <w:rPr>
          <w:rFonts w:ascii="Arial Narrow" w:hAnsi="Arial Narrow" w:cs="Arial"/>
          <w:szCs w:val="24"/>
        </w:rPr>
        <w:t>e turismo cultural.</w:t>
      </w:r>
    </w:p>
    <w:p w14:paraId="1647FFDA" w14:textId="77777777" w:rsidR="003234B5" w:rsidRPr="00B71505" w:rsidRDefault="003234B5" w:rsidP="006C166C">
      <w:pPr>
        <w:spacing w:after="120" w:line="240" w:lineRule="auto"/>
        <w:ind w:firstLine="709"/>
        <w:jc w:val="both"/>
        <w:rPr>
          <w:rFonts w:ascii="Arial Narrow" w:hAnsi="Arial Narrow" w:cs="Arial"/>
          <w:szCs w:val="24"/>
        </w:rPr>
      </w:pPr>
    </w:p>
    <w:p w14:paraId="632F1C45" w14:textId="77777777" w:rsidR="00297FD7" w:rsidRPr="00B71505" w:rsidRDefault="00297FD7" w:rsidP="006C166C">
      <w:pPr>
        <w:spacing w:after="120" w:line="240" w:lineRule="auto"/>
        <w:jc w:val="both"/>
        <w:rPr>
          <w:rFonts w:ascii="Arial Narrow" w:hAnsi="Arial Narrow" w:cs="Arial"/>
          <w:b/>
          <w:szCs w:val="24"/>
        </w:rPr>
      </w:pPr>
      <w:r w:rsidRPr="00B71505">
        <w:rPr>
          <w:rFonts w:ascii="Arial Narrow" w:hAnsi="Arial Narrow" w:cs="Arial"/>
          <w:b/>
          <w:szCs w:val="24"/>
        </w:rPr>
        <w:t>Memória</w:t>
      </w:r>
      <w:r w:rsidR="003234B5" w:rsidRPr="00B71505">
        <w:rPr>
          <w:rFonts w:ascii="Arial Narrow" w:hAnsi="Arial Narrow" w:cs="Arial"/>
          <w:b/>
          <w:szCs w:val="24"/>
        </w:rPr>
        <w:t xml:space="preserve"> </w:t>
      </w:r>
      <w:r w:rsidR="008F3DED" w:rsidRPr="00B71505">
        <w:rPr>
          <w:rFonts w:ascii="Arial Narrow" w:hAnsi="Arial Narrow" w:cs="Arial"/>
          <w:b/>
          <w:szCs w:val="24"/>
        </w:rPr>
        <w:t xml:space="preserve">Coletiva </w:t>
      </w:r>
      <w:r w:rsidR="003234B5" w:rsidRPr="00B71505">
        <w:rPr>
          <w:rFonts w:ascii="Arial Narrow" w:hAnsi="Arial Narrow" w:cs="Arial"/>
          <w:b/>
          <w:szCs w:val="24"/>
        </w:rPr>
        <w:t xml:space="preserve">em Candau </w:t>
      </w:r>
      <w:r w:rsidR="00805990" w:rsidRPr="00B71505">
        <w:rPr>
          <w:rFonts w:ascii="Arial Narrow" w:hAnsi="Arial Narrow" w:cs="Arial"/>
          <w:b/>
          <w:szCs w:val="24"/>
        </w:rPr>
        <w:t>(2011)</w:t>
      </w:r>
    </w:p>
    <w:p w14:paraId="215C673F" w14:textId="77777777" w:rsidR="006F5B94" w:rsidRPr="00B71505" w:rsidRDefault="00007C60" w:rsidP="000D05BA">
      <w:pPr>
        <w:spacing w:after="120" w:line="240" w:lineRule="auto"/>
        <w:ind w:firstLine="709"/>
        <w:jc w:val="both"/>
        <w:rPr>
          <w:rFonts w:ascii="Arial Narrow" w:hAnsi="Arial Narrow" w:cs="Arial"/>
          <w:szCs w:val="24"/>
        </w:rPr>
      </w:pPr>
      <w:r w:rsidRPr="00B71505">
        <w:rPr>
          <w:rFonts w:ascii="Arial Narrow" w:hAnsi="Arial Narrow" w:cs="Arial"/>
          <w:szCs w:val="24"/>
        </w:rPr>
        <w:t>Candau (2011) propõe a classificação de três níveis de memória, sendo eles: protomemória (</w:t>
      </w:r>
      <w:r w:rsidR="00A017FF" w:rsidRPr="00B71505">
        <w:rPr>
          <w:rFonts w:ascii="Arial Narrow" w:hAnsi="Arial Narrow" w:cs="Arial"/>
          <w:szCs w:val="24"/>
        </w:rPr>
        <w:t>memória do hábito conquistada pelas repetições), memória (memória da recordação ou do reconhecimento) e metamemória (memória reivindicada pelo indivíduo sobre sua própria memória ou passado). Neste trabalho, nos interessa precisamente o terceiro</w:t>
      </w:r>
      <w:r w:rsidR="002947BD" w:rsidRPr="00B71505">
        <w:rPr>
          <w:rFonts w:ascii="Arial Narrow" w:hAnsi="Arial Narrow" w:cs="Arial"/>
          <w:szCs w:val="24"/>
        </w:rPr>
        <w:t xml:space="preserve"> e último</w:t>
      </w:r>
      <w:r w:rsidR="00A017FF" w:rsidRPr="00B71505">
        <w:rPr>
          <w:rFonts w:ascii="Arial Narrow" w:hAnsi="Arial Narrow" w:cs="Arial"/>
          <w:szCs w:val="24"/>
        </w:rPr>
        <w:t xml:space="preserve"> nível, aquele que está diretamente relacionado à construção da identidade de um grupo por meio da reivindicação coletiva de certa memória sobre o passado. </w:t>
      </w:r>
    </w:p>
    <w:p w14:paraId="70F1B01A" w14:textId="507412AD" w:rsidR="00A017FF" w:rsidRPr="00B71505" w:rsidRDefault="00A017FF" w:rsidP="000D05BA">
      <w:pPr>
        <w:spacing w:after="120" w:line="240" w:lineRule="auto"/>
        <w:ind w:firstLine="709"/>
        <w:jc w:val="both"/>
        <w:rPr>
          <w:rFonts w:ascii="Arial Narrow" w:hAnsi="Arial Narrow" w:cs="Arial"/>
          <w:szCs w:val="24"/>
        </w:rPr>
      </w:pPr>
      <w:r w:rsidRPr="00B71505">
        <w:rPr>
          <w:rFonts w:ascii="Arial Narrow" w:hAnsi="Arial Narrow" w:cs="Arial"/>
          <w:szCs w:val="24"/>
        </w:rPr>
        <w:t xml:space="preserve">Entender essa classificação é fundamental para a compreensão sobre memória coletiva </w:t>
      </w:r>
      <w:r w:rsidR="00475E7A" w:rsidRPr="00B71505">
        <w:rPr>
          <w:rFonts w:ascii="Arial Narrow" w:hAnsi="Arial Narrow" w:cs="Arial"/>
          <w:szCs w:val="24"/>
        </w:rPr>
        <w:t>na visão desse autor,</w:t>
      </w:r>
      <w:r w:rsidRPr="00B71505">
        <w:rPr>
          <w:rFonts w:ascii="Arial Narrow" w:hAnsi="Arial Narrow" w:cs="Arial"/>
          <w:szCs w:val="24"/>
        </w:rPr>
        <w:t xml:space="preserve"> para quem “memória coletiva é uma representação, uma forma de metamemória, quer dizer, um enunciado que membros de um grupo vão produzir a respeito de uma memória supostamente comum a todos os membros desse grupo”</w:t>
      </w:r>
      <w:r w:rsidR="00475E7A" w:rsidRPr="00B71505">
        <w:rPr>
          <w:rFonts w:ascii="Arial Narrow" w:hAnsi="Arial Narrow" w:cs="Arial"/>
          <w:szCs w:val="24"/>
        </w:rPr>
        <w:t xml:space="preserve"> (CANDAU, 2011, p. 24)</w:t>
      </w:r>
      <w:r w:rsidR="008F3DED" w:rsidRPr="00B71505">
        <w:rPr>
          <w:rFonts w:ascii="Arial Narrow" w:hAnsi="Arial Narrow" w:cs="Arial"/>
          <w:szCs w:val="24"/>
        </w:rPr>
        <w:t xml:space="preserve">. Isso porque, sendo a memória coletiva uma representação, não se torna possível aplica-la como memória-hábito (de baixo nível), tampouco como memória de recordação (de alto nível). A adjetivação mais adequada seria, em verdade, uma </w:t>
      </w:r>
      <w:r w:rsidR="008F3DED" w:rsidRPr="00B71505">
        <w:rPr>
          <w:rFonts w:ascii="Arial Narrow" w:hAnsi="Arial Narrow" w:cs="Arial"/>
          <w:i/>
          <w:szCs w:val="24"/>
        </w:rPr>
        <w:t>metamemória coletiva</w:t>
      </w:r>
      <w:r w:rsidR="008F3DED" w:rsidRPr="00B71505">
        <w:rPr>
          <w:rFonts w:ascii="Arial Narrow" w:hAnsi="Arial Narrow" w:cs="Arial"/>
          <w:szCs w:val="24"/>
        </w:rPr>
        <w:t xml:space="preserve">, pois é aquela que se </w:t>
      </w:r>
      <w:r w:rsidR="00A77C8C" w:rsidRPr="00B71505">
        <w:rPr>
          <w:rFonts w:ascii="Arial Narrow" w:hAnsi="Arial Narrow" w:cs="Arial"/>
          <w:szCs w:val="24"/>
        </w:rPr>
        <w:t>reivindica como memória</w:t>
      </w:r>
      <w:r w:rsidR="008F3DED" w:rsidRPr="00B71505">
        <w:rPr>
          <w:rFonts w:ascii="Arial Narrow" w:hAnsi="Arial Narrow" w:cs="Arial"/>
          <w:szCs w:val="24"/>
        </w:rPr>
        <w:t xml:space="preserve"> compartilhada entre os membros de determinado coletivo.</w:t>
      </w:r>
      <w:r w:rsidR="00475E7A" w:rsidRPr="00B71505">
        <w:rPr>
          <w:rFonts w:ascii="Arial Narrow" w:hAnsi="Arial Narrow" w:cs="Arial"/>
          <w:szCs w:val="24"/>
        </w:rPr>
        <w:t xml:space="preserve"> Nesse sentido, a memória do Cais do Valongo é a possibilidade de trazer à tona a história do próprio Cais e a pensar uma forma de socializar a história por meio dessa memória.</w:t>
      </w:r>
    </w:p>
    <w:p w14:paraId="02FDDBF2" w14:textId="77777777" w:rsidR="00144A76" w:rsidRPr="00B71505" w:rsidRDefault="00A77C8C" w:rsidP="000D05BA">
      <w:pPr>
        <w:spacing w:after="120" w:line="240" w:lineRule="auto"/>
        <w:ind w:firstLine="709"/>
        <w:jc w:val="both"/>
        <w:rPr>
          <w:rFonts w:ascii="Arial Narrow" w:hAnsi="Arial Narrow" w:cs="Arial"/>
          <w:szCs w:val="24"/>
        </w:rPr>
      </w:pPr>
      <w:r w:rsidRPr="00B71505">
        <w:rPr>
          <w:rFonts w:ascii="Arial Narrow" w:hAnsi="Arial Narrow" w:cs="Arial"/>
          <w:szCs w:val="24"/>
        </w:rPr>
        <w:t>A memória coletiva</w:t>
      </w:r>
      <w:r w:rsidR="00144A76" w:rsidRPr="00B71505">
        <w:rPr>
          <w:rFonts w:ascii="Arial Narrow" w:hAnsi="Arial Narrow" w:cs="Arial"/>
          <w:szCs w:val="24"/>
        </w:rPr>
        <w:t xml:space="preserve"> insere-se</w:t>
      </w:r>
      <w:r w:rsidRPr="00B71505">
        <w:rPr>
          <w:rFonts w:ascii="Arial Narrow" w:hAnsi="Arial Narrow" w:cs="Arial"/>
          <w:szCs w:val="24"/>
        </w:rPr>
        <w:t xml:space="preserve"> como </w:t>
      </w:r>
      <w:r w:rsidR="00A363CC" w:rsidRPr="00B71505">
        <w:rPr>
          <w:rFonts w:ascii="Arial Narrow" w:hAnsi="Arial Narrow" w:cs="Arial"/>
          <w:szCs w:val="24"/>
        </w:rPr>
        <w:t xml:space="preserve">fundamental </w:t>
      </w:r>
      <w:r w:rsidRPr="00B71505">
        <w:rPr>
          <w:rFonts w:ascii="Arial Narrow" w:hAnsi="Arial Narrow" w:cs="Arial"/>
          <w:szCs w:val="24"/>
        </w:rPr>
        <w:t xml:space="preserve">combustível da identidade coletiva de um grupo – essa que também é uma representação. </w:t>
      </w:r>
      <w:r w:rsidR="0000212B" w:rsidRPr="00B71505">
        <w:rPr>
          <w:rFonts w:ascii="Arial Narrow" w:hAnsi="Arial Narrow" w:cs="Arial"/>
          <w:szCs w:val="24"/>
        </w:rPr>
        <w:t xml:space="preserve">Origem, história e natureza são representações produzidas no sentido de coesão do grupo e manutenção da identidade coletiva. </w:t>
      </w:r>
      <w:r w:rsidR="00144A76" w:rsidRPr="00B71505">
        <w:rPr>
          <w:rFonts w:ascii="Arial Narrow" w:hAnsi="Arial Narrow" w:cs="Arial"/>
          <w:szCs w:val="24"/>
        </w:rPr>
        <w:t>Representação de uma identidade significa, nesse caso, a percepção dos indivíduos como membros do grupo em razão de sua história comum e ideologias comungadas (CANDAU, 2011).</w:t>
      </w:r>
    </w:p>
    <w:p w14:paraId="5FEB8830" w14:textId="77777777" w:rsidR="003E723A" w:rsidRPr="00B71505" w:rsidRDefault="00144A76" w:rsidP="000D05BA">
      <w:pPr>
        <w:spacing w:after="120" w:line="240" w:lineRule="auto"/>
        <w:ind w:firstLine="709"/>
        <w:jc w:val="both"/>
        <w:rPr>
          <w:rFonts w:ascii="Arial Narrow" w:hAnsi="Arial Narrow" w:cs="Arial"/>
          <w:szCs w:val="24"/>
        </w:rPr>
      </w:pPr>
      <w:r w:rsidRPr="00B71505">
        <w:rPr>
          <w:rFonts w:ascii="Arial Narrow" w:hAnsi="Arial Narrow" w:cs="Arial"/>
          <w:szCs w:val="24"/>
        </w:rPr>
        <w:t>É evidente que a memória</w:t>
      </w:r>
      <w:r w:rsidR="003E723A" w:rsidRPr="00B71505">
        <w:rPr>
          <w:rFonts w:ascii="Arial Narrow" w:hAnsi="Arial Narrow" w:cs="Arial"/>
          <w:szCs w:val="24"/>
        </w:rPr>
        <w:t xml:space="preserve"> coletiva</w:t>
      </w:r>
      <w:r w:rsidR="00324A4A" w:rsidRPr="00B71505">
        <w:rPr>
          <w:rFonts w:ascii="Arial Narrow" w:hAnsi="Arial Narrow" w:cs="Arial"/>
          <w:szCs w:val="24"/>
        </w:rPr>
        <w:t>, ou o que ela representa,</w:t>
      </w:r>
      <w:r w:rsidRPr="00B71505">
        <w:rPr>
          <w:rFonts w:ascii="Arial Narrow" w:hAnsi="Arial Narrow" w:cs="Arial"/>
          <w:szCs w:val="24"/>
        </w:rPr>
        <w:t xml:space="preserve"> compartilhada entre membros de </w:t>
      </w:r>
      <w:r w:rsidR="00324A4A" w:rsidRPr="00B71505">
        <w:rPr>
          <w:rFonts w:ascii="Arial Narrow" w:hAnsi="Arial Narrow" w:cs="Arial"/>
          <w:szCs w:val="24"/>
        </w:rPr>
        <w:t xml:space="preserve">um </w:t>
      </w:r>
      <w:r w:rsidRPr="00B71505">
        <w:rPr>
          <w:rFonts w:ascii="Arial Narrow" w:hAnsi="Arial Narrow" w:cs="Arial"/>
          <w:szCs w:val="24"/>
        </w:rPr>
        <w:t xml:space="preserve">grupo varia </w:t>
      </w:r>
      <w:r w:rsidR="003E723A" w:rsidRPr="00B71505">
        <w:rPr>
          <w:rFonts w:ascii="Arial Narrow" w:hAnsi="Arial Narrow" w:cs="Arial"/>
          <w:szCs w:val="24"/>
        </w:rPr>
        <w:t>consideravelmente</w:t>
      </w:r>
      <w:r w:rsidRPr="00B71505">
        <w:rPr>
          <w:rFonts w:ascii="Arial Narrow" w:hAnsi="Arial Narrow" w:cs="Arial"/>
          <w:szCs w:val="24"/>
        </w:rPr>
        <w:t xml:space="preserve"> con</w:t>
      </w:r>
      <w:r w:rsidR="00324A4A" w:rsidRPr="00B71505">
        <w:rPr>
          <w:rFonts w:ascii="Arial Narrow" w:hAnsi="Arial Narrow" w:cs="Arial"/>
          <w:szCs w:val="24"/>
        </w:rPr>
        <w:t>forme diversos fatores</w:t>
      </w:r>
      <w:r w:rsidR="003E723A" w:rsidRPr="00B71505">
        <w:rPr>
          <w:rFonts w:ascii="Arial Narrow" w:hAnsi="Arial Narrow" w:cs="Arial"/>
          <w:szCs w:val="24"/>
        </w:rPr>
        <w:t xml:space="preserve">, </w:t>
      </w:r>
      <w:r w:rsidR="00324A4A" w:rsidRPr="00B71505">
        <w:rPr>
          <w:rFonts w:ascii="Arial Narrow" w:hAnsi="Arial Narrow" w:cs="Arial"/>
          <w:szCs w:val="24"/>
        </w:rPr>
        <w:t>tamanho e estruturação do grupo</w:t>
      </w:r>
      <w:r w:rsidR="003E723A" w:rsidRPr="00B71505">
        <w:rPr>
          <w:rFonts w:ascii="Arial Narrow" w:hAnsi="Arial Narrow" w:cs="Arial"/>
          <w:szCs w:val="24"/>
        </w:rPr>
        <w:t xml:space="preserve"> estão entre eles. Candau (2011, p. 44) categoriza-a como </w:t>
      </w:r>
      <w:r w:rsidR="003E723A" w:rsidRPr="00B71505">
        <w:rPr>
          <w:rFonts w:ascii="Arial Narrow" w:hAnsi="Arial Narrow" w:cs="Arial"/>
          <w:i/>
          <w:szCs w:val="24"/>
        </w:rPr>
        <w:t>memória forte</w:t>
      </w:r>
      <w:r w:rsidR="003E723A" w:rsidRPr="00B71505">
        <w:rPr>
          <w:rFonts w:ascii="Arial Narrow" w:hAnsi="Arial Narrow" w:cs="Arial"/>
          <w:szCs w:val="24"/>
        </w:rPr>
        <w:t xml:space="preserve"> e </w:t>
      </w:r>
      <w:r w:rsidR="003E723A" w:rsidRPr="00B71505">
        <w:rPr>
          <w:rFonts w:ascii="Arial Narrow" w:hAnsi="Arial Narrow" w:cs="Arial"/>
          <w:i/>
          <w:szCs w:val="24"/>
        </w:rPr>
        <w:t>memória fraca</w:t>
      </w:r>
      <w:r w:rsidR="003E723A" w:rsidRPr="00B71505">
        <w:rPr>
          <w:rFonts w:ascii="Arial Narrow" w:hAnsi="Arial Narrow" w:cs="Arial"/>
          <w:szCs w:val="24"/>
        </w:rPr>
        <w:t xml:space="preserve">. A primeira é “uma memória massiva, coerente, compacta e profunda, que se impõe a uma grande maioria dos membros de um grupo” – nessa, a memória é um fator agregador e importante para organização de um grupo. Ao contrário, a segunda é “uma memória sem contornos bem definidos, difusa e superficial, que é dificilmente compartilhada por um conjunto de indivíduos cuja </w:t>
      </w:r>
      <w:r w:rsidR="003E723A" w:rsidRPr="00B71505">
        <w:rPr>
          <w:rFonts w:ascii="Arial Narrow" w:hAnsi="Arial Narrow" w:cs="Arial"/>
          <w:szCs w:val="24"/>
        </w:rPr>
        <w:lastRenderedPageBreak/>
        <w:t>identidade coletiva é, por esse mesmo fator, relativamente intangível” – nessa, a memória não atua como fator agregador do grupo.</w:t>
      </w:r>
    </w:p>
    <w:p w14:paraId="69D478E5" w14:textId="77777777" w:rsidR="004F0BE6" w:rsidRPr="00B71505" w:rsidRDefault="004F0BE6" w:rsidP="000D05BA">
      <w:pPr>
        <w:spacing w:after="120" w:line="240" w:lineRule="auto"/>
        <w:ind w:firstLine="709"/>
        <w:jc w:val="both"/>
        <w:rPr>
          <w:rFonts w:ascii="Arial Narrow" w:hAnsi="Arial Narrow" w:cs="Arial"/>
          <w:szCs w:val="24"/>
        </w:rPr>
      </w:pPr>
      <w:r w:rsidRPr="00B71505">
        <w:rPr>
          <w:rFonts w:ascii="Arial Narrow" w:hAnsi="Arial Narrow" w:cs="Arial"/>
          <w:szCs w:val="24"/>
        </w:rPr>
        <w:t>Candau (2011</w:t>
      </w:r>
      <w:r w:rsidR="002947BD" w:rsidRPr="00B71505">
        <w:rPr>
          <w:rFonts w:ascii="Arial Narrow" w:hAnsi="Arial Narrow" w:cs="Arial"/>
          <w:szCs w:val="24"/>
        </w:rPr>
        <w:t>, p. 29</w:t>
      </w:r>
      <w:r w:rsidRPr="00B71505">
        <w:rPr>
          <w:rFonts w:ascii="Arial Narrow" w:hAnsi="Arial Narrow" w:cs="Arial"/>
          <w:szCs w:val="24"/>
        </w:rPr>
        <w:t xml:space="preserve">) chama de </w:t>
      </w:r>
      <w:r w:rsidRPr="00B71505">
        <w:rPr>
          <w:rFonts w:ascii="Arial Narrow" w:hAnsi="Arial Narrow" w:cs="Arial"/>
          <w:i/>
          <w:szCs w:val="24"/>
        </w:rPr>
        <w:t>retórica holista</w:t>
      </w:r>
      <w:r w:rsidR="002947BD" w:rsidRPr="00B71505">
        <w:rPr>
          <w:rFonts w:ascii="Arial Narrow" w:hAnsi="Arial Narrow" w:cs="Arial"/>
          <w:szCs w:val="24"/>
        </w:rPr>
        <w:t xml:space="preserve"> “o emprego de termos, expressões, figuras que visam designar conjuntos supostamente estáveis, duráveis e homogêneos”</w:t>
      </w:r>
      <w:r w:rsidR="00554A7D" w:rsidRPr="00B71505">
        <w:rPr>
          <w:rFonts w:ascii="Arial Narrow" w:hAnsi="Arial Narrow" w:cs="Arial"/>
          <w:szCs w:val="24"/>
        </w:rPr>
        <w:t>,</w:t>
      </w:r>
      <w:r w:rsidR="002947BD" w:rsidRPr="00B71505">
        <w:rPr>
          <w:rFonts w:ascii="Arial Narrow" w:hAnsi="Arial Narrow" w:cs="Arial"/>
          <w:szCs w:val="24"/>
        </w:rPr>
        <w:t xml:space="preserve"> </w:t>
      </w:r>
      <w:r w:rsidR="00554A7D" w:rsidRPr="00B71505">
        <w:rPr>
          <w:rFonts w:ascii="Arial Narrow" w:hAnsi="Arial Narrow" w:cs="Arial"/>
          <w:szCs w:val="24"/>
        </w:rPr>
        <w:t>utilizado comumente como instrumento persuasivo de uma narrativa sobre a memória coletiva ou elementos supostamente comuns entre os integrantes de um grupo. São como “contágio de ideias” para o autor. Independentemente da veracidade das informações presentes na retórica (há, naturalmente, memórias coletivas forjadas), esse instrumento tem grau de pertinência mais ou menos elevado de acordo com certos fatores, como o tamanho do grupo ou o compartilhamento das ideias entre seus membros.</w:t>
      </w:r>
    </w:p>
    <w:p w14:paraId="172EE9C5" w14:textId="77777777" w:rsidR="00F52DEF" w:rsidRPr="00B71505" w:rsidRDefault="00F52DEF" w:rsidP="000D05BA">
      <w:pPr>
        <w:spacing w:after="120" w:line="240" w:lineRule="auto"/>
        <w:ind w:firstLine="709"/>
        <w:jc w:val="both"/>
        <w:rPr>
          <w:rFonts w:ascii="Arial Narrow" w:hAnsi="Arial Narrow" w:cs="Arial"/>
          <w:szCs w:val="24"/>
        </w:rPr>
      </w:pPr>
      <w:r w:rsidRPr="00B71505">
        <w:rPr>
          <w:rFonts w:ascii="Arial Narrow" w:hAnsi="Arial Narrow" w:cs="Arial"/>
          <w:szCs w:val="24"/>
        </w:rPr>
        <w:t>O questionamento de Candau (2011) sobre a real existência de uma memória coletiva é especialmente pertinente neste estudo: todos os membros de determinado grupo seriam capazes de compartilhar as mesmas recordações ou representações do passado? Responderíamos que dificilmente isso seria possível. O autor acredita que a existência da memória coletiva, enquanto uma representação, está relacionada, por isso, ao grau de pertinência das retóricas holistas, ou seja, ao quanto o plano discursivo perfeitamente alcança seus membros.</w:t>
      </w:r>
    </w:p>
    <w:p w14:paraId="7DCAF8B7" w14:textId="77777777" w:rsidR="000D05BA" w:rsidRPr="00B71505" w:rsidRDefault="000D05BA" w:rsidP="000D05BA">
      <w:pPr>
        <w:spacing w:after="120" w:line="240" w:lineRule="auto"/>
        <w:ind w:firstLine="709"/>
        <w:jc w:val="both"/>
        <w:rPr>
          <w:rFonts w:ascii="Arial Narrow" w:hAnsi="Arial Narrow" w:cs="Arial"/>
          <w:szCs w:val="24"/>
        </w:rPr>
      </w:pPr>
    </w:p>
    <w:p w14:paraId="6EB46FA0" w14:textId="7F77A210" w:rsidR="00297FD7" w:rsidRPr="00B71505" w:rsidRDefault="00276224" w:rsidP="006C166C">
      <w:pPr>
        <w:spacing w:after="120" w:line="240" w:lineRule="auto"/>
        <w:jc w:val="both"/>
        <w:rPr>
          <w:rFonts w:ascii="Arial Narrow" w:hAnsi="Arial Narrow" w:cs="Arial"/>
          <w:b/>
          <w:szCs w:val="24"/>
        </w:rPr>
      </w:pPr>
      <w:r w:rsidRPr="00B71505">
        <w:rPr>
          <w:rFonts w:ascii="Arial Narrow" w:hAnsi="Arial Narrow" w:cs="Arial"/>
          <w:b/>
          <w:i/>
          <w:szCs w:val="24"/>
        </w:rPr>
        <w:t>Lugar</w:t>
      </w:r>
      <w:r w:rsidR="000D05BA" w:rsidRPr="00B71505">
        <w:rPr>
          <w:rFonts w:ascii="Arial Narrow" w:hAnsi="Arial Narrow" w:cs="Arial"/>
          <w:b/>
          <w:i/>
          <w:szCs w:val="24"/>
        </w:rPr>
        <w:t xml:space="preserve"> de Memória</w:t>
      </w:r>
      <w:r w:rsidR="000D05BA" w:rsidRPr="00B71505">
        <w:rPr>
          <w:rFonts w:ascii="Arial Narrow" w:hAnsi="Arial Narrow" w:cs="Arial"/>
          <w:b/>
          <w:szCs w:val="24"/>
        </w:rPr>
        <w:t xml:space="preserve"> em No</w:t>
      </w:r>
      <w:r w:rsidR="006F5B94" w:rsidRPr="00B71505">
        <w:rPr>
          <w:rFonts w:ascii="Arial Narrow" w:hAnsi="Arial Narrow" w:cs="Arial"/>
          <w:b/>
          <w:szCs w:val="24"/>
        </w:rPr>
        <w:t>ra</w:t>
      </w:r>
      <w:r w:rsidR="00F52DEF" w:rsidRPr="00B71505">
        <w:rPr>
          <w:rFonts w:ascii="Arial Narrow" w:hAnsi="Arial Narrow" w:cs="Arial"/>
          <w:b/>
          <w:szCs w:val="24"/>
        </w:rPr>
        <w:t xml:space="preserve"> (1993)</w:t>
      </w:r>
    </w:p>
    <w:p w14:paraId="161C8952" w14:textId="6939EDD1" w:rsidR="0048533E" w:rsidRPr="00B71505" w:rsidRDefault="00237DF2" w:rsidP="009C333F">
      <w:pPr>
        <w:spacing w:after="120" w:line="240" w:lineRule="auto"/>
        <w:ind w:firstLine="709"/>
        <w:jc w:val="both"/>
        <w:rPr>
          <w:rFonts w:ascii="Arial Narrow" w:hAnsi="Arial Narrow" w:cs="Arial"/>
          <w:szCs w:val="24"/>
        </w:rPr>
      </w:pPr>
      <w:r w:rsidRPr="00B71505">
        <w:rPr>
          <w:rFonts w:ascii="Arial Narrow" w:hAnsi="Arial Narrow" w:cs="Arial"/>
          <w:szCs w:val="24"/>
        </w:rPr>
        <w:t xml:space="preserve">O conceito de </w:t>
      </w:r>
      <w:r w:rsidR="00276224" w:rsidRPr="00B71505">
        <w:rPr>
          <w:rFonts w:ascii="Arial Narrow" w:hAnsi="Arial Narrow" w:cs="Arial"/>
          <w:i/>
          <w:szCs w:val="24"/>
        </w:rPr>
        <w:t>lugar</w:t>
      </w:r>
      <w:r w:rsidRPr="00B71505">
        <w:rPr>
          <w:rFonts w:ascii="Arial Narrow" w:hAnsi="Arial Narrow" w:cs="Arial"/>
          <w:i/>
          <w:szCs w:val="24"/>
        </w:rPr>
        <w:t xml:space="preserve"> de memória</w:t>
      </w:r>
      <w:r w:rsidRPr="00B71505">
        <w:rPr>
          <w:rFonts w:ascii="Arial Narrow" w:hAnsi="Arial Narrow" w:cs="Arial"/>
          <w:szCs w:val="24"/>
        </w:rPr>
        <w:t xml:space="preserve"> para</w:t>
      </w:r>
      <w:r w:rsidR="00401129" w:rsidRPr="00B71505">
        <w:rPr>
          <w:rFonts w:ascii="Arial Narrow" w:hAnsi="Arial Narrow" w:cs="Arial"/>
          <w:szCs w:val="24"/>
        </w:rPr>
        <w:t xml:space="preserve"> Pierre</w:t>
      </w:r>
      <w:r w:rsidRPr="00B71505">
        <w:rPr>
          <w:rFonts w:ascii="Arial Narrow" w:hAnsi="Arial Narrow" w:cs="Arial"/>
          <w:szCs w:val="24"/>
        </w:rPr>
        <w:t xml:space="preserve"> Nora </w:t>
      </w:r>
      <w:r w:rsidR="00401129" w:rsidRPr="00B71505">
        <w:rPr>
          <w:rFonts w:ascii="Arial Narrow" w:hAnsi="Arial Narrow" w:cs="Arial"/>
          <w:szCs w:val="24"/>
        </w:rPr>
        <w:t xml:space="preserve">(1993) </w:t>
      </w:r>
      <w:r w:rsidRPr="00B71505">
        <w:rPr>
          <w:rFonts w:ascii="Arial Narrow" w:hAnsi="Arial Narrow" w:cs="Arial"/>
          <w:szCs w:val="24"/>
        </w:rPr>
        <w:t xml:space="preserve">deve ser </w:t>
      </w:r>
      <w:r w:rsidR="00401129" w:rsidRPr="00B71505">
        <w:rPr>
          <w:rFonts w:ascii="Arial Narrow" w:hAnsi="Arial Narrow" w:cs="Arial"/>
          <w:szCs w:val="24"/>
        </w:rPr>
        <w:t xml:space="preserve">entendido em conjunto </w:t>
      </w:r>
      <w:r w:rsidR="00276224" w:rsidRPr="00B71505">
        <w:rPr>
          <w:rFonts w:ascii="Arial Narrow" w:hAnsi="Arial Narrow" w:cs="Arial"/>
          <w:szCs w:val="24"/>
        </w:rPr>
        <w:t>com sua reflexão sobre história e memória – definições</w:t>
      </w:r>
      <w:r w:rsidR="0048533E" w:rsidRPr="00B71505">
        <w:rPr>
          <w:rFonts w:ascii="Arial Narrow" w:hAnsi="Arial Narrow" w:cs="Arial"/>
          <w:szCs w:val="24"/>
        </w:rPr>
        <w:t xml:space="preserve">, </w:t>
      </w:r>
      <w:r w:rsidR="00FF571F" w:rsidRPr="00B71505">
        <w:rPr>
          <w:rFonts w:ascii="Arial Narrow" w:hAnsi="Arial Narrow" w:cs="Arial"/>
          <w:szCs w:val="24"/>
        </w:rPr>
        <w:t>distintas</w:t>
      </w:r>
      <w:r w:rsidR="0048533E" w:rsidRPr="00B71505">
        <w:rPr>
          <w:rFonts w:ascii="Arial Narrow" w:hAnsi="Arial Narrow" w:cs="Arial"/>
          <w:szCs w:val="24"/>
        </w:rPr>
        <w:t>,</w:t>
      </w:r>
      <w:r w:rsidR="00276224" w:rsidRPr="00B71505">
        <w:rPr>
          <w:rFonts w:ascii="Arial Narrow" w:hAnsi="Arial Narrow" w:cs="Arial"/>
          <w:szCs w:val="24"/>
        </w:rPr>
        <w:t xml:space="preserve"> fundamentais para a construção epistemológica do </w:t>
      </w:r>
      <w:r w:rsidR="00FF571F" w:rsidRPr="00B71505">
        <w:rPr>
          <w:rFonts w:ascii="Arial Narrow" w:hAnsi="Arial Narrow" w:cs="Arial"/>
          <w:szCs w:val="24"/>
        </w:rPr>
        <w:t>s</w:t>
      </w:r>
      <w:r w:rsidR="00276224" w:rsidRPr="00B71505">
        <w:rPr>
          <w:rFonts w:ascii="Arial Narrow" w:hAnsi="Arial Narrow" w:cs="Arial"/>
          <w:szCs w:val="24"/>
        </w:rPr>
        <w:t xml:space="preserve">eu primeiro termo. </w:t>
      </w:r>
      <w:r w:rsidR="007047EE" w:rsidRPr="00B71505">
        <w:rPr>
          <w:rFonts w:ascii="Arial Narrow" w:hAnsi="Arial Narrow" w:cs="Arial"/>
          <w:szCs w:val="24"/>
        </w:rPr>
        <w:t xml:space="preserve">Se história é reconstrução do passado; </w:t>
      </w:r>
      <w:r w:rsidR="00FF571F" w:rsidRPr="00B71505">
        <w:rPr>
          <w:rFonts w:ascii="Arial Narrow" w:hAnsi="Arial Narrow" w:cs="Arial"/>
          <w:szCs w:val="24"/>
        </w:rPr>
        <w:t xml:space="preserve">memória é um fenômeno vivo e múltiplo. Os termos são aplicados </w:t>
      </w:r>
      <w:r w:rsidR="004302E0" w:rsidRPr="00B71505">
        <w:rPr>
          <w:rFonts w:ascii="Arial Narrow" w:hAnsi="Arial Narrow" w:cs="Arial"/>
          <w:szCs w:val="24"/>
        </w:rPr>
        <w:t>erronea</w:t>
      </w:r>
      <w:r w:rsidR="00FF571F" w:rsidRPr="00B71505">
        <w:rPr>
          <w:rFonts w:ascii="Arial Narrow" w:hAnsi="Arial Narrow" w:cs="Arial"/>
          <w:szCs w:val="24"/>
        </w:rPr>
        <w:t xml:space="preserve">mente como sinônimos, mas carregam, em verdade, combustíveis </w:t>
      </w:r>
      <w:r w:rsidR="00C70B2F" w:rsidRPr="00B71505">
        <w:rPr>
          <w:rFonts w:ascii="Arial Narrow" w:hAnsi="Arial Narrow" w:cs="Arial"/>
          <w:szCs w:val="24"/>
        </w:rPr>
        <w:t xml:space="preserve">temporais </w:t>
      </w:r>
      <w:r w:rsidR="00FF571F" w:rsidRPr="00B71505">
        <w:rPr>
          <w:rFonts w:ascii="Arial Narrow" w:hAnsi="Arial Narrow" w:cs="Arial"/>
          <w:szCs w:val="24"/>
        </w:rPr>
        <w:t xml:space="preserve">opostos para sua existência: </w:t>
      </w:r>
      <w:r w:rsidR="007047EE" w:rsidRPr="00B71505">
        <w:rPr>
          <w:rFonts w:ascii="Arial Narrow" w:hAnsi="Arial Narrow" w:cs="Arial"/>
          <w:szCs w:val="24"/>
        </w:rPr>
        <w:t xml:space="preserve">a história, o passado; </w:t>
      </w:r>
      <w:r w:rsidR="00C70B2F" w:rsidRPr="00B71505">
        <w:rPr>
          <w:rFonts w:ascii="Arial Narrow" w:hAnsi="Arial Narrow" w:cs="Arial"/>
          <w:szCs w:val="24"/>
        </w:rPr>
        <w:t xml:space="preserve">a memória, </w:t>
      </w:r>
      <w:r w:rsidR="00FF571F" w:rsidRPr="00B71505">
        <w:rPr>
          <w:rFonts w:ascii="Arial Narrow" w:hAnsi="Arial Narrow" w:cs="Arial"/>
          <w:szCs w:val="24"/>
        </w:rPr>
        <w:t>o presente.</w:t>
      </w:r>
    </w:p>
    <w:p w14:paraId="4FDDD7EC" w14:textId="6452264F" w:rsidR="00FF571F" w:rsidRPr="00B71505" w:rsidRDefault="00FF571F" w:rsidP="009C333F">
      <w:pPr>
        <w:spacing w:after="120" w:line="240" w:lineRule="auto"/>
        <w:ind w:firstLine="709"/>
        <w:jc w:val="both"/>
        <w:rPr>
          <w:rFonts w:ascii="Arial Narrow" w:hAnsi="Arial Narrow" w:cs="Arial"/>
          <w:szCs w:val="24"/>
        </w:rPr>
      </w:pPr>
      <w:r w:rsidRPr="00B71505">
        <w:rPr>
          <w:rFonts w:ascii="Arial Narrow" w:hAnsi="Arial Narrow" w:cs="Arial"/>
          <w:szCs w:val="24"/>
        </w:rPr>
        <w:t xml:space="preserve">Memória, como oposto da história, </w:t>
      </w:r>
      <w:r w:rsidR="00C70B2F" w:rsidRPr="00B71505">
        <w:rPr>
          <w:rFonts w:ascii="Arial Narrow" w:hAnsi="Arial Narrow" w:cs="Arial"/>
          <w:szCs w:val="24"/>
        </w:rPr>
        <w:t xml:space="preserve">é </w:t>
      </w:r>
      <w:r w:rsidR="00B002D1" w:rsidRPr="00B71505">
        <w:rPr>
          <w:rFonts w:ascii="Arial Narrow" w:hAnsi="Arial Narrow" w:cs="Arial"/>
          <w:szCs w:val="24"/>
        </w:rPr>
        <w:t xml:space="preserve">aquilo que é vivido </w:t>
      </w:r>
      <w:r w:rsidR="007047EE" w:rsidRPr="00B71505">
        <w:rPr>
          <w:rFonts w:ascii="Arial Narrow" w:hAnsi="Arial Narrow" w:cs="Arial"/>
          <w:szCs w:val="24"/>
        </w:rPr>
        <w:t>pelos grupos que a</w:t>
      </w:r>
      <w:r w:rsidR="00B002D1" w:rsidRPr="00B71505">
        <w:rPr>
          <w:rFonts w:ascii="Arial Narrow" w:hAnsi="Arial Narrow" w:cs="Arial"/>
          <w:szCs w:val="24"/>
        </w:rPr>
        <w:t xml:space="preserve"> compartilha</w:t>
      </w:r>
      <w:r w:rsidR="007047EE" w:rsidRPr="00B71505">
        <w:rPr>
          <w:rFonts w:ascii="Arial Narrow" w:hAnsi="Arial Narrow" w:cs="Arial"/>
          <w:szCs w:val="24"/>
        </w:rPr>
        <w:t>m,</w:t>
      </w:r>
      <w:r w:rsidR="00B002D1" w:rsidRPr="00B71505">
        <w:rPr>
          <w:rFonts w:ascii="Arial Narrow" w:hAnsi="Arial Narrow" w:cs="Arial"/>
          <w:szCs w:val="24"/>
        </w:rPr>
        <w:t xml:space="preserve"> </w:t>
      </w:r>
      <w:r w:rsidR="007047EE" w:rsidRPr="00B71505">
        <w:rPr>
          <w:rFonts w:ascii="Arial Narrow" w:hAnsi="Arial Narrow" w:cs="Arial"/>
          <w:szCs w:val="24"/>
        </w:rPr>
        <w:t xml:space="preserve">unidos pela lembrança </w:t>
      </w:r>
      <w:r w:rsidR="004302E0" w:rsidRPr="00B71505">
        <w:rPr>
          <w:rFonts w:ascii="Arial Narrow" w:hAnsi="Arial Narrow" w:cs="Arial"/>
          <w:szCs w:val="24"/>
        </w:rPr>
        <w:t xml:space="preserve">e interpretação </w:t>
      </w:r>
      <w:r w:rsidR="007047EE" w:rsidRPr="00B71505">
        <w:rPr>
          <w:rFonts w:ascii="Arial Narrow" w:hAnsi="Arial Narrow" w:cs="Arial"/>
          <w:szCs w:val="24"/>
        </w:rPr>
        <w:t xml:space="preserve">do passado historicizado. Assim, a memória depende muito mais do grupo vivo que a mantém, e muito menos </w:t>
      </w:r>
      <w:r w:rsidR="004302E0" w:rsidRPr="00B71505">
        <w:rPr>
          <w:rFonts w:ascii="Arial Narrow" w:hAnsi="Arial Narrow" w:cs="Arial"/>
          <w:szCs w:val="24"/>
        </w:rPr>
        <w:t>da história positivista que equivocadamente é atribuída como sua única fonte.</w:t>
      </w:r>
      <w:r w:rsidR="006E3A59" w:rsidRPr="00B71505">
        <w:rPr>
          <w:rFonts w:ascii="Arial Narrow" w:hAnsi="Arial Narrow" w:cs="Arial"/>
          <w:szCs w:val="24"/>
        </w:rPr>
        <w:t xml:space="preserve"> </w:t>
      </w:r>
      <w:r w:rsidR="004302E0" w:rsidRPr="00B71505">
        <w:rPr>
          <w:rFonts w:ascii="Arial Narrow" w:hAnsi="Arial Narrow" w:cs="Arial"/>
          <w:szCs w:val="24"/>
        </w:rPr>
        <w:t xml:space="preserve"> </w:t>
      </w:r>
      <w:r w:rsidR="006E3A59" w:rsidRPr="00B71505">
        <w:rPr>
          <w:rFonts w:ascii="Arial Narrow" w:hAnsi="Arial Narrow" w:cs="Arial"/>
          <w:szCs w:val="24"/>
        </w:rPr>
        <w:t xml:space="preserve">A memória “verdadeira” está “no gesto e no hábito, nos ofícios onde se transmitem os saberes do silêncio, nos saberes do corpo” (NORA, 1993, p. 14). </w:t>
      </w:r>
      <w:r w:rsidR="004302E0" w:rsidRPr="00B71505">
        <w:rPr>
          <w:rFonts w:ascii="Arial Narrow" w:hAnsi="Arial Narrow" w:cs="Arial"/>
          <w:szCs w:val="24"/>
        </w:rPr>
        <w:t>E, se é um fenômeno vivo, é por isso coletiva e heterogênea, ao passo que a história é vocacionada para o universal, para a reconstrução de um passado único</w:t>
      </w:r>
      <w:r w:rsidR="006C0AFE" w:rsidRPr="00B71505">
        <w:rPr>
          <w:rFonts w:ascii="Arial Narrow" w:hAnsi="Arial Narrow" w:cs="Arial"/>
          <w:szCs w:val="24"/>
        </w:rPr>
        <w:t>, cumulativo</w:t>
      </w:r>
      <w:r w:rsidR="004302E0" w:rsidRPr="00B71505">
        <w:rPr>
          <w:rFonts w:ascii="Arial Narrow" w:hAnsi="Arial Narrow" w:cs="Arial"/>
          <w:szCs w:val="24"/>
        </w:rPr>
        <w:t xml:space="preserve"> e homogeneizador </w:t>
      </w:r>
      <w:r w:rsidR="006C0AFE" w:rsidRPr="00B71505">
        <w:rPr>
          <w:rFonts w:ascii="Arial Narrow" w:hAnsi="Arial Narrow" w:cs="Arial"/>
          <w:szCs w:val="24"/>
        </w:rPr>
        <w:t xml:space="preserve">– é o caso da historiografia da nação, por exemplo </w:t>
      </w:r>
    </w:p>
    <w:p w14:paraId="79794560" w14:textId="5AFA586D" w:rsidR="00872213" w:rsidRPr="00B71505" w:rsidRDefault="00A708C3" w:rsidP="009C333F">
      <w:pPr>
        <w:spacing w:after="120" w:line="240" w:lineRule="auto"/>
        <w:ind w:firstLine="709"/>
        <w:jc w:val="both"/>
        <w:rPr>
          <w:rFonts w:ascii="Arial Narrow" w:hAnsi="Arial Narrow" w:cs="Arial"/>
          <w:szCs w:val="24"/>
        </w:rPr>
      </w:pPr>
      <w:r w:rsidRPr="00B71505">
        <w:rPr>
          <w:rFonts w:ascii="Arial Narrow" w:hAnsi="Arial Narrow" w:cs="Arial"/>
          <w:szCs w:val="24"/>
        </w:rPr>
        <w:t xml:space="preserve">Nora (1993) </w:t>
      </w:r>
      <w:r w:rsidR="006E3A59" w:rsidRPr="00B71505">
        <w:rPr>
          <w:rFonts w:ascii="Arial Narrow" w:hAnsi="Arial Narrow" w:cs="Arial"/>
          <w:szCs w:val="24"/>
        </w:rPr>
        <w:t>admite</w:t>
      </w:r>
      <w:r w:rsidR="00872213" w:rsidRPr="00B71505">
        <w:rPr>
          <w:rFonts w:ascii="Arial Narrow" w:hAnsi="Arial Narrow" w:cs="Arial"/>
          <w:szCs w:val="24"/>
        </w:rPr>
        <w:t xml:space="preserve"> que a memória</w:t>
      </w:r>
      <w:r w:rsidR="006E3A59" w:rsidRPr="00B71505">
        <w:rPr>
          <w:rFonts w:ascii="Arial Narrow" w:hAnsi="Arial Narrow" w:cs="Arial"/>
          <w:szCs w:val="24"/>
        </w:rPr>
        <w:t xml:space="preserve"> é</w:t>
      </w:r>
      <w:r w:rsidR="00872213" w:rsidRPr="00B71505">
        <w:rPr>
          <w:rFonts w:ascii="Arial Narrow" w:hAnsi="Arial Narrow" w:cs="Arial"/>
          <w:szCs w:val="24"/>
        </w:rPr>
        <w:t xml:space="preserve"> tomada como história</w:t>
      </w:r>
      <w:r w:rsidR="006E3A59" w:rsidRPr="00B71505">
        <w:rPr>
          <w:rFonts w:ascii="Arial Narrow" w:hAnsi="Arial Narrow" w:cs="Arial"/>
          <w:szCs w:val="24"/>
        </w:rPr>
        <w:t xml:space="preserve"> quando ela é transformada por sua passagem </w:t>
      </w:r>
      <w:r w:rsidR="00C67882" w:rsidRPr="00B71505">
        <w:rPr>
          <w:rFonts w:ascii="Arial Narrow" w:hAnsi="Arial Narrow" w:cs="Arial"/>
          <w:szCs w:val="24"/>
        </w:rPr>
        <w:t>para a</w:t>
      </w:r>
      <w:r w:rsidR="006E3A59" w:rsidRPr="00B71505">
        <w:rPr>
          <w:rFonts w:ascii="Arial Narrow" w:hAnsi="Arial Narrow" w:cs="Arial"/>
          <w:szCs w:val="24"/>
        </w:rPr>
        <w:t xml:space="preserve"> história</w:t>
      </w:r>
      <w:r w:rsidR="00C67882" w:rsidRPr="00B71505">
        <w:rPr>
          <w:rFonts w:ascii="Arial Narrow" w:hAnsi="Arial Narrow" w:cs="Arial"/>
          <w:szCs w:val="24"/>
        </w:rPr>
        <w:t xml:space="preserve"> - </w:t>
      </w:r>
      <w:r w:rsidR="006E3A59" w:rsidRPr="00B71505">
        <w:rPr>
          <w:rFonts w:ascii="Arial Narrow" w:hAnsi="Arial Narrow" w:cs="Arial"/>
          <w:szCs w:val="24"/>
        </w:rPr>
        <w:t>quando se t</w:t>
      </w:r>
      <w:r w:rsidR="00CE446E" w:rsidRPr="00B71505">
        <w:rPr>
          <w:rFonts w:ascii="Arial Narrow" w:hAnsi="Arial Narrow" w:cs="Arial"/>
          <w:szCs w:val="24"/>
        </w:rPr>
        <w:t xml:space="preserve">orna um dever, </w:t>
      </w:r>
      <w:r w:rsidR="006E3A59" w:rsidRPr="00B71505">
        <w:rPr>
          <w:rFonts w:ascii="Arial Narrow" w:hAnsi="Arial Narrow" w:cs="Arial"/>
          <w:szCs w:val="24"/>
        </w:rPr>
        <w:t>subjetiva</w:t>
      </w:r>
      <w:r w:rsidR="00CE446E" w:rsidRPr="00B71505">
        <w:rPr>
          <w:rFonts w:ascii="Arial Narrow" w:hAnsi="Arial Narrow" w:cs="Arial"/>
          <w:szCs w:val="24"/>
        </w:rPr>
        <w:t xml:space="preserve"> e deslocada temporalmente</w:t>
      </w:r>
      <w:r w:rsidR="006E3A59" w:rsidRPr="00B71505">
        <w:rPr>
          <w:rFonts w:ascii="Arial Narrow" w:hAnsi="Arial Narrow" w:cs="Arial"/>
          <w:szCs w:val="24"/>
        </w:rPr>
        <w:t xml:space="preserve">. Essa memória transformada se transveste em três principais tipos, quais sejam: a memória-arquivo (é </w:t>
      </w:r>
      <w:r w:rsidR="00C67882" w:rsidRPr="00B71505">
        <w:rPr>
          <w:rFonts w:ascii="Arial Narrow" w:hAnsi="Arial Narrow" w:cs="Arial"/>
          <w:szCs w:val="24"/>
        </w:rPr>
        <w:t>a que</w:t>
      </w:r>
      <w:r w:rsidR="006E3A59" w:rsidRPr="00B71505">
        <w:rPr>
          <w:rFonts w:ascii="Arial Narrow" w:hAnsi="Arial Narrow" w:cs="Arial"/>
          <w:szCs w:val="24"/>
        </w:rPr>
        <w:t xml:space="preserve"> se apoia na concretude e materialidade </w:t>
      </w:r>
      <w:r w:rsidR="00C67882" w:rsidRPr="00B71505">
        <w:rPr>
          <w:rFonts w:ascii="Arial Narrow" w:hAnsi="Arial Narrow" w:cs="Arial"/>
          <w:szCs w:val="24"/>
        </w:rPr>
        <w:t>da história)</w:t>
      </w:r>
      <w:r w:rsidR="006E3A59" w:rsidRPr="00B71505">
        <w:rPr>
          <w:rFonts w:ascii="Arial Narrow" w:hAnsi="Arial Narrow" w:cs="Arial"/>
          <w:szCs w:val="24"/>
        </w:rPr>
        <w:t>, a memória-dever</w:t>
      </w:r>
      <w:r w:rsidR="00C67882" w:rsidRPr="00B71505">
        <w:rPr>
          <w:rFonts w:ascii="Arial Narrow" w:hAnsi="Arial Narrow" w:cs="Arial"/>
          <w:szCs w:val="24"/>
        </w:rPr>
        <w:t xml:space="preserve"> (é a que é interiorizada como obrigação individual, é a psicologização da memória) e a memória-distância (é a </w:t>
      </w:r>
      <w:r w:rsidR="00CE446E" w:rsidRPr="00B71505">
        <w:rPr>
          <w:rFonts w:ascii="Arial Narrow" w:hAnsi="Arial Narrow" w:cs="Arial"/>
          <w:szCs w:val="24"/>
        </w:rPr>
        <w:t xml:space="preserve">que provoca a descontinuidade do presente em relação ao passado). A memória, uma vez transformada, </w:t>
      </w:r>
      <w:r w:rsidR="00507E11" w:rsidRPr="00B71505">
        <w:rPr>
          <w:rFonts w:ascii="Arial Narrow" w:hAnsi="Arial Narrow" w:cs="Arial"/>
          <w:szCs w:val="24"/>
        </w:rPr>
        <w:t>deixa de possuir a razão que a originou, não fazendo mais sentido falar em mem</w:t>
      </w:r>
      <w:r w:rsidR="00C1786C">
        <w:rPr>
          <w:rFonts w:ascii="Arial Narrow" w:hAnsi="Arial Narrow" w:cs="Arial"/>
          <w:szCs w:val="24"/>
        </w:rPr>
        <w:t>ória-identidade: “A historiografia inevitavelmente ingressada em sua era epistemológica, fecha definitivamente a era da identidade, a memória inelutavelmente tragada pela história, não existe mais um homem-memória, em si mesmo, mas um lugar de memória” (NORA, 1993, p. 21).</w:t>
      </w:r>
    </w:p>
    <w:p w14:paraId="6DDAA695" w14:textId="027FF5F9" w:rsidR="0083470C" w:rsidRPr="00B71505" w:rsidRDefault="00EE4EA3" w:rsidP="009C333F">
      <w:pPr>
        <w:spacing w:after="120" w:line="240" w:lineRule="auto"/>
        <w:ind w:firstLine="709"/>
        <w:jc w:val="both"/>
        <w:rPr>
          <w:rFonts w:ascii="Arial Narrow" w:hAnsi="Arial Narrow" w:cs="Arial"/>
          <w:szCs w:val="24"/>
        </w:rPr>
      </w:pPr>
      <w:r w:rsidRPr="00B71505">
        <w:rPr>
          <w:rFonts w:ascii="Arial Narrow" w:hAnsi="Arial Narrow" w:cs="Arial"/>
          <w:szCs w:val="24"/>
        </w:rPr>
        <w:t xml:space="preserve">A noção de </w:t>
      </w:r>
      <w:r w:rsidR="006C0AFE" w:rsidRPr="00B71505">
        <w:rPr>
          <w:rFonts w:ascii="Arial Narrow" w:hAnsi="Arial Narrow" w:cs="Arial"/>
          <w:i/>
          <w:szCs w:val="24"/>
        </w:rPr>
        <w:t>lugar de memória</w:t>
      </w:r>
      <w:r w:rsidRPr="00B71505">
        <w:rPr>
          <w:rFonts w:ascii="Arial Narrow" w:hAnsi="Arial Narrow" w:cs="Arial"/>
          <w:szCs w:val="24"/>
        </w:rPr>
        <w:t xml:space="preserve"> surge, assim, como resposta ao interesse da memória se transportar pela história. </w:t>
      </w:r>
      <w:r w:rsidR="00A708C3" w:rsidRPr="00B71505">
        <w:rPr>
          <w:rFonts w:ascii="Arial Narrow" w:hAnsi="Arial Narrow" w:cs="Arial"/>
          <w:szCs w:val="24"/>
        </w:rPr>
        <w:t xml:space="preserve">O lugar de memória é constituído por um “jogo da memória e da história, uma interação dos dois fatores que leva a sua sobredeterminação recíproca” (NORA, 1993, p. 22). </w:t>
      </w:r>
      <w:r w:rsidRPr="00B71505">
        <w:rPr>
          <w:rFonts w:ascii="Arial Narrow" w:hAnsi="Arial Narrow" w:cs="Arial"/>
          <w:szCs w:val="24"/>
        </w:rPr>
        <w:t xml:space="preserve">São lugares com </w:t>
      </w:r>
      <w:r w:rsidR="007307E9" w:rsidRPr="00B71505">
        <w:rPr>
          <w:rFonts w:ascii="Arial Narrow" w:hAnsi="Arial Narrow" w:cs="Arial"/>
          <w:szCs w:val="24"/>
        </w:rPr>
        <w:t>notável</w:t>
      </w:r>
      <w:r w:rsidRPr="00B71505">
        <w:rPr>
          <w:rFonts w:ascii="Arial Narrow" w:hAnsi="Arial Narrow" w:cs="Arial"/>
          <w:szCs w:val="24"/>
        </w:rPr>
        <w:t xml:space="preserve"> </w:t>
      </w:r>
      <w:r w:rsidR="007307E9" w:rsidRPr="00B71505">
        <w:rPr>
          <w:rFonts w:ascii="Arial Narrow" w:hAnsi="Arial Narrow" w:cs="Arial"/>
          <w:szCs w:val="24"/>
        </w:rPr>
        <w:t xml:space="preserve">e simultâneo </w:t>
      </w:r>
      <w:r w:rsidRPr="00B71505">
        <w:rPr>
          <w:rFonts w:ascii="Arial Narrow" w:hAnsi="Arial Narrow" w:cs="Arial"/>
          <w:szCs w:val="24"/>
        </w:rPr>
        <w:t>interesse</w:t>
      </w:r>
      <w:r w:rsidR="007307E9" w:rsidRPr="00B71505">
        <w:rPr>
          <w:rFonts w:ascii="Arial Narrow" w:hAnsi="Arial Narrow" w:cs="Arial"/>
          <w:szCs w:val="24"/>
        </w:rPr>
        <w:t>s</w:t>
      </w:r>
      <w:r w:rsidRPr="00B71505">
        <w:rPr>
          <w:rFonts w:ascii="Arial Narrow" w:hAnsi="Arial Narrow" w:cs="Arial"/>
          <w:szCs w:val="24"/>
        </w:rPr>
        <w:t xml:space="preserve"> material, simbólico e funcional. </w:t>
      </w:r>
      <w:r w:rsidR="000918AB" w:rsidRPr="00B71505">
        <w:rPr>
          <w:rFonts w:ascii="Arial Narrow" w:hAnsi="Arial Narrow" w:cs="Arial"/>
          <w:szCs w:val="24"/>
        </w:rPr>
        <w:t>Esses interesses podem apresentar-se numa gama ampla: o aspecto material, por exemplo, está presente nos objetos portáteis, na topografia, nos lugares monumentais e nos lugares turísticos. Já o aspecto funcional</w:t>
      </w:r>
      <w:r w:rsidR="00F244C9" w:rsidRPr="00B71505">
        <w:rPr>
          <w:rFonts w:ascii="Arial Narrow" w:hAnsi="Arial Narrow" w:cs="Arial"/>
          <w:szCs w:val="24"/>
        </w:rPr>
        <w:t xml:space="preserve"> pode estar</w:t>
      </w:r>
      <w:r w:rsidR="000918AB" w:rsidRPr="00B71505">
        <w:rPr>
          <w:rFonts w:ascii="Arial Narrow" w:hAnsi="Arial Narrow" w:cs="Arial"/>
          <w:szCs w:val="24"/>
        </w:rPr>
        <w:t xml:space="preserve"> presente nas associações de combatentes, nos manuais e nos dicionários. </w:t>
      </w:r>
      <w:r w:rsidR="00A01F58" w:rsidRPr="00B71505">
        <w:rPr>
          <w:rFonts w:ascii="Arial Narrow" w:hAnsi="Arial Narrow" w:cs="Arial"/>
          <w:szCs w:val="24"/>
        </w:rPr>
        <w:t>O componente simbólico</w:t>
      </w:r>
      <w:r w:rsidR="00F244C9" w:rsidRPr="00B71505">
        <w:rPr>
          <w:rFonts w:ascii="Arial Narrow" w:hAnsi="Arial Narrow" w:cs="Arial"/>
          <w:szCs w:val="24"/>
        </w:rPr>
        <w:t>, de abordagem subjetiva, está presente onde a memória parece estar viva de forma plena – “são os lugares refúgio, o santuário das fidelidades espontâneas e das peregrinações do silêncio” (NORA, 1993, p. 26).</w:t>
      </w:r>
    </w:p>
    <w:p w14:paraId="2A1113BD" w14:textId="1D2AC95B" w:rsidR="00EE4EA3" w:rsidRPr="00B71505" w:rsidRDefault="007307E9" w:rsidP="009C333F">
      <w:pPr>
        <w:spacing w:after="120" w:line="240" w:lineRule="auto"/>
        <w:ind w:firstLine="709"/>
        <w:jc w:val="both"/>
        <w:rPr>
          <w:rFonts w:ascii="Arial Narrow" w:hAnsi="Arial Narrow" w:cs="Arial"/>
          <w:szCs w:val="24"/>
        </w:rPr>
      </w:pPr>
      <w:r w:rsidRPr="00B71505">
        <w:rPr>
          <w:rFonts w:ascii="Arial Narrow" w:hAnsi="Arial Narrow" w:cs="Arial"/>
          <w:szCs w:val="24"/>
        </w:rPr>
        <w:t xml:space="preserve">Para Nora (1993), o aspecto simbólico do </w:t>
      </w:r>
      <w:r w:rsidRPr="00B71505">
        <w:rPr>
          <w:rFonts w:ascii="Arial Narrow" w:hAnsi="Arial Narrow" w:cs="Arial"/>
          <w:i/>
          <w:szCs w:val="24"/>
        </w:rPr>
        <w:t>lugar de memória</w:t>
      </w:r>
      <w:r w:rsidRPr="00B71505">
        <w:rPr>
          <w:rFonts w:ascii="Arial Narrow" w:hAnsi="Arial Narrow" w:cs="Arial"/>
          <w:szCs w:val="24"/>
        </w:rPr>
        <w:t xml:space="preserve"> está presente com maior destaque </w:t>
      </w:r>
      <w:r w:rsidR="00EB13C8" w:rsidRPr="00B71505">
        <w:rPr>
          <w:rFonts w:ascii="Arial Narrow" w:hAnsi="Arial Narrow" w:cs="Arial"/>
          <w:szCs w:val="24"/>
        </w:rPr>
        <w:t xml:space="preserve">naqueles onde não se houve interesse em sê-lo. </w:t>
      </w:r>
    </w:p>
    <w:p w14:paraId="218BA39D" w14:textId="77777777" w:rsidR="00EB13C8" w:rsidRPr="00B71505" w:rsidRDefault="00EB13C8" w:rsidP="00EB13C8">
      <w:pPr>
        <w:spacing w:after="120" w:line="240" w:lineRule="auto"/>
        <w:ind w:firstLine="709"/>
        <w:jc w:val="both"/>
        <w:rPr>
          <w:rFonts w:ascii="Arial Narrow" w:hAnsi="Arial Narrow" w:cs="Arial"/>
          <w:szCs w:val="24"/>
        </w:rPr>
      </w:pPr>
    </w:p>
    <w:p w14:paraId="52155A3B" w14:textId="6779EDB4" w:rsidR="00EB13C8" w:rsidRPr="00B71505" w:rsidRDefault="00EB13C8" w:rsidP="00EB13C8">
      <w:pPr>
        <w:spacing w:after="120" w:line="240" w:lineRule="auto"/>
        <w:ind w:left="2268"/>
        <w:jc w:val="both"/>
        <w:rPr>
          <w:rFonts w:ascii="Arial Narrow" w:hAnsi="Arial Narrow" w:cs="Arial"/>
          <w:sz w:val="20"/>
          <w:szCs w:val="24"/>
        </w:rPr>
      </w:pPr>
      <w:r w:rsidRPr="00B71505">
        <w:rPr>
          <w:rFonts w:ascii="Arial Narrow" w:hAnsi="Arial Narrow" w:cs="Arial"/>
          <w:sz w:val="20"/>
          <w:szCs w:val="24"/>
        </w:rPr>
        <w:lastRenderedPageBreak/>
        <w:t xml:space="preserve">O que constitui certos sítios pré-históricos, geográficos ou arqueológicos em lugares, e mesmo em lugares de destaque, é muitas vezes o que deveria precisamente lhes ser proibido, a ausência absoluta de vontade de memória, compensada pelo peso esmagador de que o tempo, a ciência, o sonho e a memória dos homens os carregou (NORA, 1993, p. 24). </w:t>
      </w:r>
    </w:p>
    <w:p w14:paraId="4BC2C51A" w14:textId="06A803C7" w:rsidR="004302E0" w:rsidRPr="00B71505" w:rsidRDefault="004302E0" w:rsidP="00EB13C8">
      <w:pPr>
        <w:spacing w:after="120" w:line="240" w:lineRule="auto"/>
        <w:ind w:firstLine="709"/>
        <w:jc w:val="both"/>
        <w:rPr>
          <w:rFonts w:ascii="Arial Narrow" w:hAnsi="Arial Narrow" w:cs="Arial"/>
          <w:szCs w:val="24"/>
        </w:rPr>
      </w:pPr>
    </w:p>
    <w:p w14:paraId="051086A5" w14:textId="7D8A6433" w:rsidR="00EB13C8" w:rsidRPr="00B71505" w:rsidRDefault="00EB13C8" w:rsidP="009C333F">
      <w:pPr>
        <w:spacing w:after="120" w:line="240" w:lineRule="auto"/>
        <w:ind w:firstLine="709"/>
        <w:jc w:val="both"/>
        <w:rPr>
          <w:rFonts w:ascii="Arial Narrow" w:hAnsi="Arial Narrow" w:cs="Arial"/>
          <w:szCs w:val="24"/>
        </w:rPr>
      </w:pPr>
      <w:r w:rsidRPr="00B71505">
        <w:rPr>
          <w:rFonts w:ascii="Arial Narrow" w:hAnsi="Arial Narrow" w:cs="Arial"/>
          <w:szCs w:val="24"/>
        </w:rPr>
        <w:t>É por isso que, de maneira quase inevitável, prédios ou monumentos oficiais tendem a afastar-se do campo da memória em seu sentido mais lato sensu, permanecendo no âmbito da história</w:t>
      </w:r>
      <w:r w:rsidR="0000726B" w:rsidRPr="00B71505">
        <w:rPr>
          <w:rFonts w:ascii="Arial Narrow" w:hAnsi="Arial Narrow" w:cs="Arial"/>
          <w:szCs w:val="24"/>
        </w:rPr>
        <w:t xml:space="preserve"> (ancorada nos acontecimentos)</w:t>
      </w:r>
      <w:r w:rsidRPr="00B71505">
        <w:rPr>
          <w:rFonts w:ascii="Arial Narrow" w:hAnsi="Arial Narrow" w:cs="Arial"/>
          <w:szCs w:val="24"/>
        </w:rPr>
        <w:t>.</w:t>
      </w:r>
      <w:r w:rsidR="0000726B" w:rsidRPr="00B71505">
        <w:rPr>
          <w:rFonts w:ascii="Arial Narrow" w:hAnsi="Arial Narrow" w:cs="Arial"/>
          <w:szCs w:val="24"/>
        </w:rPr>
        <w:t xml:space="preserve"> Nas palavras do autor, “é sua derrota em se tornar aquilo que quiseram seus fundadores” (NORA, 1993, p. 23).</w:t>
      </w:r>
      <w:r w:rsidRPr="00B71505">
        <w:rPr>
          <w:rFonts w:ascii="Arial Narrow" w:hAnsi="Arial Narrow" w:cs="Arial"/>
          <w:szCs w:val="24"/>
        </w:rPr>
        <w:t xml:space="preserve"> A presença humana, a construção de afeto e o vínculo permanente por certos lugares indicam maior cristalização da memória</w:t>
      </w:r>
      <w:r w:rsidR="0000726B" w:rsidRPr="00B71505">
        <w:rPr>
          <w:rFonts w:ascii="Arial Narrow" w:hAnsi="Arial Narrow" w:cs="Arial"/>
          <w:szCs w:val="24"/>
        </w:rPr>
        <w:t xml:space="preserve"> do que aqueles tradicionais os quais a história registrou como seus. </w:t>
      </w:r>
    </w:p>
    <w:p w14:paraId="38181777" w14:textId="77777777" w:rsidR="0052443A" w:rsidRPr="00B71505" w:rsidRDefault="0000726B" w:rsidP="009C333F">
      <w:pPr>
        <w:spacing w:after="120" w:line="240" w:lineRule="auto"/>
        <w:ind w:firstLine="709"/>
        <w:jc w:val="both"/>
        <w:rPr>
          <w:rFonts w:ascii="Arial Narrow" w:hAnsi="Arial Narrow" w:cs="Arial"/>
          <w:szCs w:val="24"/>
        </w:rPr>
      </w:pPr>
      <w:r w:rsidRPr="00B71505">
        <w:rPr>
          <w:rFonts w:ascii="Arial Narrow" w:hAnsi="Arial Narrow" w:cs="Arial"/>
          <w:szCs w:val="24"/>
        </w:rPr>
        <w:t>É, também, crucial compreender que a memória não é espontânea e, assim, precisa ser</w:t>
      </w:r>
      <w:r w:rsidR="0052443A" w:rsidRPr="00B71505">
        <w:rPr>
          <w:rFonts w:ascii="Arial Narrow" w:hAnsi="Arial Narrow" w:cs="Arial"/>
          <w:szCs w:val="24"/>
        </w:rPr>
        <w:t xml:space="preserve"> querida e</w:t>
      </w:r>
      <w:r w:rsidRPr="00B71505">
        <w:rPr>
          <w:rFonts w:ascii="Arial Narrow" w:hAnsi="Arial Narrow" w:cs="Arial"/>
          <w:szCs w:val="24"/>
        </w:rPr>
        <w:t xml:space="preserve"> retomada pelos </w:t>
      </w:r>
      <w:r w:rsidRPr="00B71505">
        <w:rPr>
          <w:rFonts w:ascii="Arial Narrow" w:hAnsi="Arial Narrow" w:cs="Arial"/>
          <w:i/>
          <w:szCs w:val="24"/>
        </w:rPr>
        <w:t>lugares de memória</w:t>
      </w:r>
      <w:r w:rsidRPr="00B71505">
        <w:rPr>
          <w:rFonts w:ascii="Arial Narrow" w:hAnsi="Arial Narrow" w:cs="Arial"/>
          <w:szCs w:val="24"/>
        </w:rPr>
        <w:t xml:space="preserve">. </w:t>
      </w:r>
      <w:r w:rsidR="00607857" w:rsidRPr="00B71505">
        <w:rPr>
          <w:rFonts w:ascii="Arial Narrow" w:hAnsi="Arial Narrow" w:cs="Arial"/>
          <w:szCs w:val="24"/>
        </w:rPr>
        <w:t xml:space="preserve">Nora (1993) </w:t>
      </w:r>
      <w:r w:rsidR="00047DCA" w:rsidRPr="00B71505">
        <w:rPr>
          <w:rFonts w:ascii="Arial Narrow" w:hAnsi="Arial Narrow" w:cs="Arial"/>
          <w:szCs w:val="24"/>
        </w:rPr>
        <w:t>explica que é necessário ser vigilante co</w:t>
      </w:r>
      <w:r w:rsidR="0027626A" w:rsidRPr="00B71505">
        <w:rPr>
          <w:rFonts w:ascii="Arial Narrow" w:hAnsi="Arial Narrow" w:cs="Arial"/>
          <w:szCs w:val="24"/>
        </w:rPr>
        <w:t xml:space="preserve">m os </w:t>
      </w:r>
      <w:r w:rsidR="0027626A" w:rsidRPr="00B71505">
        <w:rPr>
          <w:rFonts w:ascii="Arial Narrow" w:hAnsi="Arial Narrow" w:cs="Arial"/>
          <w:i/>
          <w:szCs w:val="24"/>
        </w:rPr>
        <w:t>lugares de memória</w:t>
      </w:r>
      <w:r w:rsidR="0027626A" w:rsidRPr="00B71505">
        <w:rPr>
          <w:rFonts w:ascii="Arial Narrow" w:hAnsi="Arial Narrow" w:cs="Arial"/>
          <w:szCs w:val="24"/>
        </w:rPr>
        <w:t xml:space="preserve">, sob pena de a memória ser esquecida ou, o que é mais grave, de não se configurar mais refúgio como deveria. A dialética entre uma memória ameaçada e uma memória viva nas lembranças faz o </w:t>
      </w:r>
      <w:r w:rsidR="0027626A" w:rsidRPr="00B71505">
        <w:rPr>
          <w:rFonts w:ascii="Arial Narrow" w:hAnsi="Arial Narrow" w:cs="Arial"/>
          <w:i/>
          <w:szCs w:val="24"/>
        </w:rPr>
        <w:t>lugar de memória</w:t>
      </w:r>
      <w:r w:rsidR="0027626A" w:rsidRPr="00B71505">
        <w:rPr>
          <w:rFonts w:ascii="Arial Narrow" w:hAnsi="Arial Narrow" w:cs="Arial"/>
          <w:szCs w:val="24"/>
        </w:rPr>
        <w:t xml:space="preserve"> tornar-se refúgio para quem d</w:t>
      </w:r>
      <w:r w:rsidR="0052443A" w:rsidRPr="00B71505">
        <w:rPr>
          <w:rFonts w:ascii="Arial Narrow" w:hAnsi="Arial Narrow" w:cs="Arial"/>
          <w:szCs w:val="24"/>
        </w:rPr>
        <w:t>essa</w:t>
      </w:r>
      <w:r w:rsidR="0027626A" w:rsidRPr="00B71505">
        <w:rPr>
          <w:rFonts w:ascii="Arial Narrow" w:hAnsi="Arial Narrow" w:cs="Arial"/>
          <w:szCs w:val="24"/>
        </w:rPr>
        <w:t xml:space="preserve"> memória compartilha</w:t>
      </w:r>
      <w:r w:rsidR="0052443A" w:rsidRPr="00B71505">
        <w:rPr>
          <w:rFonts w:ascii="Arial Narrow" w:hAnsi="Arial Narrow" w:cs="Arial"/>
          <w:szCs w:val="24"/>
        </w:rPr>
        <w:t xml:space="preserve">. </w:t>
      </w:r>
    </w:p>
    <w:p w14:paraId="21E75D55" w14:textId="5289C299" w:rsidR="0027626A" w:rsidRPr="00B71505" w:rsidRDefault="0052443A" w:rsidP="009C333F">
      <w:pPr>
        <w:spacing w:after="120" w:line="240" w:lineRule="auto"/>
        <w:ind w:firstLine="709"/>
        <w:jc w:val="both"/>
        <w:rPr>
          <w:rFonts w:ascii="Arial Narrow" w:hAnsi="Arial Narrow" w:cs="Arial"/>
          <w:szCs w:val="24"/>
        </w:rPr>
      </w:pPr>
      <w:r w:rsidRPr="00B71505">
        <w:rPr>
          <w:rFonts w:ascii="Arial Narrow" w:hAnsi="Arial Narrow" w:cs="Arial"/>
          <w:i/>
          <w:szCs w:val="24"/>
        </w:rPr>
        <w:t>Lugar de memória</w:t>
      </w:r>
      <w:r w:rsidR="0027626A" w:rsidRPr="00B71505">
        <w:rPr>
          <w:rFonts w:ascii="Arial Narrow" w:hAnsi="Arial Narrow" w:cs="Arial"/>
          <w:szCs w:val="24"/>
        </w:rPr>
        <w:t xml:space="preserve"> </w:t>
      </w:r>
      <w:r w:rsidR="0049359C" w:rsidRPr="00B71505">
        <w:rPr>
          <w:rFonts w:ascii="Arial Narrow" w:hAnsi="Arial Narrow" w:cs="Arial"/>
          <w:szCs w:val="24"/>
        </w:rPr>
        <w:t>vive</w:t>
      </w:r>
      <w:r w:rsidRPr="00B71505">
        <w:rPr>
          <w:rFonts w:ascii="Arial Narrow" w:hAnsi="Arial Narrow" w:cs="Arial"/>
          <w:szCs w:val="24"/>
        </w:rPr>
        <w:t xml:space="preserve"> de sua própria metamorfose: é lugar de pertencimento, e também de desprendimento; é lugar fechado sobre sua identidade, e também aberto sobre suas significações. </w:t>
      </w:r>
      <w:r w:rsidR="0049359C" w:rsidRPr="00B71505">
        <w:rPr>
          <w:rFonts w:ascii="Arial Narrow" w:hAnsi="Arial Narrow" w:cs="Arial"/>
          <w:szCs w:val="24"/>
        </w:rPr>
        <w:t xml:space="preserve">Sua razão fundamental de ser está, enfim, justamente nisso: no “materializar do imaterial para [...] prender o máximo de sentido num mínimo de sinais” (NORA, 1993, p. 22). </w:t>
      </w:r>
    </w:p>
    <w:p w14:paraId="65D271D0" w14:textId="77777777" w:rsidR="009C333F" w:rsidRPr="00B71505" w:rsidRDefault="009C333F" w:rsidP="009C333F">
      <w:pPr>
        <w:spacing w:after="120" w:line="240" w:lineRule="auto"/>
        <w:ind w:firstLine="709"/>
        <w:jc w:val="both"/>
        <w:rPr>
          <w:rFonts w:ascii="Arial Narrow" w:hAnsi="Arial Narrow" w:cs="Arial"/>
          <w:szCs w:val="24"/>
        </w:rPr>
      </w:pPr>
    </w:p>
    <w:p w14:paraId="556535B1" w14:textId="773A3816" w:rsidR="00297FD7" w:rsidRPr="00B71505" w:rsidRDefault="00297FD7" w:rsidP="006C166C">
      <w:pPr>
        <w:spacing w:after="120" w:line="240" w:lineRule="auto"/>
        <w:jc w:val="both"/>
        <w:rPr>
          <w:rFonts w:ascii="Arial Narrow" w:hAnsi="Arial Narrow" w:cs="Arial"/>
          <w:b/>
          <w:szCs w:val="24"/>
        </w:rPr>
      </w:pPr>
      <w:r w:rsidRPr="00B71505">
        <w:rPr>
          <w:rFonts w:ascii="Arial Narrow" w:hAnsi="Arial Narrow" w:cs="Arial"/>
          <w:b/>
          <w:szCs w:val="24"/>
        </w:rPr>
        <w:t>Cais do Valongo (Rio de Janeiro</w:t>
      </w:r>
      <w:r w:rsidR="00401129" w:rsidRPr="00B71505">
        <w:rPr>
          <w:rFonts w:ascii="Arial Narrow" w:hAnsi="Arial Narrow" w:cs="Arial"/>
          <w:b/>
          <w:szCs w:val="24"/>
        </w:rPr>
        <w:t>, RJ</w:t>
      </w:r>
      <w:r w:rsidRPr="00B71505">
        <w:rPr>
          <w:rFonts w:ascii="Arial Narrow" w:hAnsi="Arial Narrow" w:cs="Arial"/>
          <w:b/>
          <w:szCs w:val="24"/>
        </w:rPr>
        <w:t>)</w:t>
      </w:r>
    </w:p>
    <w:p w14:paraId="26C9AE2E" w14:textId="257DA884" w:rsidR="0092277E" w:rsidRPr="00B71505" w:rsidRDefault="009C333F" w:rsidP="009C333F">
      <w:pPr>
        <w:spacing w:after="120" w:line="240" w:lineRule="auto"/>
        <w:ind w:firstLine="709"/>
        <w:jc w:val="both"/>
        <w:rPr>
          <w:rFonts w:ascii="Arial Narrow" w:hAnsi="Arial Narrow" w:cs="Arial"/>
          <w:szCs w:val="24"/>
        </w:rPr>
      </w:pPr>
      <w:r w:rsidRPr="00B71505">
        <w:rPr>
          <w:rFonts w:ascii="Arial Narrow" w:hAnsi="Arial Narrow" w:cs="Arial"/>
          <w:szCs w:val="24"/>
        </w:rPr>
        <w:t xml:space="preserve">O Cais do Valongo consiste em </w:t>
      </w:r>
      <w:r w:rsidR="00B23926" w:rsidRPr="00B71505">
        <w:rPr>
          <w:rFonts w:ascii="Arial Narrow" w:hAnsi="Arial Narrow" w:cs="Arial"/>
          <w:szCs w:val="24"/>
        </w:rPr>
        <w:t xml:space="preserve">ruínas de </w:t>
      </w:r>
      <w:r w:rsidRPr="00B71505">
        <w:rPr>
          <w:rFonts w:ascii="Arial Narrow" w:hAnsi="Arial Narrow" w:cs="Arial"/>
          <w:szCs w:val="24"/>
        </w:rPr>
        <w:t xml:space="preserve">um calçamento de pedras, construído no início do século XIX, </w:t>
      </w:r>
      <w:r w:rsidR="004A3233" w:rsidRPr="00B71505">
        <w:rPr>
          <w:rFonts w:ascii="Arial Narrow" w:hAnsi="Arial Narrow" w:cs="Arial"/>
          <w:szCs w:val="24"/>
        </w:rPr>
        <w:t>a partir de</w:t>
      </w:r>
      <w:r w:rsidR="007336DF" w:rsidRPr="00B71505">
        <w:rPr>
          <w:rFonts w:ascii="Arial Narrow" w:hAnsi="Arial Narrow" w:cs="Arial"/>
          <w:szCs w:val="24"/>
        </w:rPr>
        <w:t xml:space="preserve"> 1811, </w:t>
      </w:r>
      <w:r w:rsidRPr="00B71505">
        <w:rPr>
          <w:rFonts w:ascii="Arial Narrow" w:hAnsi="Arial Narrow" w:cs="Arial"/>
          <w:szCs w:val="24"/>
        </w:rPr>
        <w:t xml:space="preserve">para o desembarque </w:t>
      </w:r>
      <w:r w:rsidR="007336DF" w:rsidRPr="00B71505">
        <w:rPr>
          <w:rFonts w:ascii="Arial Narrow" w:hAnsi="Arial Narrow" w:cs="Arial"/>
          <w:szCs w:val="24"/>
        </w:rPr>
        <w:t xml:space="preserve">e comércio </w:t>
      </w:r>
      <w:r w:rsidRPr="00B71505">
        <w:rPr>
          <w:rFonts w:ascii="Arial Narrow" w:hAnsi="Arial Narrow" w:cs="Arial"/>
          <w:szCs w:val="24"/>
        </w:rPr>
        <w:t xml:space="preserve">de africanos escravizados. </w:t>
      </w:r>
      <w:r w:rsidR="00304206" w:rsidRPr="00B71505">
        <w:rPr>
          <w:rFonts w:ascii="Arial Narrow" w:hAnsi="Arial Narrow" w:cs="Arial"/>
          <w:szCs w:val="24"/>
        </w:rPr>
        <w:t>Foi construído pela Intendência Geral de Polícia da Cort</w:t>
      </w:r>
      <w:r w:rsidR="004A3233" w:rsidRPr="00B71505">
        <w:rPr>
          <w:rFonts w:ascii="Arial Narrow" w:hAnsi="Arial Narrow" w:cs="Arial"/>
          <w:szCs w:val="24"/>
        </w:rPr>
        <w:t>e</w:t>
      </w:r>
      <w:r w:rsidR="00304206" w:rsidRPr="00B71505">
        <w:rPr>
          <w:rFonts w:ascii="Arial Narrow" w:hAnsi="Arial Narrow" w:cs="Arial"/>
          <w:szCs w:val="24"/>
        </w:rPr>
        <w:t xml:space="preserve"> da Cidade do Rio de Janeiro, a pedido do Vice-Rei, o Marquês de Lavradio, </w:t>
      </w:r>
      <w:r w:rsidR="004A3233" w:rsidRPr="00B71505">
        <w:rPr>
          <w:rFonts w:ascii="Arial Narrow" w:hAnsi="Arial Narrow" w:cs="Arial"/>
          <w:szCs w:val="24"/>
        </w:rPr>
        <w:t xml:space="preserve">para substituir o antigo cais, localizado na Rua Direita, hoje Primeiro de Março. </w:t>
      </w:r>
      <w:r w:rsidR="00471B0F" w:rsidRPr="00B71505">
        <w:rPr>
          <w:rFonts w:ascii="Arial Narrow" w:hAnsi="Arial Narrow" w:cs="Arial"/>
          <w:szCs w:val="24"/>
        </w:rPr>
        <w:t>Localiza</w:t>
      </w:r>
      <w:r w:rsidR="007336DF" w:rsidRPr="00B71505">
        <w:rPr>
          <w:rFonts w:ascii="Arial Narrow" w:hAnsi="Arial Narrow" w:cs="Arial"/>
          <w:szCs w:val="24"/>
        </w:rPr>
        <w:t>va</w:t>
      </w:r>
      <w:r w:rsidR="00471B0F" w:rsidRPr="00B71505">
        <w:rPr>
          <w:rFonts w:ascii="Arial Narrow" w:hAnsi="Arial Narrow" w:cs="Arial"/>
          <w:szCs w:val="24"/>
        </w:rPr>
        <w:t xml:space="preserve">-se </w:t>
      </w:r>
      <w:r w:rsidR="007336DF" w:rsidRPr="00B71505">
        <w:rPr>
          <w:rFonts w:ascii="Arial Narrow" w:hAnsi="Arial Narrow" w:cs="Arial"/>
          <w:szCs w:val="24"/>
        </w:rPr>
        <w:t xml:space="preserve">na Praia do Valongo, </w:t>
      </w:r>
      <w:r w:rsidR="003449AD" w:rsidRPr="00B71505">
        <w:rPr>
          <w:rFonts w:ascii="Arial Narrow" w:hAnsi="Arial Narrow" w:cs="Arial"/>
          <w:szCs w:val="24"/>
        </w:rPr>
        <w:t>praia pavimentada por pedras</w:t>
      </w:r>
      <w:r w:rsidR="007336DF" w:rsidRPr="00B71505">
        <w:rPr>
          <w:rFonts w:ascii="Arial Narrow" w:hAnsi="Arial Narrow" w:cs="Arial"/>
          <w:szCs w:val="24"/>
        </w:rPr>
        <w:t xml:space="preserve">, hoje região portuária da </w:t>
      </w:r>
      <w:r w:rsidR="00471B0F" w:rsidRPr="00B71505">
        <w:rPr>
          <w:rFonts w:ascii="Arial Narrow" w:hAnsi="Arial Narrow" w:cs="Arial"/>
          <w:szCs w:val="24"/>
        </w:rPr>
        <w:t>cidade do Rio de Janeiro</w:t>
      </w:r>
      <w:r w:rsidR="007336DF" w:rsidRPr="00B71505">
        <w:rPr>
          <w:rFonts w:ascii="Arial Narrow" w:hAnsi="Arial Narrow" w:cs="Arial"/>
          <w:szCs w:val="24"/>
        </w:rPr>
        <w:t xml:space="preserve"> (</w:t>
      </w:r>
      <w:r w:rsidR="00471B0F" w:rsidRPr="00B71505">
        <w:rPr>
          <w:rFonts w:ascii="Arial Narrow" w:hAnsi="Arial Narrow" w:cs="Arial"/>
          <w:szCs w:val="24"/>
        </w:rPr>
        <w:t>V</w:t>
      </w:r>
      <w:r w:rsidR="006446B4" w:rsidRPr="00B71505">
        <w:rPr>
          <w:rFonts w:ascii="Arial Narrow" w:hAnsi="Arial Narrow" w:cs="Arial"/>
          <w:szCs w:val="24"/>
        </w:rPr>
        <w:t>er</w:t>
      </w:r>
      <w:r w:rsidR="00471B0F" w:rsidRPr="00B71505">
        <w:rPr>
          <w:rFonts w:ascii="Arial Narrow" w:hAnsi="Arial Narrow" w:cs="Arial"/>
          <w:szCs w:val="24"/>
        </w:rPr>
        <w:t xml:space="preserve"> </w:t>
      </w:r>
      <w:r w:rsidR="00551410" w:rsidRPr="00B71505">
        <w:rPr>
          <w:rFonts w:ascii="Arial Narrow" w:hAnsi="Arial Narrow" w:cs="Arial"/>
          <w:szCs w:val="24"/>
        </w:rPr>
        <w:t>Figuras</w:t>
      </w:r>
      <w:r w:rsidR="00B27ECA" w:rsidRPr="00B71505">
        <w:rPr>
          <w:rFonts w:ascii="Arial Narrow" w:hAnsi="Arial Narrow" w:cs="Arial"/>
          <w:szCs w:val="24"/>
        </w:rPr>
        <w:t xml:space="preserve"> 1 e 2</w:t>
      </w:r>
      <w:r w:rsidR="00471B0F" w:rsidRPr="00B71505">
        <w:rPr>
          <w:rFonts w:ascii="Arial Narrow" w:hAnsi="Arial Narrow" w:cs="Arial"/>
          <w:szCs w:val="24"/>
        </w:rPr>
        <w:t>)</w:t>
      </w:r>
      <w:r w:rsidR="007336DF" w:rsidRPr="00B71505">
        <w:rPr>
          <w:rFonts w:ascii="Arial Narrow" w:hAnsi="Arial Narrow" w:cs="Arial"/>
          <w:szCs w:val="24"/>
        </w:rPr>
        <w:t>.</w:t>
      </w:r>
      <w:r w:rsidR="00471B0F" w:rsidRPr="00B71505">
        <w:rPr>
          <w:rFonts w:ascii="Arial Narrow" w:hAnsi="Arial Narrow" w:cs="Arial"/>
          <w:szCs w:val="24"/>
        </w:rPr>
        <w:t xml:space="preserve"> </w:t>
      </w:r>
      <w:r w:rsidR="00227E88" w:rsidRPr="00B71505">
        <w:rPr>
          <w:rFonts w:ascii="Arial Narrow" w:hAnsi="Arial Narrow" w:cs="Arial"/>
          <w:szCs w:val="24"/>
        </w:rPr>
        <w:t xml:space="preserve">Sua arquitetura era voltada para o atracamento de pequenas embarcações, que vinham do posto alfandegário. </w:t>
      </w:r>
      <w:r w:rsidR="008E4A26" w:rsidRPr="00B71505">
        <w:rPr>
          <w:rFonts w:ascii="Arial Narrow" w:hAnsi="Arial Narrow" w:cs="Arial"/>
          <w:szCs w:val="24"/>
        </w:rPr>
        <w:t>A técnica empregada em sua construção é considerada simples, já que o cais foi construído diretamente na praia, favorecido pelo declive natural.</w:t>
      </w:r>
      <w:r w:rsidR="006D0CEC" w:rsidRPr="00B71505">
        <w:rPr>
          <w:rFonts w:ascii="Arial Narrow" w:hAnsi="Arial Narrow" w:cs="Arial"/>
          <w:szCs w:val="24"/>
        </w:rPr>
        <w:t xml:space="preserve"> À época, o cais encontrava-se distante da cidade e isolada pelos morros, daí a intenção de ser construído nessa região</w:t>
      </w:r>
      <w:r w:rsidR="004408DA" w:rsidRPr="00B71505">
        <w:rPr>
          <w:rFonts w:ascii="Arial Narrow" w:hAnsi="Arial Narrow" w:cs="Arial"/>
          <w:szCs w:val="24"/>
        </w:rPr>
        <w:t xml:space="preserve"> (IPHAN, 201</w:t>
      </w:r>
      <w:r w:rsidR="00A837E6" w:rsidRPr="00B71505">
        <w:rPr>
          <w:rFonts w:ascii="Arial Narrow" w:hAnsi="Arial Narrow" w:cs="Arial"/>
          <w:szCs w:val="24"/>
        </w:rPr>
        <w:t>6</w:t>
      </w:r>
      <w:r w:rsidR="004408DA" w:rsidRPr="00B71505">
        <w:rPr>
          <w:rFonts w:ascii="Arial Narrow" w:hAnsi="Arial Narrow" w:cs="Arial"/>
          <w:szCs w:val="24"/>
        </w:rPr>
        <w:t>)</w:t>
      </w:r>
      <w:r w:rsidR="006D0CEC" w:rsidRPr="00B71505">
        <w:rPr>
          <w:rFonts w:ascii="Arial Narrow" w:hAnsi="Arial Narrow" w:cs="Arial"/>
          <w:szCs w:val="24"/>
        </w:rPr>
        <w:t>.</w:t>
      </w:r>
    </w:p>
    <w:p w14:paraId="1161469B" w14:textId="77777777" w:rsidR="00B27ECA" w:rsidRPr="00B71505" w:rsidRDefault="00B27ECA" w:rsidP="009C333F">
      <w:pPr>
        <w:spacing w:after="120" w:line="240" w:lineRule="auto"/>
        <w:ind w:firstLine="709"/>
        <w:jc w:val="both"/>
        <w:rPr>
          <w:rFonts w:ascii="Arial Narrow" w:hAnsi="Arial Narrow" w:cs="Arial"/>
          <w:szCs w:val="24"/>
        </w:rPr>
      </w:pPr>
    </w:p>
    <w:p w14:paraId="6798BA89" w14:textId="32297425" w:rsidR="00B27ECA" w:rsidRPr="00B71505" w:rsidRDefault="00B27ECA" w:rsidP="00B27ECA">
      <w:pPr>
        <w:spacing w:after="120" w:line="240" w:lineRule="auto"/>
        <w:jc w:val="center"/>
        <w:rPr>
          <w:rFonts w:ascii="Arial Narrow" w:hAnsi="Arial Narrow" w:cs="Arial"/>
          <w:szCs w:val="24"/>
        </w:rPr>
      </w:pPr>
      <w:r w:rsidRPr="00B71505">
        <w:rPr>
          <w:rFonts w:ascii="Arial Narrow" w:hAnsi="Arial Narrow" w:cs="Arial"/>
          <w:b/>
          <w:noProof/>
          <w:szCs w:val="24"/>
          <w:lang w:eastAsia="pt-BR"/>
        </w:rPr>
        <mc:AlternateContent>
          <mc:Choice Requires="wpg">
            <w:drawing>
              <wp:anchor distT="0" distB="0" distL="114300" distR="114300" simplePos="0" relativeHeight="251662336" behindDoc="0" locked="0" layoutInCell="1" allowOverlap="1" wp14:anchorId="373720E1" wp14:editId="10EA827B">
                <wp:simplePos x="0" y="0"/>
                <wp:positionH relativeFrom="column">
                  <wp:posOffset>1056251</wp:posOffset>
                </wp:positionH>
                <wp:positionV relativeFrom="paragraph">
                  <wp:posOffset>210820</wp:posOffset>
                </wp:positionV>
                <wp:extent cx="3669030" cy="1581150"/>
                <wp:effectExtent l="0" t="0" r="7620" b="0"/>
                <wp:wrapNone/>
                <wp:docPr id="7" name="Grupo 7"/>
                <wp:cNvGraphicFramePr/>
                <a:graphic xmlns:a="http://schemas.openxmlformats.org/drawingml/2006/main">
                  <a:graphicData uri="http://schemas.microsoft.com/office/word/2010/wordprocessingGroup">
                    <wpg:wgp>
                      <wpg:cNvGrpSpPr/>
                      <wpg:grpSpPr>
                        <a:xfrm>
                          <a:off x="0" y="0"/>
                          <a:ext cx="3669030" cy="1581150"/>
                          <a:chOff x="0" y="0"/>
                          <a:chExt cx="3669030" cy="1581150"/>
                        </a:xfrm>
                      </wpg:grpSpPr>
                      <pic:pic xmlns:pic="http://schemas.openxmlformats.org/drawingml/2006/picture">
                        <pic:nvPicPr>
                          <pic:cNvPr id="1" name="Imagem 3"/>
                          <pic:cNvPicPr>
                            <a:picLocks noChangeAspect="1"/>
                          </pic:cNvPicPr>
                        </pic:nvPicPr>
                        <pic:blipFill rotWithShape="1">
                          <a:blip r:embed="rId8" cstate="screen">
                            <a:extLst>
                              <a:ext uri="{28A0092B-C50C-407E-A947-70E740481C1C}">
                                <a14:useLocalDpi xmlns:a14="http://schemas.microsoft.com/office/drawing/2010/main"/>
                              </a:ext>
                            </a:extLst>
                          </a:blip>
                          <a:srcRect/>
                          <a:stretch/>
                        </pic:blipFill>
                        <pic:spPr>
                          <a:xfrm>
                            <a:off x="0" y="0"/>
                            <a:ext cx="3669030" cy="1581150"/>
                          </a:xfrm>
                          <a:prstGeom prst="rect">
                            <a:avLst/>
                          </a:prstGeom>
                        </pic:spPr>
                      </pic:pic>
                      <wps:wsp>
                        <wps:cNvPr id="6" name="Retângulo 6"/>
                        <wps:cNvSpPr/>
                        <wps:spPr>
                          <a:xfrm>
                            <a:off x="1539025" y="334851"/>
                            <a:ext cx="323850" cy="159385"/>
                          </a:xfrm>
                          <a:prstGeom prst="rect">
                            <a:avLst/>
                          </a:prstGeom>
                          <a:noFill/>
                          <a:ln w="19050"/>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0BEBE73" id="Grupo 7" o:spid="_x0000_s1026" style="position:absolute;margin-left:83.15pt;margin-top:16.6pt;width:288.9pt;height:124.5pt;z-index:251662336" coordsize="36690,158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3" o:spid="_x0000_s1027" type="#_x0000_t75" style="position:absolute;width:36690;height:15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hf7nAAAAA2gAAAA8AAABkcnMvZG93bnJldi54bWxET99rwjAQfh/4P4QT9jZTh4h0RhFxsOFA&#10;bJW9Hs2tDWsuJUlr998vwmBPx8f389bb0bZiIB+MYwXzWQaCuHLacK3gUr4+rUCEiKyxdUwKfijA&#10;djN5WGOu3Y3PNBSxFimEQ44Kmhi7XMpQNWQxzFxHnLgv5y3GBH0ttcdbCretfM6ypbRoODU02NG+&#10;oeq76K2CRfW5MuFY9gtTXk+Hj7OP7/6o1ON03L2AiDTGf/Gf+02n+XB/5X7l5h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iF/ucAAAADaAAAADwAAAAAAAAAAAAAAAACfAgAA&#10;ZHJzL2Rvd25yZXYueG1sUEsFBgAAAAAEAAQA9wAAAIwDAAAAAA==&#10;">
                  <v:imagedata r:id="rId9" o:title=""/>
                  <v:path arrowok="t"/>
                </v:shape>
                <v:rect id="Retângulo 6" o:spid="_x0000_s1028" style="position:absolute;left:15390;top:3348;width:3238;height:15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TvccEA&#10;AADaAAAADwAAAGRycy9kb3ducmV2LnhtbESPQYvCMBSE78L+h/CEvYimepDd2ihlRfTioSrs9dE8&#10;22LzUpJYu//eCMIeh5n5hsk2g2lFT843lhXMZwkI4tLqhisFl/Nu+gXCB2SNrWVS8EceNuuPUYap&#10;tg8uqD+FSkQI+xQV1CF0qZS+rMmgn9mOOHpX6wyGKF0ltcNHhJtWLpJkKQ02HBdq7OinpvJ2uhsF&#10;xbY4LH6P/uZ0HyjPi/3ku9kr9Tke8hWIQEP4D7/bB61gCa8r8QbI9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Uk73HBAAAA2gAAAA8AAAAAAAAAAAAAAAAAmAIAAGRycy9kb3du&#10;cmV2LnhtbFBLBQYAAAAABAAEAPUAAACGAwAAAAA=&#10;" filled="f" strokecolor="#ed7d31 [3205]" strokeweight="1.5pt"/>
              </v:group>
            </w:pict>
          </mc:Fallback>
        </mc:AlternateContent>
      </w:r>
      <w:r w:rsidR="00551410" w:rsidRPr="00B71505">
        <w:rPr>
          <w:rFonts w:ascii="Arial Narrow" w:hAnsi="Arial Narrow" w:cs="Arial"/>
          <w:b/>
          <w:szCs w:val="24"/>
        </w:rPr>
        <w:t>Figura</w:t>
      </w:r>
      <w:r w:rsidRPr="00B71505">
        <w:rPr>
          <w:rFonts w:ascii="Arial Narrow" w:hAnsi="Arial Narrow" w:cs="Arial"/>
          <w:b/>
          <w:szCs w:val="24"/>
        </w:rPr>
        <w:t xml:space="preserve"> 1</w:t>
      </w:r>
      <w:r w:rsidRPr="00B71505">
        <w:rPr>
          <w:rFonts w:ascii="Arial Narrow" w:hAnsi="Arial Narrow" w:cs="Arial"/>
          <w:szCs w:val="24"/>
        </w:rPr>
        <w:t>. Mapa da Região Central do Rio de Janeiro (Zona Portuária em destaque)</w:t>
      </w:r>
    </w:p>
    <w:p w14:paraId="1B8D535F" w14:textId="0F92DC1D" w:rsidR="00B27ECA" w:rsidRPr="00B71505" w:rsidRDefault="00B27ECA" w:rsidP="00B27ECA">
      <w:pPr>
        <w:spacing w:after="120" w:line="240" w:lineRule="auto"/>
        <w:jc w:val="center"/>
        <w:rPr>
          <w:rFonts w:ascii="Arial Narrow" w:hAnsi="Arial Narrow" w:cs="Arial"/>
          <w:szCs w:val="24"/>
        </w:rPr>
      </w:pPr>
    </w:p>
    <w:p w14:paraId="17C4181E" w14:textId="75C7A10F" w:rsidR="00B27ECA" w:rsidRPr="00B71505" w:rsidRDefault="00B27ECA" w:rsidP="00B27ECA">
      <w:pPr>
        <w:spacing w:after="120" w:line="240" w:lineRule="auto"/>
        <w:jc w:val="center"/>
        <w:rPr>
          <w:rFonts w:ascii="Arial Narrow" w:hAnsi="Arial Narrow" w:cs="Arial"/>
          <w:szCs w:val="24"/>
        </w:rPr>
      </w:pPr>
    </w:p>
    <w:p w14:paraId="58DDE324" w14:textId="7031A2CB" w:rsidR="00B27ECA" w:rsidRPr="00B71505" w:rsidRDefault="00B27ECA" w:rsidP="00B27ECA">
      <w:pPr>
        <w:spacing w:after="120" w:line="240" w:lineRule="auto"/>
        <w:jc w:val="center"/>
        <w:rPr>
          <w:rFonts w:ascii="Arial Narrow" w:hAnsi="Arial Narrow" w:cs="Arial"/>
          <w:szCs w:val="24"/>
        </w:rPr>
      </w:pPr>
    </w:p>
    <w:p w14:paraId="535FD307" w14:textId="17695687" w:rsidR="00B27ECA" w:rsidRPr="00B71505" w:rsidRDefault="00B27ECA" w:rsidP="00B27ECA">
      <w:pPr>
        <w:spacing w:after="120" w:line="240" w:lineRule="auto"/>
        <w:jc w:val="center"/>
        <w:rPr>
          <w:rFonts w:ascii="Arial Narrow" w:hAnsi="Arial Narrow" w:cs="Arial"/>
          <w:szCs w:val="24"/>
        </w:rPr>
      </w:pPr>
    </w:p>
    <w:p w14:paraId="1E2F87C4" w14:textId="6BA45998" w:rsidR="00B27ECA" w:rsidRPr="00B71505" w:rsidRDefault="00B27ECA" w:rsidP="00B27ECA">
      <w:pPr>
        <w:spacing w:after="120" w:line="240" w:lineRule="auto"/>
        <w:jc w:val="center"/>
        <w:rPr>
          <w:rFonts w:ascii="Arial Narrow" w:hAnsi="Arial Narrow" w:cs="Arial"/>
          <w:szCs w:val="24"/>
        </w:rPr>
      </w:pPr>
    </w:p>
    <w:p w14:paraId="207823FA" w14:textId="7C3BBEE1" w:rsidR="00B27ECA" w:rsidRPr="00B71505" w:rsidRDefault="00B27ECA" w:rsidP="00B27ECA">
      <w:pPr>
        <w:spacing w:after="120" w:line="240" w:lineRule="auto"/>
        <w:jc w:val="center"/>
        <w:rPr>
          <w:rFonts w:ascii="Arial Narrow" w:hAnsi="Arial Narrow" w:cs="Arial"/>
          <w:szCs w:val="24"/>
        </w:rPr>
      </w:pPr>
    </w:p>
    <w:p w14:paraId="3C08E305" w14:textId="6ED9A188" w:rsidR="00B27ECA" w:rsidRPr="00B71505" w:rsidRDefault="00B27ECA" w:rsidP="00B27ECA">
      <w:pPr>
        <w:spacing w:after="120" w:line="240" w:lineRule="auto"/>
        <w:jc w:val="center"/>
        <w:rPr>
          <w:rFonts w:ascii="Arial Narrow" w:hAnsi="Arial Narrow" w:cs="Arial"/>
          <w:szCs w:val="24"/>
        </w:rPr>
      </w:pPr>
    </w:p>
    <w:p w14:paraId="3BFA0F4F" w14:textId="51C585F0" w:rsidR="00B27ECA" w:rsidRPr="00B71505" w:rsidRDefault="00B27ECA" w:rsidP="00B27ECA">
      <w:pPr>
        <w:spacing w:after="120" w:line="240" w:lineRule="auto"/>
        <w:jc w:val="center"/>
        <w:rPr>
          <w:rFonts w:ascii="Arial Narrow" w:hAnsi="Arial Narrow" w:cs="Arial"/>
          <w:szCs w:val="24"/>
          <w:lang w:val="en-US"/>
        </w:rPr>
      </w:pPr>
      <w:r w:rsidRPr="00B71505">
        <w:rPr>
          <w:rFonts w:ascii="Arial Narrow" w:hAnsi="Arial Narrow" w:cs="Arial"/>
          <w:szCs w:val="24"/>
          <w:lang w:val="en-US"/>
        </w:rPr>
        <w:t>Fonte: Google My Maps</w:t>
      </w:r>
    </w:p>
    <w:p w14:paraId="3861B2EE" w14:textId="30645E7C" w:rsidR="00B27ECA" w:rsidRPr="00B71505" w:rsidRDefault="00B27ECA" w:rsidP="00B27ECA">
      <w:pPr>
        <w:spacing w:after="120" w:line="240" w:lineRule="auto"/>
        <w:ind w:firstLine="709"/>
        <w:jc w:val="center"/>
        <w:rPr>
          <w:rFonts w:ascii="Arial Narrow" w:hAnsi="Arial Narrow" w:cs="Arial"/>
          <w:szCs w:val="24"/>
          <w:lang w:val="en-US"/>
        </w:rPr>
      </w:pPr>
    </w:p>
    <w:p w14:paraId="16B82432" w14:textId="41D993AC" w:rsidR="00B27ECA" w:rsidRPr="00B71505" w:rsidRDefault="00B27ECA" w:rsidP="00B27ECA">
      <w:pPr>
        <w:spacing w:after="120" w:line="240" w:lineRule="auto"/>
        <w:jc w:val="center"/>
        <w:rPr>
          <w:rFonts w:ascii="Arial Narrow" w:hAnsi="Arial Narrow" w:cs="Arial"/>
          <w:szCs w:val="24"/>
        </w:rPr>
      </w:pPr>
      <w:r w:rsidRPr="00B71505">
        <w:rPr>
          <w:rFonts w:ascii="Arial Narrow" w:hAnsi="Arial Narrow"/>
          <w:b/>
          <w:noProof/>
          <w:lang w:eastAsia="pt-BR"/>
        </w:rPr>
        <w:drawing>
          <wp:anchor distT="0" distB="0" distL="114300" distR="114300" simplePos="0" relativeHeight="251659264" behindDoc="0" locked="0" layoutInCell="1" allowOverlap="1" wp14:anchorId="0A7B5EF5" wp14:editId="46F42C01">
            <wp:simplePos x="0" y="0"/>
            <wp:positionH relativeFrom="column">
              <wp:posOffset>461645</wp:posOffset>
            </wp:positionH>
            <wp:positionV relativeFrom="paragraph">
              <wp:posOffset>169545</wp:posOffset>
            </wp:positionV>
            <wp:extent cx="4685030" cy="2357120"/>
            <wp:effectExtent l="0" t="0" r="1270" b="508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t="11298" r="866"/>
                    <a:stretch/>
                  </pic:blipFill>
                  <pic:spPr bwMode="auto">
                    <a:xfrm>
                      <a:off x="0" y="0"/>
                      <a:ext cx="4685030" cy="23571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1410" w:rsidRPr="00B71505">
        <w:rPr>
          <w:rFonts w:ascii="Arial Narrow" w:hAnsi="Arial Narrow" w:cs="Arial"/>
          <w:b/>
          <w:szCs w:val="24"/>
          <w:lang w:val="en-US"/>
        </w:rPr>
        <w:t>Figura</w:t>
      </w:r>
      <w:r w:rsidRPr="00B71505">
        <w:rPr>
          <w:rFonts w:ascii="Arial Narrow" w:hAnsi="Arial Narrow" w:cs="Arial"/>
          <w:b/>
          <w:szCs w:val="24"/>
          <w:lang w:val="en-US"/>
        </w:rPr>
        <w:t xml:space="preserve"> 2</w:t>
      </w:r>
      <w:r w:rsidRPr="00B71505">
        <w:rPr>
          <w:rFonts w:ascii="Arial Narrow" w:hAnsi="Arial Narrow" w:cs="Arial"/>
          <w:szCs w:val="24"/>
          <w:lang w:val="en-US"/>
        </w:rPr>
        <w:t xml:space="preserve">. </w:t>
      </w:r>
      <w:r w:rsidRPr="00B71505">
        <w:rPr>
          <w:rFonts w:ascii="Arial Narrow" w:hAnsi="Arial Narrow" w:cs="Arial"/>
          <w:szCs w:val="24"/>
        </w:rPr>
        <w:t>Mapa da Zona Portuária do Rio de Janeiro</w:t>
      </w:r>
    </w:p>
    <w:p w14:paraId="5EB56265" w14:textId="5D54D56F" w:rsidR="00B27ECA" w:rsidRPr="00B71505" w:rsidRDefault="00B27ECA" w:rsidP="00B27ECA">
      <w:pPr>
        <w:spacing w:after="120" w:line="240" w:lineRule="auto"/>
        <w:jc w:val="center"/>
        <w:rPr>
          <w:rFonts w:ascii="Arial Narrow" w:hAnsi="Arial Narrow" w:cs="Arial"/>
          <w:szCs w:val="24"/>
        </w:rPr>
      </w:pPr>
    </w:p>
    <w:p w14:paraId="6F8C93C1" w14:textId="473CF5E1" w:rsidR="00B27ECA" w:rsidRPr="00B71505" w:rsidRDefault="00B27ECA" w:rsidP="00B27ECA">
      <w:pPr>
        <w:spacing w:after="120" w:line="240" w:lineRule="auto"/>
        <w:jc w:val="center"/>
        <w:rPr>
          <w:rFonts w:ascii="Arial Narrow" w:hAnsi="Arial Narrow" w:cs="Arial"/>
          <w:szCs w:val="24"/>
        </w:rPr>
      </w:pPr>
    </w:p>
    <w:p w14:paraId="7F0D55DC" w14:textId="77777777" w:rsidR="00B27ECA" w:rsidRPr="00B71505" w:rsidRDefault="00B27ECA" w:rsidP="00B27ECA">
      <w:pPr>
        <w:spacing w:after="120" w:line="240" w:lineRule="auto"/>
        <w:jc w:val="center"/>
        <w:rPr>
          <w:rFonts w:ascii="Arial Narrow" w:hAnsi="Arial Narrow" w:cs="Arial"/>
          <w:szCs w:val="24"/>
        </w:rPr>
      </w:pPr>
    </w:p>
    <w:p w14:paraId="3DA3D7C7" w14:textId="77777777" w:rsidR="00B27ECA" w:rsidRPr="00B71505" w:rsidRDefault="00B27ECA" w:rsidP="00B27ECA">
      <w:pPr>
        <w:spacing w:after="120" w:line="240" w:lineRule="auto"/>
        <w:jc w:val="center"/>
        <w:rPr>
          <w:rFonts w:ascii="Arial Narrow" w:hAnsi="Arial Narrow" w:cs="Arial"/>
          <w:szCs w:val="24"/>
        </w:rPr>
      </w:pPr>
    </w:p>
    <w:p w14:paraId="5199B4B3" w14:textId="77777777" w:rsidR="00B27ECA" w:rsidRPr="00B71505" w:rsidRDefault="00B27ECA" w:rsidP="00B27ECA">
      <w:pPr>
        <w:spacing w:after="120" w:line="240" w:lineRule="auto"/>
        <w:jc w:val="center"/>
        <w:rPr>
          <w:rFonts w:ascii="Arial Narrow" w:hAnsi="Arial Narrow" w:cs="Arial"/>
          <w:szCs w:val="24"/>
        </w:rPr>
      </w:pPr>
    </w:p>
    <w:p w14:paraId="10B614D7" w14:textId="77777777" w:rsidR="00B27ECA" w:rsidRPr="00B71505" w:rsidRDefault="00B27ECA" w:rsidP="00B27ECA">
      <w:pPr>
        <w:spacing w:after="120" w:line="240" w:lineRule="auto"/>
        <w:jc w:val="center"/>
        <w:rPr>
          <w:rFonts w:ascii="Arial Narrow" w:hAnsi="Arial Narrow" w:cs="Arial"/>
          <w:szCs w:val="24"/>
        </w:rPr>
      </w:pPr>
    </w:p>
    <w:p w14:paraId="344A3F78" w14:textId="77777777" w:rsidR="00B27ECA" w:rsidRPr="00B71505" w:rsidRDefault="00B27ECA" w:rsidP="00B27ECA">
      <w:pPr>
        <w:spacing w:after="120" w:line="240" w:lineRule="auto"/>
        <w:jc w:val="center"/>
        <w:rPr>
          <w:rFonts w:ascii="Arial Narrow" w:hAnsi="Arial Narrow" w:cs="Arial"/>
          <w:szCs w:val="24"/>
        </w:rPr>
      </w:pPr>
    </w:p>
    <w:p w14:paraId="1F719D63" w14:textId="77777777" w:rsidR="00B27ECA" w:rsidRPr="00B71505" w:rsidRDefault="00B27ECA" w:rsidP="00B27ECA">
      <w:pPr>
        <w:spacing w:after="120" w:line="240" w:lineRule="auto"/>
        <w:jc w:val="center"/>
        <w:rPr>
          <w:rFonts w:ascii="Arial Narrow" w:hAnsi="Arial Narrow" w:cs="Arial"/>
          <w:szCs w:val="24"/>
        </w:rPr>
      </w:pPr>
    </w:p>
    <w:p w14:paraId="64AF9AAE" w14:textId="77777777" w:rsidR="00B27ECA" w:rsidRPr="00B71505" w:rsidRDefault="00B27ECA" w:rsidP="00B27ECA">
      <w:pPr>
        <w:spacing w:after="120" w:line="240" w:lineRule="auto"/>
        <w:jc w:val="center"/>
        <w:rPr>
          <w:rFonts w:ascii="Arial Narrow" w:hAnsi="Arial Narrow" w:cs="Arial"/>
          <w:szCs w:val="24"/>
        </w:rPr>
      </w:pPr>
    </w:p>
    <w:p w14:paraId="3FCDFC7F" w14:textId="77777777" w:rsidR="00B27ECA" w:rsidRPr="00B71505" w:rsidRDefault="00B27ECA" w:rsidP="00B27ECA">
      <w:pPr>
        <w:spacing w:after="120" w:line="240" w:lineRule="auto"/>
        <w:jc w:val="center"/>
        <w:rPr>
          <w:rFonts w:ascii="Arial Narrow" w:hAnsi="Arial Narrow" w:cs="Arial"/>
          <w:szCs w:val="24"/>
        </w:rPr>
      </w:pPr>
    </w:p>
    <w:p w14:paraId="6F52DE8A" w14:textId="47D8CA26" w:rsidR="00B27ECA" w:rsidRPr="00B71505" w:rsidRDefault="00B27ECA" w:rsidP="00B27ECA">
      <w:pPr>
        <w:spacing w:after="120" w:line="240" w:lineRule="auto"/>
        <w:jc w:val="center"/>
        <w:rPr>
          <w:rFonts w:ascii="Arial Narrow" w:hAnsi="Arial Narrow" w:cs="Arial"/>
          <w:szCs w:val="24"/>
        </w:rPr>
      </w:pPr>
      <w:r w:rsidRPr="00B71505">
        <w:rPr>
          <w:rFonts w:ascii="Arial Narrow" w:hAnsi="Arial Narrow" w:cs="Arial"/>
          <w:szCs w:val="24"/>
        </w:rPr>
        <w:lastRenderedPageBreak/>
        <w:t>Fonte: Google My Maps</w:t>
      </w:r>
    </w:p>
    <w:p w14:paraId="15AD18F8" w14:textId="5E10A0BE" w:rsidR="00B27ECA" w:rsidRPr="00B71505" w:rsidRDefault="00B27ECA" w:rsidP="009C333F">
      <w:pPr>
        <w:spacing w:after="120" w:line="240" w:lineRule="auto"/>
        <w:ind w:firstLine="709"/>
        <w:jc w:val="both"/>
        <w:rPr>
          <w:rFonts w:ascii="Arial Narrow" w:hAnsi="Arial Narrow" w:cs="Arial"/>
          <w:szCs w:val="24"/>
        </w:rPr>
      </w:pPr>
    </w:p>
    <w:p w14:paraId="222BDD40" w14:textId="410C8EDE" w:rsidR="00297FD7" w:rsidRPr="00B71505" w:rsidRDefault="00471B0F" w:rsidP="009C333F">
      <w:pPr>
        <w:spacing w:after="120" w:line="240" w:lineRule="auto"/>
        <w:ind w:firstLine="709"/>
        <w:jc w:val="both"/>
        <w:rPr>
          <w:rFonts w:ascii="Arial Narrow" w:hAnsi="Arial Narrow" w:cs="Arial"/>
          <w:szCs w:val="24"/>
        </w:rPr>
      </w:pPr>
      <w:r w:rsidRPr="00B71505">
        <w:rPr>
          <w:rFonts w:ascii="Arial Narrow" w:hAnsi="Arial Narrow" w:cs="Arial"/>
          <w:szCs w:val="24"/>
        </w:rPr>
        <w:t xml:space="preserve">Estima-se que nesse local desembarcaram </w:t>
      </w:r>
      <w:r w:rsidR="00227E88" w:rsidRPr="00B71505">
        <w:rPr>
          <w:rFonts w:ascii="Arial Narrow" w:hAnsi="Arial Narrow" w:cs="Arial"/>
          <w:szCs w:val="24"/>
        </w:rPr>
        <w:t xml:space="preserve">entre 500 e 900 mil </w:t>
      </w:r>
      <w:r w:rsidRPr="00B71505">
        <w:rPr>
          <w:rFonts w:ascii="Arial Narrow" w:hAnsi="Arial Narrow" w:cs="Arial"/>
          <w:szCs w:val="24"/>
        </w:rPr>
        <w:t xml:space="preserve">de africanos </w:t>
      </w:r>
      <w:r w:rsidR="008C60D8" w:rsidRPr="00B71505">
        <w:rPr>
          <w:rFonts w:ascii="Arial Narrow" w:hAnsi="Arial Narrow" w:cs="Arial"/>
          <w:szCs w:val="24"/>
        </w:rPr>
        <w:t xml:space="preserve">entre o fim do século XVIII </w:t>
      </w:r>
      <w:r w:rsidRPr="00B71505">
        <w:rPr>
          <w:rFonts w:ascii="Arial Narrow" w:hAnsi="Arial Narrow" w:cs="Arial"/>
          <w:szCs w:val="24"/>
        </w:rPr>
        <w:t>até a primeira metade do século XIX</w:t>
      </w:r>
      <w:r w:rsidR="008C60D8" w:rsidRPr="00B71505">
        <w:rPr>
          <w:rFonts w:ascii="Arial Narrow" w:hAnsi="Arial Narrow" w:cs="Arial"/>
          <w:szCs w:val="24"/>
        </w:rPr>
        <w:t xml:space="preserve"> – mais especificamente em 1831, quando </w:t>
      </w:r>
      <w:r w:rsidR="007B556E" w:rsidRPr="00B71505">
        <w:rPr>
          <w:rFonts w:ascii="Arial Narrow" w:hAnsi="Arial Narrow" w:cs="Arial"/>
          <w:szCs w:val="24"/>
        </w:rPr>
        <w:t>foi</w:t>
      </w:r>
      <w:r w:rsidR="00E45A71" w:rsidRPr="00B71505">
        <w:rPr>
          <w:rFonts w:ascii="Arial Narrow" w:hAnsi="Arial Narrow" w:cs="Arial"/>
          <w:szCs w:val="24"/>
        </w:rPr>
        <w:t xml:space="preserve"> promulgada a lei de proibição d</w:t>
      </w:r>
      <w:r w:rsidR="008C60D8" w:rsidRPr="00B71505">
        <w:rPr>
          <w:rFonts w:ascii="Arial Narrow" w:hAnsi="Arial Narrow" w:cs="Arial"/>
          <w:szCs w:val="24"/>
        </w:rPr>
        <w:t xml:space="preserve">o tráfico </w:t>
      </w:r>
      <w:r w:rsidR="00E45A71" w:rsidRPr="00B71505">
        <w:rPr>
          <w:rFonts w:ascii="Arial Narrow" w:hAnsi="Arial Narrow" w:cs="Arial"/>
          <w:szCs w:val="24"/>
        </w:rPr>
        <w:t xml:space="preserve">transatlântico </w:t>
      </w:r>
      <w:r w:rsidR="008C60D8" w:rsidRPr="00B71505">
        <w:rPr>
          <w:rFonts w:ascii="Arial Narrow" w:hAnsi="Arial Narrow" w:cs="Arial"/>
          <w:szCs w:val="24"/>
        </w:rPr>
        <w:t>de esc</w:t>
      </w:r>
      <w:r w:rsidR="00E45A71" w:rsidRPr="00B71505">
        <w:rPr>
          <w:rFonts w:ascii="Arial Narrow" w:hAnsi="Arial Narrow" w:cs="Arial"/>
          <w:szCs w:val="24"/>
        </w:rPr>
        <w:t>ravos</w:t>
      </w:r>
      <w:r w:rsidR="00580F3C" w:rsidRPr="00B71505">
        <w:rPr>
          <w:rFonts w:ascii="Arial Narrow" w:hAnsi="Arial Narrow" w:cs="Arial"/>
          <w:szCs w:val="24"/>
        </w:rPr>
        <w:t>, por pressão da Inglaterra</w:t>
      </w:r>
      <w:r w:rsidR="008C60D8" w:rsidRPr="00B71505">
        <w:rPr>
          <w:rFonts w:ascii="Arial Narrow" w:hAnsi="Arial Narrow" w:cs="Arial"/>
          <w:szCs w:val="24"/>
        </w:rPr>
        <w:t xml:space="preserve">. </w:t>
      </w:r>
      <w:r w:rsidR="0092277E" w:rsidRPr="00B71505">
        <w:rPr>
          <w:rFonts w:ascii="Arial Narrow" w:hAnsi="Arial Narrow" w:cs="Arial"/>
          <w:szCs w:val="24"/>
        </w:rPr>
        <w:t>P</w:t>
      </w:r>
      <w:r w:rsidR="007336DF" w:rsidRPr="00B71505">
        <w:rPr>
          <w:rFonts w:ascii="Arial Narrow" w:hAnsi="Arial Narrow" w:cs="Arial"/>
          <w:szCs w:val="24"/>
        </w:rPr>
        <w:t>or volta de 40%</w:t>
      </w:r>
      <w:r w:rsidR="00E45A71" w:rsidRPr="00B71505">
        <w:rPr>
          <w:rFonts w:ascii="Arial Narrow" w:hAnsi="Arial Narrow" w:cs="Arial"/>
          <w:szCs w:val="24"/>
        </w:rPr>
        <w:t xml:space="preserve"> de todos os africanos </w:t>
      </w:r>
      <w:r w:rsidR="004A3233" w:rsidRPr="00B71505">
        <w:rPr>
          <w:rFonts w:ascii="Arial Narrow" w:hAnsi="Arial Narrow" w:cs="Arial"/>
          <w:szCs w:val="24"/>
        </w:rPr>
        <w:t>(de maioria congolês e angolan</w:t>
      </w:r>
      <w:r w:rsidR="004139A3" w:rsidRPr="00B71505">
        <w:rPr>
          <w:rFonts w:ascii="Arial Narrow" w:hAnsi="Arial Narrow" w:cs="Arial"/>
          <w:szCs w:val="24"/>
        </w:rPr>
        <w:t>a</w:t>
      </w:r>
      <w:r w:rsidR="004A3233" w:rsidRPr="00B71505">
        <w:rPr>
          <w:rFonts w:ascii="Arial Narrow" w:hAnsi="Arial Narrow" w:cs="Arial"/>
          <w:szCs w:val="24"/>
        </w:rPr>
        <w:t xml:space="preserve">) </w:t>
      </w:r>
      <w:r w:rsidR="00E45A71" w:rsidRPr="00B71505">
        <w:rPr>
          <w:rFonts w:ascii="Arial Narrow" w:hAnsi="Arial Narrow" w:cs="Arial"/>
          <w:szCs w:val="24"/>
        </w:rPr>
        <w:t xml:space="preserve">escravizados nas Américas foram trazidos ao Brasil, sendo que 60% desses desembarcaram no Rio de Janeiro. </w:t>
      </w:r>
      <w:r w:rsidR="008C60D8" w:rsidRPr="00B71505">
        <w:rPr>
          <w:rFonts w:ascii="Arial Narrow" w:hAnsi="Arial Narrow" w:cs="Arial"/>
          <w:szCs w:val="24"/>
        </w:rPr>
        <w:t>Essa magnitude faz d</w:t>
      </w:r>
      <w:r w:rsidR="00E45A71" w:rsidRPr="00B71505">
        <w:rPr>
          <w:rFonts w:ascii="Arial Narrow" w:hAnsi="Arial Narrow" w:cs="Arial"/>
          <w:szCs w:val="24"/>
        </w:rPr>
        <w:t>o Cais do Valongo</w:t>
      </w:r>
      <w:r w:rsidR="007336DF" w:rsidRPr="00B71505">
        <w:rPr>
          <w:rFonts w:ascii="Arial Narrow" w:hAnsi="Arial Narrow" w:cs="Arial"/>
          <w:szCs w:val="24"/>
        </w:rPr>
        <w:t>, que recebeu a maior parte dos que desembarcaram no Rio de Janeiro,</w:t>
      </w:r>
      <w:r w:rsidR="00E45A71" w:rsidRPr="00B71505">
        <w:rPr>
          <w:rFonts w:ascii="Arial Narrow" w:hAnsi="Arial Narrow" w:cs="Arial"/>
          <w:szCs w:val="24"/>
        </w:rPr>
        <w:t xml:space="preserve"> </w:t>
      </w:r>
      <w:r w:rsidR="008C60D8" w:rsidRPr="00B71505">
        <w:rPr>
          <w:rFonts w:ascii="Arial Narrow" w:hAnsi="Arial Narrow" w:cs="Arial"/>
          <w:szCs w:val="24"/>
        </w:rPr>
        <w:t xml:space="preserve">o maior porto de escravos das Américas, segundo historiadores. </w:t>
      </w:r>
      <w:r w:rsidR="003449AD" w:rsidRPr="00B71505">
        <w:rPr>
          <w:rFonts w:ascii="Arial Narrow" w:hAnsi="Arial Narrow" w:cs="Arial"/>
          <w:szCs w:val="24"/>
        </w:rPr>
        <w:t>Além desses, passaram pelo Cais do Valongo outros milhares de escravos com destino a outras partes da América do Sul, fazendo dele também um local importante para a rota escravista</w:t>
      </w:r>
      <w:r w:rsidR="00A837E6" w:rsidRPr="00B71505">
        <w:rPr>
          <w:rFonts w:ascii="Arial Narrow" w:hAnsi="Arial Narrow" w:cs="Arial"/>
          <w:szCs w:val="24"/>
        </w:rPr>
        <w:t xml:space="preserve"> (IPHAN, 2016</w:t>
      </w:r>
      <w:r w:rsidR="004A3233" w:rsidRPr="00B71505">
        <w:rPr>
          <w:rFonts w:ascii="Arial Narrow" w:hAnsi="Arial Narrow" w:cs="Arial"/>
          <w:szCs w:val="24"/>
        </w:rPr>
        <w:t>).</w:t>
      </w:r>
    </w:p>
    <w:p w14:paraId="07D39F1E" w14:textId="0A214E0D" w:rsidR="00EA0B3A" w:rsidRPr="00B71505" w:rsidRDefault="0032733D" w:rsidP="009C333F">
      <w:pPr>
        <w:spacing w:after="120" w:line="240" w:lineRule="auto"/>
        <w:ind w:firstLine="709"/>
        <w:jc w:val="both"/>
        <w:rPr>
          <w:rFonts w:ascii="Arial Narrow" w:hAnsi="Arial Narrow" w:cs="Arial"/>
          <w:szCs w:val="24"/>
        </w:rPr>
      </w:pPr>
      <w:r w:rsidRPr="00B71505">
        <w:rPr>
          <w:rFonts w:ascii="Arial Narrow" w:hAnsi="Arial Narrow" w:cs="Arial"/>
          <w:szCs w:val="24"/>
        </w:rPr>
        <w:t>Doze anos após o</w:t>
      </w:r>
      <w:r w:rsidR="008C60D8" w:rsidRPr="00B71505">
        <w:rPr>
          <w:rFonts w:ascii="Arial Narrow" w:hAnsi="Arial Narrow" w:cs="Arial"/>
          <w:szCs w:val="24"/>
        </w:rPr>
        <w:t xml:space="preserve"> fech</w:t>
      </w:r>
      <w:r w:rsidR="00633455" w:rsidRPr="00B71505">
        <w:rPr>
          <w:rFonts w:ascii="Arial Narrow" w:hAnsi="Arial Narrow" w:cs="Arial"/>
          <w:szCs w:val="24"/>
        </w:rPr>
        <w:t xml:space="preserve">amento </w:t>
      </w:r>
      <w:r w:rsidRPr="00B71505">
        <w:rPr>
          <w:rFonts w:ascii="Arial Narrow" w:hAnsi="Arial Narrow" w:cs="Arial"/>
          <w:szCs w:val="24"/>
        </w:rPr>
        <w:t>d</w:t>
      </w:r>
      <w:r w:rsidR="00633455" w:rsidRPr="00B71505">
        <w:rPr>
          <w:rFonts w:ascii="Arial Narrow" w:hAnsi="Arial Narrow" w:cs="Arial"/>
          <w:szCs w:val="24"/>
        </w:rPr>
        <w:t>o cais</w:t>
      </w:r>
      <w:r w:rsidR="008C60D8" w:rsidRPr="00B71505">
        <w:rPr>
          <w:rFonts w:ascii="Arial Narrow" w:hAnsi="Arial Narrow" w:cs="Arial"/>
          <w:szCs w:val="24"/>
        </w:rPr>
        <w:t xml:space="preserve">, </w:t>
      </w:r>
      <w:r w:rsidR="007336DF" w:rsidRPr="00B71505">
        <w:rPr>
          <w:rFonts w:ascii="Arial Narrow" w:hAnsi="Arial Narrow" w:cs="Arial"/>
          <w:szCs w:val="24"/>
        </w:rPr>
        <w:t xml:space="preserve">em 1843, </w:t>
      </w:r>
      <w:r w:rsidR="008C60D8" w:rsidRPr="00B71505">
        <w:rPr>
          <w:rFonts w:ascii="Arial Narrow" w:hAnsi="Arial Narrow" w:cs="Arial"/>
          <w:szCs w:val="24"/>
        </w:rPr>
        <w:t xml:space="preserve">o local </w:t>
      </w:r>
      <w:r w:rsidR="0092277E" w:rsidRPr="00B71505">
        <w:rPr>
          <w:rFonts w:ascii="Arial Narrow" w:hAnsi="Arial Narrow" w:cs="Arial"/>
          <w:szCs w:val="24"/>
        </w:rPr>
        <w:t xml:space="preserve">foi aterrado e </w:t>
      </w:r>
      <w:r w:rsidR="00E45A71" w:rsidRPr="00B71505">
        <w:rPr>
          <w:rFonts w:ascii="Arial Narrow" w:hAnsi="Arial Narrow" w:cs="Arial"/>
          <w:szCs w:val="24"/>
        </w:rPr>
        <w:t>recebeu adaptações para receber a princesa Tereza Cristina</w:t>
      </w:r>
      <w:r w:rsidR="007336DF" w:rsidRPr="00B71505">
        <w:rPr>
          <w:rFonts w:ascii="Arial Narrow" w:hAnsi="Arial Narrow" w:cs="Arial"/>
          <w:szCs w:val="24"/>
        </w:rPr>
        <w:t xml:space="preserve"> de Bourbon</w:t>
      </w:r>
      <w:r w:rsidR="00153CB7" w:rsidRPr="00B71505">
        <w:rPr>
          <w:rFonts w:ascii="Arial Narrow" w:hAnsi="Arial Narrow" w:cs="Arial"/>
          <w:szCs w:val="24"/>
        </w:rPr>
        <w:t>-Duas Sicílias</w:t>
      </w:r>
      <w:r w:rsidR="00E45A71" w:rsidRPr="00B71505">
        <w:rPr>
          <w:rFonts w:ascii="Arial Narrow" w:hAnsi="Arial Narrow" w:cs="Arial"/>
          <w:szCs w:val="24"/>
        </w:rPr>
        <w:t>, esposa do imperador D. Pedro II</w:t>
      </w:r>
      <w:r w:rsidR="003A64A8" w:rsidRPr="00B71505">
        <w:rPr>
          <w:rFonts w:ascii="Arial Narrow" w:hAnsi="Arial Narrow" w:cs="Arial"/>
          <w:szCs w:val="24"/>
        </w:rPr>
        <w:t>, que casara por procuração em Nápolis. A</w:t>
      </w:r>
      <w:r w:rsidR="00E45A71" w:rsidRPr="00B71505">
        <w:rPr>
          <w:rFonts w:ascii="Arial Narrow" w:hAnsi="Arial Narrow" w:cs="Arial"/>
          <w:szCs w:val="24"/>
        </w:rPr>
        <w:t xml:space="preserve"> mudança </w:t>
      </w:r>
      <w:r w:rsidR="003A64A8" w:rsidRPr="00B71505">
        <w:rPr>
          <w:rFonts w:ascii="Arial Narrow" w:hAnsi="Arial Narrow" w:cs="Arial"/>
          <w:szCs w:val="24"/>
        </w:rPr>
        <w:t>de nome para Cais da Imperatriz é conjugada com uma série de alterações</w:t>
      </w:r>
      <w:r w:rsidR="0092277E" w:rsidRPr="00B71505">
        <w:rPr>
          <w:rFonts w:ascii="Arial Narrow" w:hAnsi="Arial Narrow" w:cs="Arial"/>
          <w:szCs w:val="24"/>
        </w:rPr>
        <w:t xml:space="preserve"> arquitetônicas para a aco</w:t>
      </w:r>
      <w:r w:rsidR="008E4A26" w:rsidRPr="00B71505">
        <w:rPr>
          <w:rFonts w:ascii="Arial Narrow" w:hAnsi="Arial Narrow" w:cs="Arial"/>
          <w:szCs w:val="24"/>
        </w:rPr>
        <w:t xml:space="preserve">lhida da princesa: um novo </w:t>
      </w:r>
      <w:r w:rsidR="004A3233" w:rsidRPr="00B71505">
        <w:rPr>
          <w:rFonts w:ascii="Arial Narrow" w:hAnsi="Arial Narrow" w:cs="Arial"/>
          <w:szCs w:val="24"/>
        </w:rPr>
        <w:t xml:space="preserve">e requintado </w:t>
      </w:r>
      <w:r w:rsidR="00CE4E17" w:rsidRPr="00B71505">
        <w:rPr>
          <w:rFonts w:ascii="Arial Narrow" w:hAnsi="Arial Narrow" w:cs="Arial"/>
          <w:szCs w:val="24"/>
        </w:rPr>
        <w:t xml:space="preserve">calçamento, um embelezamento do espaço </w:t>
      </w:r>
      <w:r w:rsidR="008E4A26" w:rsidRPr="00B71505">
        <w:rPr>
          <w:rFonts w:ascii="Arial Narrow" w:hAnsi="Arial Narrow" w:cs="Arial"/>
          <w:szCs w:val="24"/>
        </w:rPr>
        <w:t>e a construção de um molhe de pedras</w:t>
      </w:r>
      <w:r w:rsidR="004408DA" w:rsidRPr="00B71505">
        <w:rPr>
          <w:rFonts w:ascii="Arial Narrow" w:hAnsi="Arial Narrow" w:cs="Arial"/>
          <w:szCs w:val="24"/>
        </w:rPr>
        <w:t xml:space="preserve"> (IPHAN, 201</w:t>
      </w:r>
      <w:r w:rsidR="00A837E6" w:rsidRPr="00B71505">
        <w:rPr>
          <w:rFonts w:ascii="Arial Narrow" w:hAnsi="Arial Narrow" w:cs="Arial"/>
          <w:szCs w:val="24"/>
        </w:rPr>
        <w:t>6</w:t>
      </w:r>
      <w:r w:rsidR="004408DA" w:rsidRPr="00B71505">
        <w:rPr>
          <w:rFonts w:ascii="Arial Narrow" w:hAnsi="Arial Narrow" w:cs="Arial"/>
          <w:szCs w:val="24"/>
        </w:rPr>
        <w:t>)</w:t>
      </w:r>
      <w:r w:rsidR="008E4A26" w:rsidRPr="00B71505">
        <w:rPr>
          <w:rFonts w:ascii="Arial Narrow" w:hAnsi="Arial Narrow" w:cs="Arial"/>
          <w:szCs w:val="24"/>
        </w:rPr>
        <w:t>.</w:t>
      </w:r>
    </w:p>
    <w:p w14:paraId="5C8C0495" w14:textId="661DBEA5" w:rsidR="008C60D8" w:rsidRPr="00B71505" w:rsidRDefault="0032733D" w:rsidP="009C333F">
      <w:pPr>
        <w:spacing w:after="120" w:line="240" w:lineRule="auto"/>
        <w:ind w:firstLine="709"/>
        <w:jc w:val="both"/>
        <w:rPr>
          <w:rFonts w:ascii="Arial Narrow" w:hAnsi="Arial Narrow" w:cs="Arial"/>
          <w:szCs w:val="24"/>
        </w:rPr>
      </w:pPr>
      <w:r w:rsidRPr="00B71505">
        <w:rPr>
          <w:rFonts w:ascii="Arial Narrow" w:hAnsi="Arial Narrow" w:cs="Arial"/>
          <w:szCs w:val="24"/>
        </w:rPr>
        <w:t>Contudo, sabe-se que, até a abolição da escravatura,</w:t>
      </w:r>
      <w:r w:rsidR="00EA0B3A" w:rsidRPr="00B71505">
        <w:rPr>
          <w:rFonts w:ascii="Arial Narrow" w:hAnsi="Arial Narrow" w:cs="Arial"/>
          <w:szCs w:val="24"/>
        </w:rPr>
        <w:t xml:space="preserve"> a região permaneceu como local estratégico para a reprodução do sistema escravagista</w:t>
      </w:r>
      <w:r w:rsidR="009439DF" w:rsidRPr="00B71505">
        <w:rPr>
          <w:rFonts w:ascii="Arial Narrow" w:hAnsi="Arial Narrow" w:cs="Arial"/>
          <w:szCs w:val="24"/>
        </w:rPr>
        <w:t>: p</w:t>
      </w:r>
      <w:r w:rsidR="007B1AF9" w:rsidRPr="00B71505">
        <w:rPr>
          <w:rFonts w:ascii="Arial Narrow" w:hAnsi="Arial Narrow" w:cs="Arial"/>
          <w:szCs w:val="24"/>
        </w:rPr>
        <w:t xml:space="preserve">róximo ao Cais, por exemplo, localizavam-se os armazéns onde se realizava o comércio negreiro, </w:t>
      </w:r>
      <w:r w:rsidR="0017572F" w:rsidRPr="00B71505">
        <w:rPr>
          <w:rFonts w:ascii="Arial Narrow" w:hAnsi="Arial Narrow" w:cs="Arial"/>
          <w:szCs w:val="24"/>
        </w:rPr>
        <w:t xml:space="preserve">além do Cemitério dos Pretos Novos, onde </w:t>
      </w:r>
      <w:r w:rsidR="006D0CEC" w:rsidRPr="00B71505">
        <w:rPr>
          <w:rFonts w:ascii="Arial Narrow" w:hAnsi="Arial Narrow" w:cs="Arial"/>
          <w:szCs w:val="24"/>
        </w:rPr>
        <w:t>foram</w:t>
      </w:r>
      <w:r w:rsidR="0017572F" w:rsidRPr="00B71505">
        <w:rPr>
          <w:rFonts w:ascii="Arial Narrow" w:hAnsi="Arial Narrow" w:cs="Arial"/>
          <w:szCs w:val="24"/>
        </w:rPr>
        <w:t xml:space="preserve"> enterrados os africanos que morriam após a viagem forçada pelo Oceano Atlântico</w:t>
      </w:r>
      <w:r w:rsidR="006D0CEC" w:rsidRPr="00B71505">
        <w:rPr>
          <w:rFonts w:ascii="Arial Narrow" w:hAnsi="Arial Narrow" w:cs="Arial"/>
          <w:szCs w:val="24"/>
        </w:rPr>
        <w:t xml:space="preserve"> (estima-se que 20 a 30mil foram enterradas ali)</w:t>
      </w:r>
      <w:r w:rsidR="0017572F" w:rsidRPr="00B71505">
        <w:rPr>
          <w:rFonts w:ascii="Arial Narrow" w:hAnsi="Arial Narrow" w:cs="Arial"/>
          <w:szCs w:val="24"/>
        </w:rPr>
        <w:t>.</w:t>
      </w:r>
      <w:r w:rsidR="007B556E" w:rsidRPr="00B71505">
        <w:rPr>
          <w:rFonts w:ascii="Arial Narrow" w:hAnsi="Arial Narrow" w:cs="Arial"/>
          <w:szCs w:val="24"/>
        </w:rPr>
        <w:t xml:space="preserve"> Após a abolição, em 18</w:t>
      </w:r>
      <w:r w:rsidR="00EA0B3A" w:rsidRPr="00B71505">
        <w:rPr>
          <w:rFonts w:ascii="Arial Narrow" w:hAnsi="Arial Narrow" w:cs="Arial"/>
          <w:szCs w:val="24"/>
        </w:rPr>
        <w:t>88, a região manteve-se como espaço de moradia, trabalho e circulação da população negra</w:t>
      </w:r>
      <w:r w:rsidR="004408DA" w:rsidRPr="00B71505">
        <w:rPr>
          <w:rFonts w:ascii="Arial Narrow" w:hAnsi="Arial Narrow" w:cs="Arial"/>
          <w:szCs w:val="24"/>
        </w:rPr>
        <w:t xml:space="preserve"> e</w:t>
      </w:r>
      <w:r w:rsidR="00EA0B3A" w:rsidRPr="00B71505">
        <w:rPr>
          <w:rFonts w:ascii="Arial Narrow" w:hAnsi="Arial Narrow" w:cs="Arial"/>
          <w:szCs w:val="24"/>
        </w:rPr>
        <w:t xml:space="preserve">, </w:t>
      </w:r>
      <w:r w:rsidR="009439DF" w:rsidRPr="00B71505">
        <w:rPr>
          <w:rFonts w:ascii="Arial Narrow" w:hAnsi="Arial Narrow" w:cs="Arial"/>
          <w:szCs w:val="24"/>
        </w:rPr>
        <w:t xml:space="preserve">por isso, passa a ser conhecida como </w:t>
      </w:r>
      <w:r w:rsidR="009439DF" w:rsidRPr="00B71505">
        <w:rPr>
          <w:rFonts w:ascii="Arial Narrow" w:hAnsi="Arial Narrow" w:cs="Arial"/>
          <w:i/>
          <w:szCs w:val="24"/>
        </w:rPr>
        <w:t>Pequena África</w:t>
      </w:r>
      <w:r w:rsidR="00EA0B3A" w:rsidRPr="00B71505">
        <w:rPr>
          <w:rFonts w:ascii="Arial Narrow" w:hAnsi="Arial Narrow" w:cs="Arial"/>
          <w:szCs w:val="24"/>
        </w:rPr>
        <w:t>,</w:t>
      </w:r>
      <w:r w:rsidR="009439DF" w:rsidRPr="00B71505">
        <w:rPr>
          <w:rFonts w:ascii="Arial Narrow" w:hAnsi="Arial Narrow" w:cs="Arial"/>
          <w:szCs w:val="24"/>
        </w:rPr>
        <w:t xml:space="preserve"> já no século XX (o título foi criado pelo sambista Heitor dos Prazeres)</w:t>
      </w:r>
      <w:r w:rsidR="00EA0B3A" w:rsidRPr="00B71505">
        <w:rPr>
          <w:rFonts w:ascii="Arial Narrow" w:hAnsi="Arial Narrow" w:cs="Arial"/>
          <w:szCs w:val="24"/>
        </w:rPr>
        <w:t xml:space="preserve"> </w:t>
      </w:r>
      <w:r w:rsidR="000B065C" w:rsidRPr="00B71505">
        <w:rPr>
          <w:rFonts w:ascii="Arial Narrow" w:hAnsi="Arial Narrow" w:cs="Arial"/>
          <w:szCs w:val="24"/>
        </w:rPr>
        <w:t>(IPHAN, 2016</w:t>
      </w:r>
      <w:r w:rsidR="004408DA" w:rsidRPr="00B71505">
        <w:rPr>
          <w:rFonts w:ascii="Arial Narrow" w:hAnsi="Arial Narrow" w:cs="Arial"/>
          <w:szCs w:val="24"/>
        </w:rPr>
        <w:t>)</w:t>
      </w:r>
      <w:r w:rsidR="00EA0B3A" w:rsidRPr="00B71505">
        <w:rPr>
          <w:rFonts w:ascii="Arial Narrow" w:hAnsi="Arial Narrow" w:cs="Arial"/>
          <w:szCs w:val="24"/>
        </w:rPr>
        <w:t>.</w:t>
      </w:r>
      <w:r w:rsidR="00FC0C82" w:rsidRPr="00B71505">
        <w:rPr>
          <w:rFonts w:ascii="Arial Narrow" w:hAnsi="Arial Narrow" w:cs="Arial"/>
          <w:szCs w:val="24"/>
        </w:rPr>
        <w:t xml:space="preserve"> Pinheiro e Carneiro (2016) lembram que a zona portuária, formada pelos bairros do Caju, Gamboa, Saúde e Santo Cristo, está historicamente relacionada à cultura afro-brasileira, além de ser reconhecida por sua relevância cultural para a cidade</w:t>
      </w:r>
      <w:r w:rsidR="00EA0B3A" w:rsidRPr="00B71505">
        <w:rPr>
          <w:rFonts w:ascii="Arial Narrow" w:hAnsi="Arial Narrow" w:cs="Arial"/>
          <w:szCs w:val="24"/>
        </w:rPr>
        <w:t xml:space="preserve"> </w:t>
      </w:r>
      <w:r w:rsidR="00FC0C82" w:rsidRPr="00B71505">
        <w:rPr>
          <w:rFonts w:ascii="Arial Narrow" w:hAnsi="Arial Narrow" w:cs="Arial"/>
          <w:szCs w:val="24"/>
        </w:rPr>
        <w:t>– atribui-se à região o berço do samba e do carnaval carioca.</w:t>
      </w:r>
    </w:p>
    <w:p w14:paraId="0298BB4C" w14:textId="0D640978" w:rsidR="00E45A71" w:rsidRPr="00B71505" w:rsidRDefault="009439DF" w:rsidP="009C333F">
      <w:pPr>
        <w:spacing w:after="120" w:line="240" w:lineRule="auto"/>
        <w:ind w:firstLine="709"/>
        <w:jc w:val="both"/>
        <w:rPr>
          <w:rFonts w:ascii="Arial Narrow" w:hAnsi="Arial Narrow" w:cs="Arial"/>
          <w:szCs w:val="24"/>
        </w:rPr>
      </w:pPr>
      <w:r w:rsidRPr="00B71505">
        <w:rPr>
          <w:rFonts w:ascii="Arial Narrow" w:hAnsi="Arial Narrow" w:cs="Arial"/>
          <w:szCs w:val="24"/>
        </w:rPr>
        <w:t>Na</w:t>
      </w:r>
      <w:r w:rsidR="00E45A71" w:rsidRPr="00B71505">
        <w:rPr>
          <w:rFonts w:ascii="Arial Narrow" w:hAnsi="Arial Narrow" w:cs="Arial"/>
          <w:szCs w:val="24"/>
        </w:rPr>
        <w:t xml:space="preserve"> primeira década</w:t>
      </w:r>
      <w:r w:rsidRPr="00B71505">
        <w:rPr>
          <w:rFonts w:ascii="Arial Narrow" w:hAnsi="Arial Narrow" w:cs="Arial"/>
          <w:szCs w:val="24"/>
        </w:rPr>
        <w:t xml:space="preserve"> do século XX</w:t>
      </w:r>
      <w:r w:rsidR="00E45A71" w:rsidRPr="00B71505">
        <w:rPr>
          <w:rFonts w:ascii="Arial Narrow" w:hAnsi="Arial Narrow" w:cs="Arial"/>
          <w:szCs w:val="24"/>
        </w:rPr>
        <w:t xml:space="preserve">, </w:t>
      </w:r>
      <w:r w:rsidR="008E4A26" w:rsidRPr="00B71505">
        <w:rPr>
          <w:rFonts w:ascii="Arial Narrow" w:hAnsi="Arial Narrow" w:cs="Arial"/>
          <w:szCs w:val="24"/>
        </w:rPr>
        <w:t xml:space="preserve">entre 1904 e 1910, </w:t>
      </w:r>
      <w:r w:rsidR="00E45A71" w:rsidRPr="00B71505">
        <w:rPr>
          <w:rFonts w:ascii="Arial Narrow" w:hAnsi="Arial Narrow" w:cs="Arial"/>
          <w:szCs w:val="24"/>
        </w:rPr>
        <w:t xml:space="preserve">o prefeito </w:t>
      </w:r>
      <w:r w:rsidR="00313BB4" w:rsidRPr="00B71505">
        <w:rPr>
          <w:rFonts w:ascii="Arial Narrow" w:hAnsi="Arial Narrow" w:cs="Arial"/>
          <w:szCs w:val="24"/>
        </w:rPr>
        <w:t xml:space="preserve">Francisco </w:t>
      </w:r>
      <w:r w:rsidR="00E45A71" w:rsidRPr="00B71505">
        <w:rPr>
          <w:rFonts w:ascii="Arial Narrow" w:hAnsi="Arial Narrow" w:cs="Arial"/>
          <w:szCs w:val="24"/>
        </w:rPr>
        <w:t>Pereira Passos realiz</w:t>
      </w:r>
      <w:r w:rsidR="00153CB7" w:rsidRPr="00B71505">
        <w:rPr>
          <w:rFonts w:ascii="Arial Narrow" w:hAnsi="Arial Narrow" w:cs="Arial"/>
          <w:szCs w:val="24"/>
        </w:rPr>
        <w:t>ou</w:t>
      </w:r>
      <w:r w:rsidR="00E45A71" w:rsidRPr="00B71505">
        <w:rPr>
          <w:rFonts w:ascii="Arial Narrow" w:hAnsi="Arial Narrow" w:cs="Arial"/>
          <w:szCs w:val="24"/>
        </w:rPr>
        <w:t xml:space="preserve"> um grande projeto de urbanização da cidade do Rio de Janeiro</w:t>
      </w:r>
      <w:r w:rsidR="00313BB4" w:rsidRPr="00B71505">
        <w:rPr>
          <w:rFonts w:ascii="Arial Narrow" w:hAnsi="Arial Narrow" w:cs="Arial"/>
          <w:szCs w:val="24"/>
        </w:rPr>
        <w:t>, que passa pelo alargamento e abertura de novas ruas,</w:t>
      </w:r>
      <w:r w:rsidR="00E45A71" w:rsidRPr="00B71505">
        <w:rPr>
          <w:rFonts w:ascii="Arial Narrow" w:hAnsi="Arial Narrow" w:cs="Arial"/>
          <w:szCs w:val="24"/>
        </w:rPr>
        <w:t xml:space="preserve"> e, nesse contexto, a área do então Cais da Imperatriz</w:t>
      </w:r>
      <w:r w:rsidR="00153CB7" w:rsidRPr="00B71505">
        <w:rPr>
          <w:rFonts w:ascii="Arial Narrow" w:hAnsi="Arial Narrow" w:cs="Arial"/>
          <w:szCs w:val="24"/>
        </w:rPr>
        <w:t xml:space="preserve"> foi</w:t>
      </w:r>
      <w:r w:rsidR="00E45A71" w:rsidRPr="00B71505">
        <w:rPr>
          <w:rFonts w:ascii="Arial Narrow" w:hAnsi="Arial Narrow" w:cs="Arial"/>
          <w:szCs w:val="24"/>
        </w:rPr>
        <w:t xml:space="preserve"> aterrada para dar lugar à </w:t>
      </w:r>
      <w:r w:rsidR="0032733D" w:rsidRPr="00B71505">
        <w:rPr>
          <w:rFonts w:ascii="Arial Narrow" w:hAnsi="Arial Narrow" w:cs="Arial"/>
          <w:szCs w:val="24"/>
        </w:rPr>
        <w:t>P</w:t>
      </w:r>
      <w:r w:rsidR="00E45A71" w:rsidRPr="00B71505">
        <w:rPr>
          <w:rFonts w:ascii="Arial Narrow" w:hAnsi="Arial Narrow" w:cs="Arial"/>
          <w:szCs w:val="24"/>
        </w:rPr>
        <w:t xml:space="preserve">raça </w:t>
      </w:r>
      <w:r w:rsidR="0032733D" w:rsidRPr="00B71505">
        <w:rPr>
          <w:rFonts w:ascii="Arial Narrow" w:hAnsi="Arial Narrow" w:cs="Arial"/>
          <w:szCs w:val="24"/>
        </w:rPr>
        <w:t xml:space="preserve">Municipal, </w:t>
      </w:r>
      <w:r w:rsidR="00153CB7" w:rsidRPr="00B71505">
        <w:rPr>
          <w:rFonts w:ascii="Arial Narrow" w:hAnsi="Arial Narrow" w:cs="Arial"/>
          <w:szCs w:val="24"/>
        </w:rPr>
        <w:t xml:space="preserve">que </w:t>
      </w:r>
      <w:r w:rsidR="0032733D" w:rsidRPr="00B71505">
        <w:rPr>
          <w:rFonts w:ascii="Arial Narrow" w:hAnsi="Arial Narrow" w:cs="Arial"/>
          <w:szCs w:val="24"/>
        </w:rPr>
        <w:t xml:space="preserve">posteriormente </w:t>
      </w:r>
      <w:r w:rsidR="00153CB7" w:rsidRPr="00B71505">
        <w:rPr>
          <w:rFonts w:ascii="Arial Narrow" w:hAnsi="Arial Narrow" w:cs="Arial"/>
          <w:szCs w:val="24"/>
        </w:rPr>
        <w:t xml:space="preserve">é </w:t>
      </w:r>
      <w:r w:rsidR="0032733D" w:rsidRPr="00B71505">
        <w:rPr>
          <w:rFonts w:ascii="Arial Narrow" w:hAnsi="Arial Narrow" w:cs="Arial"/>
          <w:szCs w:val="24"/>
        </w:rPr>
        <w:t xml:space="preserve">denominada de Praça do </w:t>
      </w:r>
      <w:r w:rsidR="00E45A71" w:rsidRPr="00B71505">
        <w:rPr>
          <w:rFonts w:ascii="Arial Narrow" w:hAnsi="Arial Narrow" w:cs="Arial"/>
          <w:szCs w:val="24"/>
        </w:rPr>
        <w:t xml:space="preserve">Jornal do Comércio. </w:t>
      </w:r>
      <w:r w:rsidR="00313BB4" w:rsidRPr="00B71505">
        <w:rPr>
          <w:rFonts w:ascii="Arial Narrow" w:hAnsi="Arial Narrow" w:cs="Arial"/>
          <w:szCs w:val="24"/>
        </w:rPr>
        <w:t>É nesse projeto que uma grande parte da Praia do Valongo é aterrada, afastando a enseada do Valonguinho da nova Praça em aproximadamente 350 metros</w:t>
      </w:r>
      <w:r w:rsidR="00652EB0" w:rsidRPr="00B71505">
        <w:rPr>
          <w:rFonts w:ascii="Arial Narrow" w:hAnsi="Arial Narrow" w:cs="Arial"/>
          <w:szCs w:val="24"/>
        </w:rPr>
        <w:t xml:space="preserve"> (</w:t>
      </w:r>
      <w:r w:rsidR="00B27ECA" w:rsidRPr="00B71505">
        <w:rPr>
          <w:rFonts w:ascii="Arial Narrow" w:hAnsi="Arial Narrow" w:cs="Arial"/>
          <w:szCs w:val="24"/>
        </w:rPr>
        <w:t xml:space="preserve">Ver </w:t>
      </w:r>
      <w:r w:rsidR="00551410" w:rsidRPr="00B71505">
        <w:rPr>
          <w:rFonts w:ascii="Arial Narrow" w:hAnsi="Arial Narrow" w:cs="Arial"/>
          <w:szCs w:val="24"/>
        </w:rPr>
        <w:t>Figura</w:t>
      </w:r>
      <w:r w:rsidR="00B27ECA" w:rsidRPr="00B71505">
        <w:rPr>
          <w:rFonts w:ascii="Arial Narrow" w:hAnsi="Arial Narrow" w:cs="Arial"/>
          <w:szCs w:val="24"/>
        </w:rPr>
        <w:t xml:space="preserve"> 2</w:t>
      </w:r>
      <w:r w:rsidR="00652EB0" w:rsidRPr="00B71505">
        <w:rPr>
          <w:rFonts w:ascii="Arial Narrow" w:hAnsi="Arial Narrow" w:cs="Arial"/>
          <w:szCs w:val="24"/>
        </w:rPr>
        <w:t>)</w:t>
      </w:r>
      <w:r w:rsidR="00313BB4" w:rsidRPr="00B71505">
        <w:rPr>
          <w:rFonts w:ascii="Arial Narrow" w:hAnsi="Arial Narrow" w:cs="Arial"/>
          <w:szCs w:val="24"/>
        </w:rPr>
        <w:t xml:space="preserve">. </w:t>
      </w:r>
      <w:r w:rsidR="007336DF" w:rsidRPr="00B71505">
        <w:rPr>
          <w:rFonts w:ascii="Arial Narrow" w:hAnsi="Arial Narrow" w:cs="Arial"/>
          <w:szCs w:val="24"/>
        </w:rPr>
        <w:t xml:space="preserve">Essa praça, delimitada </w:t>
      </w:r>
      <w:r w:rsidR="00313BB4" w:rsidRPr="00B71505">
        <w:rPr>
          <w:rFonts w:ascii="Arial Narrow" w:hAnsi="Arial Narrow" w:cs="Arial"/>
          <w:szCs w:val="24"/>
        </w:rPr>
        <w:t xml:space="preserve">hoje </w:t>
      </w:r>
      <w:r w:rsidR="007336DF" w:rsidRPr="00B71505">
        <w:rPr>
          <w:rFonts w:ascii="Arial Narrow" w:hAnsi="Arial Narrow" w:cs="Arial"/>
          <w:szCs w:val="24"/>
        </w:rPr>
        <w:t xml:space="preserve">pela Avenida Barão de Tefé, Rua Sacadura Cabral e o Hospital </w:t>
      </w:r>
      <w:r w:rsidR="00313BB4" w:rsidRPr="00B71505">
        <w:rPr>
          <w:rFonts w:ascii="Arial Narrow" w:hAnsi="Arial Narrow" w:cs="Arial"/>
          <w:szCs w:val="24"/>
        </w:rPr>
        <w:t>Federal dos Servidores do Estado, manteve</w:t>
      </w:r>
      <w:r w:rsidR="007336DF" w:rsidRPr="00B71505">
        <w:rPr>
          <w:rFonts w:ascii="Arial Narrow" w:hAnsi="Arial Narrow" w:cs="Arial"/>
          <w:szCs w:val="24"/>
        </w:rPr>
        <w:t>-se até a execução do projeto urbanístico Porto Maravilha</w:t>
      </w:r>
      <w:r w:rsidR="00EB7221" w:rsidRPr="00B71505">
        <w:rPr>
          <w:rFonts w:ascii="Arial Narrow" w:hAnsi="Arial Narrow" w:cs="Arial"/>
          <w:szCs w:val="24"/>
        </w:rPr>
        <w:t xml:space="preserve"> (</w:t>
      </w:r>
      <w:r w:rsidR="007F4A88" w:rsidRPr="00B71505">
        <w:rPr>
          <w:rFonts w:ascii="Arial Narrow" w:hAnsi="Arial Narrow" w:cs="Arial"/>
          <w:szCs w:val="24"/>
        </w:rPr>
        <w:t>mais especificamente, a execução das obras de drenagem na Avenida Barão de Tefé)</w:t>
      </w:r>
      <w:r w:rsidR="007336DF" w:rsidRPr="00B71505">
        <w:rPr>
          <w:rFonts w:ascii="Arial Narrow" w:hAnsi="Arial Narrow" w:cs="Arial"/>
          <w:szCs w:val="24"/>
        </w:rPr>
        <w:t>, em 2011, quando se redescobre as ruínas dos primeiros Cais</w:t>
      </w:r>
      <w:r w:rsidR="004408DA" w:rsidRPr="00B71505">
        <w:rPr>
          <w:rFonts w:ascii="Arial Narrow" w:hAnsi="Arial Narrow" w:cs="Arial"/>
          <w:szCs w:val="24"/>
        </w:rPr>
        <w:t xml:space="preserve">, </w:t>
      </w:r>
      <w:r w:rsidR="00313BB4" w:rsidRPr="00B71505">
        <w:rPr>
          <w:rFonts w:ascii="Arial Narrow" w:hAnsi="Arial Narrow" w:cs="Arial"/>
          <w:szCs w:val="24"/>
        </w:rPr>
        <w:t xml:space="preserve">do Valongo e da </w:t>
      </w:r>
      <w:r w:rsidR="004408DA" w:rsidRPr="00B71505">
        <w:rPr>
          <w:rFonts w:ascii="Arial Narrow" w:hAnsi="Arial Narrow" w:cs="Arial"/>
          <w:szCs w:val="24"/>
        </w:rPr>
        <w:t>Imperatriz (IPHAN, 201</w:t>
      </w:r>
      <w:r w:rsidR="000B065C" w:rsidRPr="00B71505">
        <w:rPr>
          <w:rFonts w:ascii="Arial Narrow" w:hAnsi="Arial Narrow" w:cs="Arial"/>
          <w:szCs w:val="24"/>
        </w:rPr>
        <w:t>6</w:t>
      </w:r>
      <w:r w:rsidR="004408DA" w:rsidRPr="00B71505">
        <w:rPr>
          <w:rFonts w:ascii="Arial Narrow" w:hAnsi="Arial Narrow" w:cs="Arial"/>
          <w:szCs w:val="24"/>
        </w:rPr>
        <w:t>)</w:t>
      </w:r>
      <w:r w:rsidR="00313BB4" w:rsidRPr="00B71505">
        <w:rPr>
          <w:rFonts w:ascii="Arial Narrow" w:hAnsi="Arial Narrow" w:cs="Arial"/>
          <w:szCs w:val="24"/>
        </w:rPr>
        <w:t>.</w:t>
      </w:r>
    </w:p>
    <w:p w14:paraId="38560D0E" w14:textId="668A9431" w:rsidR="00700950" w:rsidRPr="00B71505" w:rsidRDefault="00700950" w:rsidP="009C333F">
      <w:pPr>
        <w:spacing w:after="120" w:line="240" w:lineRule="auto"/>
        <w:ind w:firstLine="709"/>
        <w:jc w:val="both"/>
        <w:rPr>
          <w:rFonts w:ascii="Arial Narrow" w:hAnsi="Arial Narrow" w:cs="Arial"/>
          <w:szCs w:val="24"/>
        </w:rPr>
      </w:pPr>
      <w:r w:rsidRPr="00B71505">
        <w:rPr>
          <w:rFonts w:ascii="Arial Narrow" w:hAnsi="Arial Narrow" w:cs="Arial"/>
          <w:szCs w:val="24"/>
        </w:rPr>
        <w:t xml:space="preserve">Pontua-se que, antes disso, </w:t>
      </w:r>
      <w:r w:rsidR="00FC0C82" w:rsidRPr="00B71505">
        <w:rPr>
          <w:rFonts w:ascii="Arial Narrow" w:hAnsi="Arial Narrow" w:cs="Arial"/>
          <w:szCs w:val="24"/>
        </w:rPr>
        <w:t>ao longo</w:t>
      </w:r>
      <w:r w:rsidRPr="00B71505">
        <w:rPr>
          <w:rFonts w:ascii="Arial Narrow" w:hAnsi="Arial Narrow" w:cs="Arial"/>
          <w:szCs w:val="24"/>
        </w:rPr>
        <w:t xml:space="preserve"> da década de 1980, </w:t>
      </w:r>
      <w:r w:rsidR="00FC0C82" w:rsidRPr="00B71505">
        <w:rPr>
          <w:rFonts w:ascii="Arial Narrow" w:hAnsi="Arial Narrow" w:cs="Arial"/>
          <w:szCs w:val="24"/>
        </w:rPr>
        <w:t xml:space="preserve">já se havia verificado </w:t>
      </w:r>
      <w:r w:rsidRPr="00B71505">
        <w:rPr>
          <w:rFonts w:ascii="Arial Narrow" w:hAnsi="Arial Narrow" w:cs="Arial"/>
          <w:szCs w:val="24"/>
        </w:rPr>
        <w:t xml:space="preserve">o interesse pela valorização </w:t>
      </w:r>
      <w:r w:rsidR="00650588" w:rsidRPr="00B71505">
        <w:rPr>
          <w:rFonts w:ascii="Arial Narrow" w:hAnsi="Arial Narrow" w:cs="Arial"/>
          <w:szCs w:val="24"/>
        </w:rPr>
        <w:t xml:space="preserve">patrimonial </w:t>
      </w:r>
      <w:r w:rsidRPr="00B71505">
        <w:rPr>
          <w:rFonts w:ascii="Arial Narrow" w:hAnsi="Arial Narrow" w:cs="Arial"/>
          <w:szCs w:val="24"/>
        </w:rPr>
        <w:t>da região</w:t>
      </w:r>
      <w:r w:rsidR="00FC0C82" w:rsidRPr="00B71505">
        <w:rPr>
          <w:rFonts w:ascii="Arial Narrow" w:hAnsi="Arial Narrow" w:cs="Arial"/>
          <w:szCs w:val="24"/>
        </w:rPr>
        <w:t>. Em 1983, o antigo SPHA</w:t>
      </w:r>
      <w:r w:rsidR="00650588" w:rsidRPr="00B71505">
        <w:rPr>
          <w:rFonts w:ascii="Arial Narrow" w:hAnsi="Arial Narrow" w:cs="Arial"/>
          <w:szCs w:val="24"/>
        </w:rPr>
        <w:t xml:space="preserve">N (Serviço do Patrimônio Histórico e Artístico Nacional), atual IPHAN, lista mais de </w:t>
      </w:r>
      <w:r w:rsidR="004139A3" w:rsidRPr="00B71505">
        <w:rPr>
          <w:rFonts w:ascii="Arial Narrow" w:hAnsi="Arial Narrow" w:cs="Arial"/>
          <w:szCs w:val="24"/>
        </w:rPr>
        <w:t>m</w:t>
      </w:r>
      <w:r w:rsidR="00650588" w:rsidRPr="00B71505">
        <w:rPr>
          <w:rFonts w:ascii="Arial Narrow" w:hAnsi="Arial Narrow" w:cs="Arial"/>
          <w:szCs w:val="24"/>
        </w:rPr>
        <w:t xml:space="preserve">il edificações no entorno do Morro da Conceição para tombamento </w:t>
      </w:r>
      <w:r w:rsidR="00FC0C82" w:rsidRPr="00B71505">
        <w:rPr>
          <w:rFonts w:ascii="Arial Narrow" w:hAnsi="Arial Narrow" w:cs="Arial"/>
          <w:szCs w:val="24"/>
        </w:rPr>
        <w:t>(PINHEIRO, CARNEIRO, 2016). Já em 1988, é promulgado o d</w:t>
      </w:r>
      <w:r w:rsidRPr="00B71505">
        <w:rPr>
          <w:rFonts w:ascii="Arial Narrow" w:hAnsi="Arial Narrow" w:cs="Arial"/>
          <w:szCs w:val="24"/>
        </w:rPr>
        <w:t xml:space="preserve">ecreto que transforma em Área de Proteção </w:t>
      </w:r>
      <w:r w:rsidR="00FC0C82" w:rsidRPr="00B71505">
        <w:rPr>
          <w:rFonts w:ascii="Arial Narrow" w:hAnsi="Arial Narrow" w:cs="Arial"/>
          <w:szCs w:val="24"/>
        </w:rPr>
        <w:t xml:space="preserve">ao </w:t>
      </w:r>
      <w:r w:rsidRPr="00B71505">
        <w:rPr>
          <w:rFonts w:ascii="Arial Narrow" w:hAnsi="Arial Narrow" w:cs="Arial"/>
          <w:szCs w:val="24"/>
        </w:rPr>
        <w:t xml:space="preserve">Ambiental </w:t>
      </w:r>
      <w:r w:rsidR="00FC0C82" w:rsidRPr="00B71505">
        <w:rPr>
          <w:rFonts w:ascii="Arial Narrow" w:hAnsi="Arial Narrow" w:cs="Arial"/>
          <w:szCs w:val="24"/>
        </w:rPr>
        <w:t xml:space="preserve">Cultural (APAC) </w:t>
      </w:r>
      <w:r w:rsidRPr="00B71505">
        <w:rPr>
          <w:rFonts w:ascii="Arial Narrow" w:hAnsi="Arial Narrow" w:cs="Arial"/>
          <w:szCs w:val="24"/>
        </w:rPr>
        <w:t xml:space="preserve">os bairros portuários da Saúde, Gamboa e Santo Cristo – por isso, passa a ser conhecido como SAGAS (abreviação dos nomes dos bairros). </w:t>
      </w:r>
      <w:r w:rsidR="00CE4E17" w:rsidRPr="00B71505">
        <w:rPr>
          <w:rFonts w:ascii="Arial Narrow" w:hAnsi="Arial Narrow" w:cs="Arial"/>
          <w:szCs w:val="24"/>
        </w:rPr>
        <w:t>O objetivo desse projeto foi o de inventariar e classificar os imóveis e espaços dos SAGAS com interesse histórico. O Cais do Valongo, por exemplo, ainda encoberto, não foi reconhecido como tal (CARNEIRO, PINHEIRO, 2015).</w:t>
      </w:r>
    </w:p>
    <w:p w14:paraId="26BDEE71" w14:textId="0420BB82" w:rsidR="00650588" w:rsidRPr="00B71505" w:rsidRDefault="00B23926" w:rsidP="009C333F">
      <w:pPr>
        <w:spacing w:after="120" w:line="240" w:lineRule="auto"/>
        <w:ind w:firstLine="709"/>
        <w:jc w:val="both"/>
        <w:rPr>
          <w:rFonts w:ascii="Arial Narrow" w:hAnsi="Arial Narrow" w:cs="Arial"/>
          <w:szCs w:val="24"/>
        </w:rPr>
      </w:pPr>
      <w:r w:rsidRPr="00B71505">
        <w:rPr>
          <w:rFonts w:ascii="Arial Narrow" w:hAnsi="Arial Narrow" w:cs="Arial"/>
          <w:szCs w:val="24"/>
        </w:rPr>
        <w:t>O projeto urbanístico</w:t>
      </w:r>
      <w:r w:rsidR="008C60D8" w:rsidRPr="00B71505">
        <w:rPr>
          <w:rFonts w:ascii="Arial Narrow" w:hAnsi="Arial Narrow" w:cs="Arial"/>
          <w:szCs w:val="24"/>
        </w:rPr>
        <w:t xml:space="preserve"> de revitalização da região portuária</w:t>
      </w:r>
      <w:r w:rsidRPr="00B71505">
        <w:rPr>
          <w:rFonts w:ascii="Arial Narrow" w:hAnsi="Arial Narrow" w:cs="Arial"/>
          <w:szCs w:val="24"/>
        </w:rPr>
        <w:t xml:space="preserve"> denominado Porto Maravilha, idealizado e gerido pela Prefeitura do Rio </w:t>
      </w:r>
      <w:r w:rsidR="00650588" w:rsidRPr="00B71505">
        <w:rPr>
          <w:rFonts w:ascii="Arial Narrow" w:hAnsi="Arial Narrow" w:cs="Arial"/>
          <w:szCs w:val="24"/>
        </w:rPr>
        <w:t>de Janeiro, teve</w:t>
      </w:r>
      <w:r w:rsidR="00B360DE" w:rsidRPr="00B71505">
        <w:rPr>
          <w:rFonts w:ascii="Arial Narrow" w:hAnsi="Arial Narrow" w:cs="Arial"/>
          <w:szCs w:val="24"/>
        </w:rPr>
        <w:t xml:space="preserve"> início em 2009, </w:t>
      </w:r>
      <w:r w:rsidRPr="00B71505">
        <w:rPr>
          <w:rFonts w:ascii="Arial Narrow" w:hAnsi="Arial Narrow" w:cs="Arial"/>
          <w:szCs w:val="24"/>
        </w:rPr>
        <w:t xml:space="preserve">vislumbrando a realização dos megaeventos </w:t>
      </w:r>
      <w:r w:rsidR="00772B6A" w:rsidRPr="00B71505">
        <w:rPr>
          <w:rFonts w:ascii="Arial Narrow" w:hAnsi="Arial Narrow" w:cs="Arial"/>
          <w:szCs w:val="24"/>
        </w:rPr>
        <w:t xml:space="preserve">da </w:t>
      </w:r>
      <w:r w:rsidRPr="00B71505">
        <w:rPr>
          <w:rFonts w:ascii="Arial Narrow" w:hAnsi="Arial Narrow" w:cs="Arial"/>
          <w:szCs w:val="24"/>
        </w:rPr>
        <w:t xml:space="preserve">Copa do Mundo de 2014 e </w:t>
      </w:r>
      <w:r w:rsidR="00772B6A" w:rsidRPr="00B71505">
        <w:rPr>
          <w:rFonts w:ascii="Arial Narrow" w:hAnsi="Arial Narrow" w:cs="Arial"/>
          <w:szCs w:val="24"/>
        </w:rPr>
        <w:t xml:space="preserve">dos </w:t>
      </w:r>
      <w:r w:rsidRPr="00B71505">
        <w:rPr>
          <w:rFonts w:ascii="Arial Narrow" w:hAnsi="Arial Narrow" w:cs="Arial"/>
          <w:szCs w:val="24"/>
        </w:rPr>
        <w:t>Jogos Olímpicos de 2016</w:t>
      </w:r>
      <w:r w:rsidR="008C60D8" w:rsidRPr="00B71505">
        <w:rPr>
          <w:rFonts w:ascii="Arial Narrow" w:hAnsi="Arial Narrow" w:cs="Arial"/>
          <w:szCs w:val="24"/>
        </w:rPr>
        <w:t xml:space="preserve">. O </w:t>
      </w:r>
      <w:r w:rsidR="00680BD9" w:rsidRPr="00B71505">
        <w:rPr>
          <w:rFonts w:ascii="Arial Narrow" w:hAnsi="Arial Narrow" w:cs="Arial"/>
          <w:szCs w:val="24"/>
        </w:rPr>
        <w:t>projeto,</w:t>
      </w:r>
      <w:r w:rsidR="008C60D8" w:rsidRPr="00B71505">
        <w:rPr>
          <w:rFonts w:ascii="Arial Narrow" w:hAnsi="Arial Narrow" w:cs="Arial"/>
          <w:szCs w:val="24"/>
        </w:rPr>
        <w:t xml:space="preserve"> administrado pela empresa de capital público e privado Companhia de Desenvolvimento Urbano da Região Portuária (CDURP)</w:t>
      </w:r>
      <w:r w:rsidR="00680BD9" w:rsidRPr="00B71505">
        <w:rPr>
          <w:rFonts w:ascii="Arial Narrow" w:hAnsi="Arial Narrow" w:cs="Arial"/>
          <w:szCs w:val="24"/>
        </w:rPr>
        <w:t>, te</w:t>
      </w:r>
      <w:r w:rsidR="00650588" w:rsidRPr="00B71505">
        <w:rPr>
          <w:rFonts w:ascii="Arial Narrow" w:hAnsi="Arial Narrow" w:cs="Arial"/>
          <w:szCs w:val="24"/>
        </w:rPr>
        <w:t>ve</w:t>
      </w:r>
      <w:r w:rsidR="00680BD9" w:rsidRPr="00B71505">
        <w:rPr>
          <w:rFonts w:ascii="Arial Narrow" w:hAnsi="Arial Narrow" w:cs="Arial"/>
          <w:szCs w:val="24"/>
        </w:rPr>
        <w:t xml:space="preserve"> inspiração em outros projetos de revitalização de regiões portuárias, como </w:t>
      </w:r>
      <w:r w:rsidR="009D42B1" w:rsidRPr="00B71505">
        <w:rPr>
          <w:rFonts w:ascii="Arial Narrow" w:hAnsi="Arial Narrow" w:cs="Arial"/>
          <w:szCs w:val="24"/>
        </w:rPr>
        <w:t>do Porto de</w:t>
      </w:r>
      <w:r w:rsidR="00680BD9" w:rsidRPr="00B71505">
        <w:rPr>
          <w:rFonts w:ascii="Arial Narrow" w:hAnsi="Arial Narrow" w:cs="Arial"/>
          <w:szCs w:val="24"/>
        </w:rPr>
        <w:t xml:space="preserve"> Barcelona e </w:t>
      </w:r>
      <w:r w:rsidR="009D42B1" w:rsidRPr="00B71505">
        <w:rPr>
          <w:rFonts w:ascii="Arial Narrow" w:hAnsi="Arial Narrow" w:cs="Arial"/>
          <w:szCs w:val="24"/>
        </w:rPr>
        <w:t>de</w:t>
      </w:r>
      <w:r w:rsidR="00680BD9" w:rsidRPr="00B71505">
        <w:rPr>
          <w:rFonts w:ascii="Arial Narrow" w:hAnsi="Arial Narrow" w:cs="Arial"/>
          <w:szCs w:val="24"/>
        </w:rPr>
        <w:t xml:space="preserve"> Puerto Madero, em Buenos Aires</w:t>
      </w:r>
      <w:r w:rsidR="00772B6A" w:rsidRPr="00B71505">
        <w:rPr>
          <w:rFonts w:ascii="Arial Narrow" w:hAnsi="Arial Narrow" w:cs="Arial"/>
          <w:szCs w:val="24"/>
        </w:rPr>
        <w:t>, que transformaram o porto em polos gastronômico e musical</w:t>
      </w:r>
      <w:r w:rsidR="00650588" w:rsidRPr="00B71505">
        <w:rPr>
          <w:rFonts w:ascii="Arial Narrow" w:hAnsi="Arial Narrow" w:cs="Arial"/>
          <w:szCs w:val="24"/>
        </w:rPr>
        <w:t>. Os principais objetivos do projeto foram: recuperar a infraestrutura urbana, de transportes e do meio ambiente; melhorar as condições habitacionais da população</w:t>
      </w:r>
      <w:r w:rsidR="00794808" w:rsidRPr="00B71505">
        <w:rPr>
          <w:rFonts w:ascii="Arial Narrow" w:hAnsi="Arial Narrow" w:cs="Arial"/>
          <w:szCs w:val="24"/>
        </w:rPr>
        <w:t xml:space="preserve">; criar um novo pólo turístico para o Rio de Janeiro; e atrair sedes de grandes empresas, empresas de tecnologia e inovação e modernizar e incrementar a atividade portuária de carga e passageiros. Estavam listados como </w:t>
      </w:r>
      <w:r w:rsidR="00794808" w:rsidRPr="00B71505">
        <w:rPr>
          <w:rFonts w:ascii="Arial Narrow" w:hAnsi="Arial Narrow" w:cs="Arial"/>
          <w:szCs w:val="24"/>
        </w:rPr>
        <w:lastRenderedPageBreak/>
        <w:t>equipamentos de entretenimento</w:t>
      </w:r>
      <w:r w:rsidR="00C10BC5" w:rsidRPr="00B71505">
        <w:rPr>
          <w:rFonts w:ascii="Arial Narrow" w:hAnsi="Arial Narrow" w:cs="Arial"/>
          <w:szCs w:val="24"/>
        </w:rPr>
        <w:t xml:space="preserve"> para compor o “novo pólo turístico”</w:t>
      </w:r>
      <w:r w:rsidR="00794808" w:rsidRPr="00B71505">
        <w:rPr>
          <w:rFonts w:ascii="Arial Narrow" w:hAnsi="Arial Narrow" w:cs="Arial"/>
          <w:szCs w:val="24"/>
        </w:rPr>
        <w:t xml:space="preserve"> o Aqu</w:t>
      </w:r>
      <w:r w:rsidR="00664B09" w:rsidRPr="00B71505">
        <w:rPr>
          <w:rFonts w:ascii="Arial Narrow" w:hAnsi="Arial Narrow" w:cs="Arial"/>
          <w:szCs w:val="24"/>
        </w:rPr>
        <w:t>aRio (aquário</w:t>
      </w:r>
      <w:r w:rsidR="00794808" w:rsidRPr="00B71505">
        <w:rPr>
          <w:rFonts w:ascii="Arial Narrow" w:hAnsi="Arial Narrow" w:cs="Arial"/>
          <w:szCs w:val="24"/>
        </w:rPr>
        <w:t xml:space="preserve"> do Rio de Janeiro</w:t>
      </w:r>
      <w:r w:rsidR="00664B09" w:rsidRPr="00B71505">
        <w:rPr>
          <w:rFonts w:ascii="Arial Narrow" w:hAnsi="Arial Narrow" w:cs="Arial"/>
          <w:szCs w:val="24"/>
        </w:rPr>
        <w:t>)</w:t>
      </w:r>
      <w:r w:rsidR="00794808" w:rsidRPr="00B71505">
        <w:rPr>
          <w:rFonts w:ascii="Arial Narrow" w:hAnsi="Arial Narrow" w:cs="Arial"/>
          <w:szCs w:val="24"/>
        </w:rPr>
        <w:t xml:space="preserve"> e o Museu do Amanhã (PORTO MARAVILHA, </w:t>
      </w:r>
      <w:r w:rsidR="0019000C" w:rsidRPr="00B71505">
        <w:rPr>
          <w:rFonts w:ascii="Arial Narrow" w:hAnsi="Arial Narrow" w:cs="Arial"/>
          <w:szCs w:val="24"/>
        </w:rPr>
        <w:t>2010</w:t>
      </w:r>
      <w:r w:rsidR="00794808" w:rsidRPr="00B71505">
        <w:rPr>
          <w:rFonts w:ascii="Arial Narrow" w:hAnsi="Arial Narrow" w:cs="Arial"/>
          <w:szCs w:val="24"/>
        </w:rPr>
        <w:t>).</w:t>
      </w:r>
    </w:p>
    <w:p w14:paraId="583F9FA3" w14:textId="25F02722" w:rsidR="00B23926" w:rsidRPr="00B71505" w:rsidRDefault="00772B6A" w:rsidP="009C333F">
      <w:pPr>
        <w:spacing w:after="120" w:line="240" w:lineRule="auto"/>
        <w:ind w:firstLine="709"/>
        <w:jc w:val="both"/>
        <w:rPr>
          <w:rFonts w:ascii="Arial Narrow" w:hAnsi="Arial Narrow" w:cs="Arial"/>
          <w:szCs w:val="24"/>
        </w:rPr>
      </w:pPr>
      <w:r w:rsidRPr="00B71505">
        <w:rPr>
          <w:rFonts w:ascii="Arial Narrow" w:hAnsi="Arial Narrow" w:cs="Arial"/>
          <w:szCs w:val="24"/>
        </w:rPr>
        <w:t xml:space="preserve">Com o </w:t>
      </w:r>
      <w:r w:rsidR="00650588" w:rsidRPr="00B71505">
        <w:rPr>
          <w:rFonts w:ascii="Arial Narrow" w:hAnsi="Arial Narrow" w:cs="Arial"/>
          <w:szCs w:val="24"/>
        </w:rPr>
        <w:t>intuito</w:t>
      </w:r>
      <w:r w:rsidRPr="00B71505">
        <w:rPr>
          <w:rFonts w:ascii="Arial Narrow" w:hAnsi="Arial Narrow" w:cs="Arial"/>
          <w:szCs w:val="24"/>
        </w:rPr>
        <w:t xml:space="preserve"> de modernização da região portuária, os Cais do Valongo e da Imperatriz não </w:t>
      </w:r>
      <w:r w:rsidR="00664B09" w:rsidRPr="00B71505">
        <w:rPr>
          <w:rFonts w:ascii="Arial Narrow" w:hAnsi="Arial Narrow" w:cs="Arial"/>
          <w:szCs w:val="24"/>
        </w:rPr>
        <w:t>foram</w:t>
      </w:r>
      <w:r w:rsidRPr="00B71505">
        <w:rPr>
          <w:rFonts w:ascii="Arial Narrow" w:hAnsi="Arial Narrow" w:cs="Arial"/>
          <w:szCs w:val="24"/>
        </w:rPr>
        <w:t xml:space="preserve"> considerados originalmente no projeto</w:t>
      </w:r>
      <w:r w:rsidR="00C10BC5" w:rsidRPr="00B71505">
        <w:rPr>
          <w:rFonts w:ascii="Arial Narrow" w:hAnsi="Arial Narrow" w:cs="Arial"/>
          <w:szCs w:val="24"/>
        </w:rPr>
        <w:t xml:space="preserve"> do Porto Maravilha.</w:t>
      </w:r>
      <w:r w:rsidRPr="00B71505">
        <w:rPr>
          <w:rFonts w:ascii="Arial Narrow" w:hAnsi="Arial Narrow" w:cs="Arial"/>
          <w:szCs w:val="24"/>
        </w:rPr>
        <w:t xml:space="preserve"> </w:t>
      </w:r>
      <w:r w:rsidR="00CE4E17" w:rsidRPr="00B71505">
        <w:rPr>
          <w:rFonts w:ascii="Arial Narrow" w:hAnsi="Arial Narrow" w:cs="Arial"/>
          <w:szCs w:val="24"/>
        </w:rPr>
        <w:t>Segundo Carneiro e Pinheiro (2015), pesquisadores já estimavam a localização do Cais da Imperatriz (onde estava a Praça do Jornal do Comércio) e, assim, a prefeitura aceitou a interrupção das obras de revitalização para dar lugar às escavações arqueológicas.</w:t>
      </w:r>
      <w:r w:rsidR="00794808" w:rsidRPr="00B71505">
        <w:rPr>
          <w:rFonts w:ascii="Arial Narrow" w:hAnsi="Arial Narrow" w:cs="Arial"/>
          <w:szCs w:val="24"/>
        </w:rPr>
        <w:t xml:space="preserve"> </w:t>
      </w:r>
      <w:r w:rsidR="00CF728F" w:rsidRPr="00B71505">
        <w:rPr>
          <w:rFonts w:ascii="Arial Narrow" w:hAnsi="Arial Narrow" w:cs="Arial"/>
          <w:szCs w:val="24"/>
        </w:rPr>
        <w:t xml:space="preserve">As pesquisas tiveram início em janeiro de 2011, após aprovação por portaria do IPHAN. </w:t>
      </w:r>
      <w:r w:rsidR="00C10BC5" w:rsidRPr="00B71505">
        <w:rPr>
          <w:rFonts w:ascii="Arial Narrow" w:hAnsi="Arial Narrow" w:cs="Arial"/>
          <w:szCs w:val="24"/>
        </w:rPr>
        <w:t xml:space="preserve">O projeto </w:t>
      </w:r>
      <w:r w:rsidR="00CF728F" w:rsidRPr="00B71505">
        <w:rPr>
          <w:rFonts w:ascii="Arial Narrow" w:hAnsi="Arial Narrow" w:cs="Arial"/>
          <w:szCs w:val="24"/>
        </w:rPr>
        <w:t xml:space="preserve">do Porto Maravilha </w:t>
      </w:r>
      <w:r w:rsidR="00C10BC5" w:rsidRPr="00B71505">
        <w:rPr>
          <w:rFonts w:ascii="Arial Narrow" w:hAnsi="Arial Narrow" w:cs="Arial"/>
          <w:szCs w:val="24"/>
        </w:rPr>
        <w:t>apresenta</w:t>
      </w:r>
      <w:r w:rsidR="00CF728F" w:rsidRPr="00B71505">
        <w:rPr>
          <w:rFonts w:ascii="Arial Narrow" w:hAnsi="Arial Narrow" w:cs="Arial"/>
          <w:szCs w:val="24"/>
        </w:rPr>
        <w:t>va</w:t>
      </w:r>
      <w:r w:rsidR="00C10BC5" w:rsidRPr="00B71505">
        <w:rPr>
          <w:rFonts w:ascii="Arial Narrow" w:hAnsi="Arial Narrow" w:cs="Arial"/>
          <w:szCs w:val="24"/>
        </w:rPr>
        <w:t xml:space="preserve"> a Zona Portuária como de “grande relevância histórica” para o Rio de Janeiro, tendo sido local de nascimen</w:t>
      </w:r>
      <w:r w:rsidR="007B556E" w:rsidRPr="00B71505">
        <w:rPr>
          <w:rFonts w:ascii="Arial Narrow" w:hAnsi="Arial Narrow" w:cs="Arial"/>
          <w:szCs w:val="24"/>
        </w:rPr>
        <w:t>to de Machado de Assis (1839), p</w:t>
      </w:r>
      <w:r w:rsidR="00C10BC5" w:rsidRPr="00B71505">
        <w:rPr>
          <w:rFonts w:ascii="Arial Narrow" w:hAnsi="Arial Narrow" w:cs="Arial"/>
          <w:szCs w:val="24"/>
        </w:rPr>
        <w:t>alco da Revolta da Chibata (1910), local de fundação do Clube de Regatas Vasco da Gama (1898), além de surgimento da primeira favela do Brasil (1897), o Morro da Providência. Apesar de apresentar dados como esse</w:t>
      </w:r>
      <w:r w:rsidR="00664B09" w:rsidRPr="00B71505">
        <w:rPr>
          <w:rFonts w:ascii="Arial Narrow" w:hAnsi="Arial Narrow" w:cs="Arial"/>
          <w:szCs w:val="24"/>
        </w:rPr>
        <w:t>s</w:t>
      </w:r>
      <w:r w:rsidR="00C10BC5" w:rsidRPr="00B71505">
        <w:rPr>
          <w:rFonts w:ascii="Arial Narrow" w:hAnsi="Arial Narrow" w:cs="Arial"/>
          <w:szCs w:val="24"/>
        </w:rPr>
        <w:t xml:space="preserve">, a título de curiosidade, a cultura </w:t>
      </w:r>
      <w:r w:rsidR="00664B09" w:rsidRPr="00B71505">
        <w:rPr>
          <w:rFonts w:ascii="Arial Narrow" w:hAnsi="Arial Narrow" w:cs="Arial"/>
          <w:szCs w:val="24"/>
        </w:rPr>
        <w:t xml:space="preserve">aparece somente como atrativo turístico </w:t>
      </w:r>
      <w:r w:rsidR="007B556E" w:rsidRPr="00B71505">
        <w:rPr>
          <w:rFonts w:ascii="Arial Narrow" w:hAnsi="Arial Narrow" w:cs="Arial"/>
          <w:szCs w:val="24"/>
        </w:rPr>
        <w:t xml:space="preserve">- </w:t>
      </w:r>
      <w:r w:rsidR="00664B09" w:rsidRPr="00B71505">
        <w:rPr>
          <w:rFonts w:ascii="Arial Narrow" w:hAnsi="Arial Narrow" w:cs="Arial"/>
          <w:szCs w:val="24"/>
        </w:rPr>
        <w:t xml:space="preserve">tanto no objetivo de recuperação do patrimônio histórico, como na implantação de novos equipamentos culturais, a exemplo do Museu do Amanhã (PORTO MARAVILHA, </w:t>
      </w:r>
      <w:r w:rsidR="0019000C" w:rsidRPr="00B71505">
        <w:rPr>
          <w:rFonts w:ascii="Arial Narrow" w:hAnsi="Arial Narrow" w:cs="Arial"/>
          <w:szCs w:val="24"/>
        </w:rPr>
        <w:t>2010</w:t>
      </w:r>
      <w:r w:rsidR="00664B09" w:rsidRPr="00B71505">
        <w:rPr>
          <w:rFonts w:ascii="Arial Narrow" w:hAnsi="Arial Narrow" w:cs="Arial"/>
          <w:szCs w:val="24"/>
        </w:rPr>
        <w:t>).</w:t>
      </w:r>
    </w:p>
    <w:p w14:paraId="342F24F5" w14:textId="35F8C673" w:rsidR="00A10D43" w:rsidRPr="00B71505" w:rsidRDefault="00C068D8" w:rsidP="009C333F">
      <w:pPr>
        <w:spacing w:after="120" w:line="240" w:lineRule="auto"/>
        <w:ind w:firstLine="709"/>
        <w:jc w:val="both"/>
        <w:rPr>
          <w:rFonts w:ascii="Arial Narrow" w:hAnsi="Arial Narrow" w:cs="Arial"/>
          <w:szCs w:val="24"/>
        </w:rPr>
      </w:pPr>
      <w:r w:rsidRPr="00B71505">
        <w:rPr>
          <w:rFonts w:ascii="Arial Narrow" w:hAnsi="Arial Narrow" w:cs="Arial"/>
          <w:szCs w:val="24"/>
        </w:rPr>
        <w:t xml:space="preserve">Nessa “redescoberta”, há um nome que é considerado peça chave para a compreensão do Cais do Valongo: </w:t>
      </w:r>
      <w:r w:rsidR="00EA0B3A" w:rsidRPr="00B71505">
        <w:rPr>
          <w:rFonts w:ascii="Arial Narrow" w:hAnsi="Arial Narrow" w:cs="Arial"/>
          <w:szCs w:val="24"/>
        </w:rPr>
        <w:t xml:space="preserve">a Doutora </w:t>
      </w:r>
      <w:r w:rsidRPr="00B71505">
        <w:rPr>
          <w:rFonts w:ascii="Arial Narrow" w:hAnsi="Arial Narrow" w:cs="Arial"/>
          <w:szCs w:val="24"/>
        </w:rPr>
        <w:t>T</w:t>
      </w:r>
      <w:r w:rsidR="00EA0B3A" w:rsidRPr="00B71505">
        <w:rPr>
          <w:rFonts w:ascii="Arial Narrow" w:hAnsi="Arial Narrow" w:cs="Arial"/>
          <w:szCs w:val="24"/>
        </w:rPr>
        <w:t>a</w:t>
      </w:r>
      <w:r w:rsidRPr="00B71505">
        <w:rPr>
          <w:rFonts w:ascii="Arial Narrow" w:hAnsi="Arial Narrow" w:cs="Arial"/>
          <w:szCs w:val="24"/>
        </w:rPr>
        <w:t xml:space="preserve">nia </w:t>
      </w:r>
      <w:r w:rsidR="00EA0B3A" w:rsidRPr="00B71505">
        <w:rPr>
          <w:rFonts w:ascii="Arial Narrow" w:hAnsi="Arial Narrow" w:cs="Arial"/>
          <w:szCs w:val="24"/>
        </w:rPr>
        <w:t>Andrade Lima, a</w:t>
      </w:r>
      <w:r w:rsidRPr="00B71505">
        <w:rPr>
          <w:rFonts w:ascii="Arial Narrow" w:hAnsi="Arial Narrow" w:cs="Arial"/>
          <w:szCs w:val="24"/>
        </w:rPr>
        <w:t>rqueóloga</w:t>
      </w:r>
      <w:r w:rsidR="00EA0B3A" w:rsidRPr="00B71505">
        <w:rPr>
          <w:rFonts w:ascii="Arial Narrow" w:hAnsi="Arial Narrow" w:cs="Arial"/>
          <w:szCs w:val="24"/>
        </w:rPr>
        <w:t xml:space="preserve"> do Museu Nacional e professora da Universidade Federal do Rio de Janeiro</w:t>
      </w:r>
      <w:r w:rsidR="00772B6A" w:rsidRPr="00B71505">
        <w:rPr>
          <w:rFonts w:ascii="Arial Narrow" w:hAnsi="Arial Narrow" w:cs="Arial"/>
          <w:szCs w:val="24"/>
        </w:rPr>
        <w:t xml:space="preserve">. Ela liderou a equipe do IPHAN nas escavações arqueológicas e posterior curadoria. </w:t>
      </w:r>
      <w:r w:rsidR="007E6EAF" w:rsidRPr="00B71505">
        <w:rPr>
          <w:rFonts w:ascii="Arial Narrow" w:hAnsi="Arial Narrow" w:cs="Arial"/>
          <w:szCs w:val="24"/>
        </w:rPr>
        <w:t>I</w:t>
      </w:r>
      <w:r w:rsidR="009D42B1" w:rsidRPr="00B71505">
        <w:rPr>
          <w:rFonts w:ascii="Arial Narrow" w:hAnsi="Arial Narrow" w:cs="Arial"/>
          <w:szCs w:val="24"/>
        </w:rPr>
        <w:t>nfluenciada por uma arqueologia combativa, em favor dos direitos humanos e das minorias, quando encontrou os Cais do Valongo e da Imperatriz sobrepostos, optou por privilegiar o primeiro, mais antigo e um dos poucos vest</w:t>
      </w:r>
      <w:r w:rsidR="00124156" w:rsidRPr="00B71505">
        <w:rPr>
          <w:rFonts w:ascii="Arial Narrow" w:hAnsi="Arial Narrow" w:cs="Arial"/>
          <w:szCs w:val="24"/>
        </w:rPr>
        <w:t>ígios do sistema escravocrata nacional. “Ela viu na sobreposição dos dois cais a expressão das relações de dominação de brancos sobre negros que perpassa toda a formação da sociedade brasileira”</w:t>
      </w:r>
      <w:r w:rsidR="00A10D43" w:rsidRPr="00B71505">
        <w:rPr>
          <w:rFonts w:ascii="Arial Narrow" w:hAnsi="Arial Narrow" w:cs="Arial"/>
          <w:szCs w:val="24"/>
        </w:rPr>
        <w:t xml:space="preserve"> (VASSALLO; CICALO, 2015, p. 248)</w:t>
      </w:r>
      <w:r w:rsidR="00124156" w:rsidRPr="00B71505">
        <w:rPr>
          <w:rFonts w:ascii="Arial Narrow" w:hAnsi="Arial Narrow" w:cs="Arial"/>
          <w:szCs w:val="24"/>
        </w:rPr>
        <w:t>.</w:t>
      </w:r>
      <w:r w:rsidR="00DE5A92" w:rsidRPr="00B71505">
        <w:rPr>
          <w:rFonts w:ascii="Arial Narrow" w:hAnsi="Arial Narrow" w:cs="Arial"/>
          <w:szCs w:val="24"/>
        </w:rPr>
        <w:t xml:space="preserve"> </w:t>
      </w:r>
      <w:r w:rsidR="00EB7221" w:rsidRPr="00B71505">
        <w:rPr>
          <w:rFonts w:ascii="Arial Narrow" w:hAnsi="Arial Narrow" w:cs="Arial"/>
          <w:szCs w:val="24"/>
        </w:rPr>
        <w:t>O relato da escavação arqueológica, bem como da decisão política tomada, foi</w:t>
      </w:r>
      <w:r w:rsidR="007E6EAF" w:rsidRPr="00B71505">
        <w:rPr>
          <w:rFonts w:ascii="Arial Narrow" w:hAnsi="Arial Narrow" w:cs="Arial"/>
          <w:szCs w:val="24"/>
        </w:rPr>
        <w:t xml:space="preserve"> publicado pela professora</w:t>
      </w:r>
      <w:r w:rsidR="00EB7221" w:rsidRPr="00B71505">
        <w:rPr>
          <w:rFonts w:ascii="Arial Narrow" w:hAnsi="Arial Narrow" w:cs="Arial"/>
          <w:szCs w:val="24"/>
        </w:rPr>
        <w:t xml:space="preserve"> em artigo científico (LIMA, 2013, p. 186), no qual defende a arqueologia como uma ação sociopolítica ao “trabalhar a favor da emancipação de segmentos marginais e excluídos”.</w:t>
      </w:r>
    </w:p>
    <w:p w14:paraId="62E0165A" w14:textId="02CE6252" w:rsidR="000D6AC8" w:rsidRPr="00B71505" w:rsidRDefault="00313BB4" w:rsidP="000D6AC8">
      <w:pPr>
        <w:spacing w:after="120" w:line="240" w:lineRule="auto"/>
        <w:ind w:firstLine="709"/>
        <w:jc w:val="both"/>
        <w:rPr>
          <w:rFonts w:ascii="Arial Narrow" w:hAnsi="Arial Narrow" w:cs="Arial"/>
          <w:szCs w:val="24"/>
        </w:rPr>
      </w:pPr>
      <w:r w:rsidRPr="00B71505">
        <w:rPr>
          <w:rFonts w:ascii="Arial Narrow" w:hAnsi="Arial Narrow" w:cs="Arial"/>
          <w:szCs w:val="24"/>
        </w:rPr>
        <w:t>Junto das ruínas, foram encontradas cerca de 460 mil peças arqueológicas, dentre elas amuletos e adornos da</w:t>
      </w:r>
      <w:r w:rsidR="004139A3" w:rsidRPr="00B71505">
        <w:rPr>
          <w:rFonts w:ascii="Arial Narrow" w:hAnsi="Arial Narrow" w:cs="Arial"/>
          <w:szCs w:val="24"/>
        </w:rPr>
        <w:t>s culturas e religiões</w:t>
      </w:r>
      <w:r w:rsidRPr="00B71505">
        <w:rPr>
          <w:rFonts w:ascii="Arial Narrow" w:hAnsi="Arial Narrow" w:cs="Arial"/>
          <w:szCs w:val="24"/>
        </w:rPr>
        <w:t xml:space="preserve"> de matriz africana, que foram catalogadas </w:t>
      </w:r>
      <w:r w:rsidR="00895436" w:rsidRPr="00B71505">
        <w:rPr>
          <w:rFonts w:ascii="Arial Narrow" w:hAnsi="Arial Narrow" w:cs="Arial"/>
          <w:szCs w:val="24"/>
        </w:rPr>
        <w:t xml:space="preserve">e </w:t>
      </w:r>
      <w:r w:rsidRPr="00B71505">
        <w:rPr>
          <w:rFonts w:ascii="Arial Narrow" w:hAnsi="Arial Narrow" w:cs="Arial"/>
          <w:szCs w:val="24"/>
        </w:rPr>
        <w:t>compõem hoje a coleção arqueológica do Sítio do Cais do Valongo.</w:t>
      </w:r>
      <w:r w:rsidR="009D42B1" w:rsidRPr="00B71505">
        <w:rPr>
          <w:rFonts w:ascii="Arial Narrow" w:hAnsi="Arial Narrow" w:cs="Arial"/>
          <w:szCs w:val="24"/>
        </w:rPr>
        <w:t xml:space="preserve"> </w:t>
      </w:r>
      <w:r w:rsidR="00A91DB0" w:rsidRPr="00B71505">
        <w:rPr>
          <w:rFonts w:ascii="Arial Narrow" w:hAnsi="Arial Narrow" w:cs="Arial"/>
          <w:szCs w:val="24"/>
        </w:rPr>
        <w:t>De acordo com Carneiro e Pinheiro (2015), as peças foram classificadas em dois grupos: as “de uso doméstico” e as “de uso religioso”</w:t>
      </w:r>
      <w:r w:rsidR="007F4A88" w:rsidRPr="00B71505">
        <w:rPr>
          <w:rFonts w:ascii="Arial Narrow" w:hAnsi="Arial Narrow" w:cs="Arial"/>
          <w:szCs w:val="24"/>
        </w:rPr>
        <w:t xml:space="preserve">. </w:t>
      </w:r>
      <w:r w:rsidR="00922110" w:rsidRPr="00B71505">
        <w:rPr>
          <w:rFonts w:ascii="Arial Narrow" w:hAnsi="Arial Narrow" w:cs="Arial"/>
          <w:szCs w:val="24"/>
        </w:rPr>
        <w:t xml:space="preserve">A expressividade da coleção chamou </w:t>
      </w:r>
      <w:r w:rsidR="002C339B" w:rsidRPr="00B71505">
        <w:rPr>
          <w:rFonts w:ascii="Arial Narrow" w:hAnsi="Arial Narrow" w:cs="Arial"/>
          <w:szCs w:val="24"/>
        </w:rPr>
        <w:t xml:space="preserve">imediatamente </w:t>
      </w:r>
      <w:r w:rsidR="00922110" w:rsidRPr="00B71505">
        <w:rPr>
          <w:rFonts w:ascii="Arial Narrow" w:hAnsi="Arial Narrow" w:cs="Arial"/>
          <w:szCs w:val="24"/>
        </w:rPr>
        <w:t>a atenção do Poder Público, tendo o então prefeito Eduardo Paes afirmado que se tratava da “maior coleç</w:t>
      </w:r>
      <w:r w:rsidR="002C339B" w:rsidRPr="00B71505">
        <w:rPr>
          <w:rFonts w:ascii="Arial Narrow" w:hAnsi="Arial Narrow" w:cs="Arial"/>
          <w:szCs w:val="24"/>
        </w:rPr>
        <w:t>ão de cultura</w:t>
      </w:r>
      <w:r w:rsidR="00922110" w:rsidRPr="00B71505">
        <w:rPr>
          <w:rFonts w:ascii="Arial Narrow" w:hAnsi="Arial Narrow" w:cs="Arial"/>
          <w:szCs w:val="24"/>
        </w:rPr>
        <w:t xml:space="preserve"> material dos africanos”.</w:t>
      </w:r>
      <w:r w:rsidR="000D6AC8" w:rsidRPr="00B71505">
        <w:rPr>
          <w:rFonts w:ascii="Arial Narrow" w:hAnsi="Arial Narrow" w:cs="Arial"/>
          <w:szCs w:val="24"/>
        </w:rPr>
        <w:t xml:space="preserve"> </w:t>
      </w:r>
      <w:r w:rsidR="001E6D96" w:rsidRPr="00B71505">
        <w:rPr>
          <w:rFonts w:ascii="Arial Narrow" w:hAnsi="Arial Narrow" w:cs="Arial"/>
          <w:szCs w:val="24"/>
        </w:rPr>
        <w:t>O</w:t>
      </w:r>
      <w:r w:rsidR="000D6AC8" w:rsidRPr="00B71505">
        <w:rPr>
          <w:rFonts w:ascii="Arial Narrow" w:hAnsi="Arial Narrow" w:cs="Arial"/>
          <w:szCs w:val="24"/>
        </w:rPr>
        <w:t xml:space="preserve"> Sítio Arqueológico do Cais do Valongo </w:t>
      </w:r>
      <w:r w:rsidR="001E6D96" w:rsidRPr="00B71505">
        <w:rPr>
          <w:rFonts w:ascii="Arial Narrow" w:hAnsi="Arial Narrow" w:cs="Arial"/>
          <w:szCs w:val="24"/>
        </w:rPr>
        <w:t>foi oficialmente inaugurado em julho de 2012, classificando-se</w:t>
      </w:r>
      <w:r w:rsidR="000D6AC8" w:rsidRPr="00B71505">
        <w:rPr>
          <w:rFonts w:ascii="Arial Narrow" w:hAnsi="Arial Narrow" w:cs="Arial"/>
          <w:szCs w:val="24"/>
        </w:rPr>
        <w:t xml:space="preserve"> como um “museu a céu aberto”, onde são expostas as ruínas do calçamento de pedras (Ver Figura 3). </w:t>
      </w:r>
    </w:p>
    <w:p w14:paraId="49C66804" w14:textId="77777777" w:rsidR="000D6AC8" w:rsidRPr="00B71505" w:rsidRDefault="000D6AC8" w:rsidP="000D6AC8">
      <w:pPr>
        <w:spacing w:after="120" w:line="240" w:lineRule="auto"/>
        <w:jc w:val="both"/>
        <w:rPr>
          <w:rFonts w:ascii="Arial Narrow" w:hAnsi="Arial Narrow" w:cs="Arial"/>
          <w:szCs w:val="24"/>
        </w:rPr>
      </w:pPr>
    </w:p>
    <w:p w14:paraId="5B913BD1" w14:textId="0181ED62" w:rsidR="000D6AC8" w:rsidRPr="00B71505" w:rsidRDefault="000D6AC8" w:rsidP="000D6AC8">
      <w:pPr>
        <w:spacing w:after="120" w:line="240" w:lineRule="auto"/>
        <w:jc w:val="center"/>
        <w:rPr>
          <w:rFonts w:ascii="Arial Narrow" w:hAnsi="Arial Narrow" w:cs="Arial"/>
          <w:szCs w:val="24"/>
        </w:rPr>
      </w:pPr>
      <w:r w:rsidRPr="00B71505">
        <w:rPr>
          <w:rFonts w:ascii="Arial Narrow" w:hAnsi="Arial Narrow" w:cs="Arial"/>
          <w:b/>
          <w:szCs w:val="24"/>
        </w:rPr>
        <w:t>Figura 3</w:t>
      </w:r>
      <w:r w:rsidRPr="00B71505">
        <w:rPr>
          <w:rFonts w:ascii="Arial Narrow" w:hAnsi="Arial Narrow" w:cs="Arial"/>
          <w:szCs w:val="24"/>
        </w:rPr>
        <w:t>. Sítio Arqueológico do Cais do Valongo</w:t>
      </w:r>
    </w:p>
    <w:p w14:paraId="6DB09D03" w14:textId="164A62C4" w:rsidR="000D6AC8" w:rsidRPr="00B71505" w:rsidRDefault="009F09DD" w:rsidP="000D6AC8">
      <w:pPr>
        <w:spacing w:after="120" w:line="240" w:lineRule="auto"/>
        <w:jc w:val="center"/>
        <w:rPr>
          <w:rFonts w:ascii="Arial Narrow" w:hAnsi="Arial Narrow" w:cs="Arial"/>
          <w:szCs w:val="24"/>
        </w:rPr>
      </w:pPr>
      <w:r>
        <w:rPr>
          <w:rFonts w:ascii="Arial Narrow" w:hAnsi="Arial Narrow" w:cs="Arial"/>
          <w:noProof/>
          <w:szCs w:val="24"/>
          <w:lang w:eastAsia="pt-BR"/>
        </w:rPr>
        <w:drawing>
          <wp:inline distT="0" distB="0" distL="0" distR="0" wp14:anchorId="3EBBA6D6" wp14:editId="6732CA61">
            <wp:extent cx="3796462" cy="256222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171015_114555332_HDR.jpg"/>
                    <pic:cNvPicPr/>
                  </pic:nvPicPr>
                  <pic:blipFill>
                    <a:blip r:embed="rId11" cstate="screen">
                      <a:extLst>
                        <a:ext uri="{28A0092B-C50C-407E-A947-70E740481C1C}">
                          <a14:useLocalDpi xmlns:a14="http://schemas.microsoft.com/office/drawing/2010/main"/>
                        </a:ext>
                      </a:extLst>
                    </a:blip>
                    <a:stretch>
                      <a:fillRect/>
                    </a:stretch>
                  </pic:blipFill>
                  <pic:spPr>
                    <a:xfrm>
                      <a:off x="0" y="0"/>
                      <a:ext cx="3802678" cy="2566420"/>
                    </a:xfrm>
                    <a:prstGeom prst="rect">
                      <a:avLst/>
                    </a:prstGeom>
                  </pic:spPr>
                </pic:pic>
              </a:graphicData>
            </a:graphic>
          </wp:inline>
        </w:drawing>
      </w:r>
    </w:p>
    <w:p w14:paraId="2B845EFF" w14:textId="77777777" w:rsidR="000D6AC8" w:rsidRPr="00B71505" w:rsidRDefault="000D6AC8" w:rsidP="000D6AC8">
      <w:pPr>
        <w:spacing w:after="120" w:line="240" w:lineRule="auto"/>
        <w:jc w:val="center"/>
        <w:rPr>
          <w:rFonts w:ascii="Arial Narrow" w:hAnsi="Arial Narrow" w:cs="Arial"/>
          <w:szCs w:val="24"/>
        </w:rPr>
      </w:pPr>
      <w:r w:rsidRPr="00B71505">
        <w:rPr>
          <w:rFonts w:ascii="Arial Narrow" w:hAnsi="Arial Narrow" w:cs="Arial"/>
          <w:szCs w:val="24"/>
        </w:rPr>
        <w:t>Fonte: Arquivo pessoal, 2017.</w:t>
      </w:r>
    </w:p>
    <w:p w14:paraId="66EA252F" w14:textId="6FFD48D5" w:rsidR="00C068D8" w:rsidRPr="00B71505" w:rsidRDefault="00C068D8" w:rsidP="009C333F">
      <w:pPr>
        <w:spacing w:after="120" w:line="240" w:lineRule="auto"/>
        <w:ind w:firstLine="709"/>
        <w:jc w:val="both"/>
        <w:rPr>
          <w:rFonts w:ascii="Arial Narrow" w:hAnsi="Arial Narrow" w:cs="Arial"/>
          <w:szCs w:val="24"/>
        </w:rPr>
      </w:pPr>
    </w:p>
    <w:p w14:paraId="2C163BEC" w14:textId="0D9F07AB" w:rsidR="00633455" w:rsidRPr="00B71505" w:rsidRDefault="00633455" w:rsidP="006C166C">
      <w:pPr>
        <w:spacing w:after="120" w:line="240" w:lineRule="auto"/>
        <w:jc w:val="both"/>
        <w:rPr>
          <w:rFonts w:ascii="Arial Narrow" w:hAnsi="Arial Narrow" w:cs="Arial"/>
          <w:b/>
          <w:szCs w:val="24"/>
        </w:rPr>
      </w:pPr>
      <w:r w:rsidRPr="00B71505">
        <w:rPr>
          <w:rFonts w:ascii="Arial Narrow" w:hAnsi="Arial Narrow" w:cs="Arial"/>
          <w:b/>
          <w:szCs w:val="24"/>
        </w:rPr>
        <w:lastRenderedPageBreak/>
        <w:t xml:space="preserve">Cais do Valongo como </w:t>
      </w:r>
      <w:r w:rsidR="000D6AC8" w:rsidRPr="00B71505">
        <w:rPr>
          <w:rFonts w:ascii="Arial Narrow" w:hAnsi="Arial Narrow" w:cs="Arial"/>
          <w:b/>
          <w:i/>
          <w:szCs w:val="24"/>
        </w:rPr>
        <w:t>lugar</w:t>
      </w:r>
      <w:r w:rsidRPr="00B71505">
        <w:rPr>
          <w:rFonts w:ascii="Arial Narrow" w:hAnsi="Arial Narrow" w:cs="Arial"/>
          <w:b/>
          <w:i/>
          <w:szCs w:val="24"/>
        </w:rPr>
        <w:t xml:space="preserve"> de memória</w:t>
      </w:r>
    </w:p>
    <w:p w14:paraId="6C05950A" w14:textId="77777777" w:rsidR="00124156" w:rsidRPr="00B71505" w:rsidRDefault="00A91DB0" w:rsidP="00A91DB0">
      <w:pPr>
        <w:spacing w:after="120" w:line="240" w:lineRule="auto"/>
        <w:ind w:firstLine="709"/>
        <w:jc w:val="both"/>
        <w:rPr>
          <w:rFonts w:ascii="Arial Narrow" w:hAnsi="Arial Narrow" w:cs="Arial"/>
          <w:szCs w:val="24"/>
        </w:rPr>
      </w:pPr>
      <w:r w:rsidRPr="00B71505">
        <w:rPr>
          <w:rFonts w:ascii="Arial Narrow" w:hAnsi="Arial Narrow" w:cs="Arial"/>
          <w:szCs w:val="24"/>
        </w:rPr>
        <w:t xml:space="preserve">Embora toda a região do Cais do Valongo, ou da “Pequena África”, seja considerada um espaço importante para a cultura e história afro-brasileira desde o princípio do século XX, foi somente com a redescoberta do Cais do Valongo que determinadas disputas </w:t>
      </w:r>
      <w:r w:rsidR="00BD65B1" w:rsidRPr="00B71505">
        <w:rPr>
          <w:rFonts w:ascii="Arial Narrow" w:hAnsi="Arial Narrow" w:cs="Arial"/>
          <w:szCs w:val="24"/>
        </w:rPr>
        <w:t>do local</w:t>
      </w:r>
      <w:r w:rsidRPr="00B71505">
        <w:rPr>
          <w:rFonts w:ascii="Arial Narrow" w:hAnsi="Arial Narrow" w:cs="Arial"/>
          <w:szCs w:val="24"/>
        </w:rPr>
        <w:t xml:space="preserve"> como “espaço de memória” tomaram fôlego. </w:t>
      </w:r>
    </w:p>
    <w:p w14:paraId="2D338557" w14:textId="2E77C48A" w:rsidR="00A91DB0" w:rsidRPr="00B71505" w:rsidRDefault="00BD65B1" w:rsidP="00A91DB0">
      <w:pPr>
        <w:spacing w:after="120" w:line="240" w:lineRule="auto"/>
        <w:ind w:firstLine="709"/>
        <w:jc w:val="both"/>
        <w:rPr>
          <w:rFonts w:ascii="Arial Narrow" w:hAnsi="Arial Narrow" w:cs="Arial"/>
          <w:szCs w:val="24"/>
        </w:rPr>
      </w:pPr>
      <w:r w:rsidRPr="00B71505">
        <w:rPr>
          <w:rFonts w:ascii="Arial Narrow" w:hAnsi="Arial Narrow" w:cs="Arial"/>
          <w:szCs w:val="24"/>
        </w:rPr>
        <w:t xml:space="preserve">Quando a equipe de arqueólogos encontrou peças arqueológicas </w:t>
      </w:r>
      <w:r w:rsidR="004C48F9" w:rsidRPr="00B71505">
        <w:rPr>
          <w:rFonts w:ascii="Arial Narrow" w:hAnsi="Arial Narrow" w:cs="Arial"/>
          <w:szCs w:val="24"/>
        </w:rPr>
        <w:t>religiosas,</w:t>
      </w:r>
      <w:r w:rsidRPr="00B71505">
        <w:rPr>
          <w:rFonts w:ascii="Arial Narrow" w:hAnsi="Arial Narrow" w:cs="Arial"/>
          <w:szCs w:val="24"/>
        </w:rPr>
        <w:t xml:space="preserve"> optou por convidar religiosos da matriz africana para identific</w:t>
      </w:r>
      <w:r w:rsidR="00F67FFE" w:rsidRPr="00B71505">
        <w:rPr>
          <w:rFonts w:ascii="Arial Narrow" w:hAnsi="Arial Narrow" w:cs="Arial"/>
          <w:szCs w:val="24"/>
        </w:rPr>
        <w:t>á</w:t>
      </w:r>
      <w:r w:rsidRPr="00B71505">
        <w:rPr>
          <w:rFonts w:ascii="Arial Narrow" w:hAnsi="Arial Narrow" w:cs="Arial"/>
          <w:szCs w:val="24"/>
        </w:rPr>
        <w:t>-las</w:t>
      </w:r>
      <w:r w:rsidR="009272BF" w:rsidRPr="00B71505">
        <w:rPr>
          <w:rFonts w:ascii="Arial Narrow" w:hAnsi="Arial Narrow" w:cs="Arial"/>
          <w:szCs w:val="24"/>
        </w:rPr>
        <w:t>, por não se sentir apta</w:t>
      </w:r>
      <w:r w:rsidR="00F67FFE" w:rsidRPr="00B71505">
        <w:rPr>
          <w:rFonts w:ascii="Arial Narrow" w:hAnsi="Arial Narrow" w:cs="Arial"/>
          <w:szCs w:val="24"/>
        </w:rPr>
        <w:t xml:space="preserve"> para fazê-lo</w:t>
      </w:r>
      <w:r w:rsidRPr="00B71505">
        <w:rPr>
          <w:rFonts w:ascii="Arial Narrow" w:hAnsi="Arial Narrow" w:cs="Arial"/>
          <w:szCs w:val="24"/>
        </w:rPr>
        <w:t>. A yalorixá Celina Maria Rodrigues de Almeida, mãe Celina de Xangô, foi uma das convidadas. Para ela, os objetos encontrados</w:t>
      </w:r>
      <w:r w:rsidR="007F4A88" w:rsidRPr="00B71505">
        <w:rPr>
          <w:rFonts w:ascii="Arial Narrow" w:hAnsi="Arial Narrow" w:cs="Arial"/>
          <w:szCs w:val="24"/>
        </w:rPr>
        <w:t xml:space="preserve"> (otás, monjolós, seguis, dentre outros)</w:t>
      </w:r>
      <w:r w:rsidRPr="00B71505">
        <w:rPr>
          <w:rFonts w:ascii="Arial Narrow" w:hAnsi="Arial Narrow" w:cs="Arial"/>
          <w:szCs w:val="24"/>
        </w:rPr>
        <w:t xml:space="preserve"> eram africanos e, mais do que isso, toda a zona portuária é uma terra sagrada</w:t>
      </w:r>
      <w:r w:rsidR="00922110" w:rsidRPr="00B71505">
        <w:rPr>
          <w:rFonts w:ascii="Arial Narrow" w:hAnsi="Arial Narrow" w:cs="Arial"/>
          <w:szCs w:val="24"/>
        </w:rPr>
        <w:t xml:space="preserve">, raiz de sua história e de seus ancestrais. Além </w:t>
      </w:r>
      <w:r w:rsidR="007B556E" w:rsidRPr="00B71505">
        <w:rPr>
          <w:rFonts w:ascii="Arial Narrow" w:hAnsi="Arial Narrow" w:cs="Arial"/>
          <w:szCs w:val="24"/>
        </w:rPr>
        <w:t>disso</w:t>
      </w:r>
      <w:r w:rsidR="00922110" w:rsidRPr="00B71505">
        <w:rPr>
          <w:rFonts w:ascii="Arial Narrow" w:hAnsi="Arial Narrow" w:cs="Arial"/>
          <w:szCs w:val="24"/>
        </w:rPr>
        <w:t xml:space="preserve">, </w:t>
      </w:r>
      <w:r w:rsidR="004C48F9" w:rsidRPr="00B71505">
        <w:rPr>
          <w:rFonts w:ascii="Arial Narrow" w:hAnsi="Arial Narrow" w:cs="Arial"/>
          <w:szCs w:val="24"/>
        </w:rPr>
        <w:t>descobrir “</w:t>
      </w:r>
      <w:r w:rsidR="00922110" w:rsidRPr="00B71505">
        <w:rPr>
          <w:rFonts w:ascii="Arial Narrow" w:hAnsi="Arial Narrow" w:cs="Arial"/>
          <w:szCs w:val="24"/>
        </w:rPr>
        <w:t>objetos mágicos religiosos</w:t>
      </w:r>
      <w:r w:rsidR="004C48F9" w:rsidRPr="00B71505">
        <w:rPr>
          <w:rFonts w:ascii="Arial Narrow" w:hAnsi="Arial Narrow" w:cs="Arial"/>
          <w:szCs w:val="24"/>
        </w:rPr>
        <w:t>” teria causado uma grande comoção entre os pesquisadores do IPHAN</w:t>
      </w:r>
      <w:r w:rsidR="00B21E67" w:rsidRPr="00B71505">
        <w:rPr>
          <w:rFonts w:ascii="Arial Narrow" w:hAnsi="Arial Narrow" w:cs="Arial"/>
          <w:szCs w:val="24"/>
        </w:rPr>
        <w:t>, segundo Carneiro e Pinheiro (</w:t>
      </w:r>
      <w:r w:rsidR="00922110" w:rsidRPr="00B71505">
        <w:rPr>
          <w:rFonts w:ascii="Arial Narrow" w:hAnsi="Arial Narrow" w:cs="Arial"/>
          <w:szCs w:val="24"/>
        </w:rPr>
        <w:t xml:space="preserve">2015, p. 389). </w:t>
      </w:r>
    </w:p>
    <w:p w14:paraId="2C8F12E1" w14:textId="576CC38A" w:rsidR="004C48F9" w:rsidRPr="00B71505" w:rsidRDefault="00E97FCD" w:rsidP="00B5254E">
      <w:pPr>
        <w:spacing w:after="120" w:line="240" w:lineRule="auto"/>
        <w:ind w:firstLine="709"/>
        <w:jc w:val="both"/>
        <w:rPr>
          <w:rFonts w:ascii="Arial Narrow" w:hAnsi="Arial Narrow" w:cs="Arial"/>
          <w:szCs w:val="24"/>
        </w:rPr>
      </w:pPr>
      <w:r w:rsidRPr="00B71505">
        <w:rPr>
          <w:rFonts w:ascii="Arial Narrow" w:hAnsi="Arial Narrow" w:cs="Arial"/>
          <w:szCs w:val="24"/>
        </w:rPr>
        <w:t>A descoberta de peças em sua maioria religiosa es</w:t>
      </w:r>
      <w:r w:rsidR="008150EE" w:rsidRPr="00B71505">
        <w:rPr>
          <w:rFonts w:ascii="Arial Narrow" w:hAnsi="Arial Narrow" w:cs="Arial"/>
          <w:szCs w:val="24"/>
        </w:rPr>
        <w:t>teve</w:t>
      </w:r>
      <w:r w:rsidRPr="00B71505">
        <w:rPr>
          <w:rFonts w:ascii="Arial Narrow" w:hAnsi="Arial Narrow" w:cs="Arial"/>
          <w:szCs w:val="24"/>
        </w:rPr>
        <w:t xml:space="preserve"> no centro da discussão do Cais do Valongo como </w:t>
      </w:r>
      <w:r w:rsidR="000D6AC8" w:rsidRPr="00B71505">
        <w:rPr>
          <w:rFonts w:ascii="Arial Narrow" w:hAnsi="Arial Narrow" w:cs="Arial"/>
          <w:i/>
          <w:szCs w:val="24"/>
        </w:rPr>
        <w:t xml:space="preserve">lugar </w:t>
      </w:r>
      <w:r w:rsidRPr="00B71505">
        <w:rPr>
          <w:rFonts w:ascii="Arial Narrow" w:hAnsi="Arial Narrow" w:cs="Arial"/>
          <w:i/>
          <w:szCs w:val="24"/>
        </w:rPr>
        <w:t>de memória</w:t>
      </w:r>
      <w:r w:rsidRPr="00B71505">
        <w:rPr>
          <w:rFonts w:ascii="Arial Narrow" w:hAnsi="Arial Narrow" w:cs="Arial"/>
          <w:szCs w:val="24"/>
        </w:rPr>
        <w:t>. Isso se d</w:t>
      </w:r>
      <w:r w:rsidR="008150EE" w:rsidRPr="00B71505">
        <w:rPr>
          <w:rFonts w:ascii="Arial Narrow" w:hAnsi="Arial Narrow" w:cs="Arial"/>
          <w:szCs w:val="24"/>
        </w:rPr>
        <w:t>eu</w:t>
      </w:r>
      <w:r w:rsidRPr="00B71505">
        <w:rPr>
          <w:rFonts w:ascii="Arial Narrow" w:hAnsi="Arial Narrow" w:cs="Arial"/>
          <w:szCs w:val="24"/>
        </w:rPr>
        <w:t xml:space="preserve">, primeiramente, no momento da identificação dos objetos, pois </w:t>
      </w:r>
      <w:r w:rsidR="00F67FFE" w:rsidRPr="00B71505">
        <w:rPr>
          <w:rFonts w:ascii="Arial Narrow" w:hAnsi="Arial Narrow" w:cs="Arial"/>
          <w:szCs w:val="24"/>
        </w:rPr>
        <w:t xml:space="preserve">alguns </w:t>
      </w:r>
      <w:r w:rsidRPr="00B71505">
        <w:rPr>
          <w:rFonts w:ascii="Arial Narrow" w:hAnsi="Arial Narrow" w:cs="Arial"/>
          <w:szCs w:val="24"/>
        </w:rPr>
        <w:t xml:space="preserve">objetos </w:t>
      </w:r>
      <w:r w:rsidR="00F67FFE" w:rsidRPr="00B71505">
        <w:rPr>
          <w:rFonts w:ascii="Arial Narrow" w:hAnsi="Arial Narrow" w:cs="Arial"/>
          <w:szCs w:val="24"/>
        </w:rPr>
        <w:t>não foram considerados significativos religiosamente pelas mães de santo. Carneiro e Pinheiro (2015</w:t>
      </w:r>
      <w:r w:rsidR="008150EE" w:rsidRPr="00B71505">
        <w:rPr>
          <w:rFonts w:ascii="Arial Narrow" w:hAnsi="Arial Narrow" w:cs="Arial"/>
          <w:szCs w:val="24"/>
        </w:rPr>
        <w:t>, p. 390</w:t>
      </w:r>
      <w:r w:rsidR="00F67FFE" w:rsidRPr="00B71505">
        <w:rPr>
          <w:rFonts w:ascii="Arial Narrow" w:hAnsi="Arial Narrow" w:cs="Arial"/>
          <w:szCs w:val="24"/>
        </w:rPr>
        <w:t xml:space="preserve">) </w:t>
      </w:r>
      <w:r w:rsidR="008150EE" w:rsidRPr="00B71505">
        <w:rPr>
          <w:rFonts w:ascii="Arial Narrow" w:hAnsi="Arial Narrow" w:cs="Arial"/>
          <w:szCs w:val="24"/>
        </w:rPr>
        <w:t xml:space="preserve">ponderam, sobre isso, que “a ‘cultura material’ africana foi entendida por excelência como uma ‘cultura religiosa’ única” – privilegiando, nesse caso, a memória das mães de santo e, de certo modo, a memória religiosa da África. E, </w:t>
      </w:r>
      <w:r w:rsidRPr="00B71505">
        <w:rPr>
          <w:rFonts w:ascii="Arial Narrow" w:hAnsi="Arial Narrow" w:cs="Arial"/>
          <w:szCs w:val="24"/>
        </w:rPr>
        <w:t xml:space="preserve">em um segundo momento, </w:t>
      </w:r>
      <w:r w:rsidR="008150EE" w:rsidRPr="00B71505">
        <w:rPr>
          <w:rFonts w:ascii="Arial Narrow" w:hAnsi="Arial Narrow" w:cs="Arial"/>
          <w:szCs w:val="24"/>
        </w:rPr>
        <w:t>quando da discussão sobre a memorialização daquele sítio arqueológico, em que os religiosos, emocionados com o material descoberto,</w:t>
      </w:r>
      <w:r w:rsidR="00B1494B" w:rsidRPr="00B71505">
        <w:rPr>
          <w:rFonts w:ascii="Arial Narrow" w:hAnsi="Arial Narrow" w:cs="Arial"/>
          <w:szCs w:val="24"/>
        </w:rPr>
        <w:t xml:space="preserve"> símbolo da cultura negra, se viam como seus portadores mais legítimos. A mãe Celina de Xangô </w:t>
      </w:r>
      <w:r w:rsidR="009272BF" w:rsidRPr="00B71505">
        <w:rPr>
          <w:rFonts w:ascii="Arial Narrow" w:hAnsi="Arial Narrow" w:cs="Arial"/>
          <w:szCs w:val="24"/>
        </w:rPr>
        <w:t xml:space="preserve">defendeu que o reconhecimento do Cais do Valongo como </w:t>
      </w:r>
      <w:r w:rsidR="006A2C3A" w:rsidRPr="00B71505">
        <w:rPr>
          <w:rFonts w:ascii="Arial Narrow" w:hAnsi="Arial Narrow" w:cs="Arial"/>
          <w:szCs w:val="24"/>
        </w:rPr>
        <w:t>memorial da cultura africana deveria ser feito em respeito e reparação com a escravidão, com o culto ancestral e com a “Mãe África”</w:t>
      </w:r>
      <w:r w:rsidR="00B966AF" w:rsidRPr="00B71505">
        <w:rPr>
          <w:rFonts w:ascii="Arial Narrow" w:hAnsi="Arial Narrow" w:cs="Arial"/>
          <w:szCs w:val="24"/>
        </w:rPr>
        <w:t xml:space="preserve"> (CARNEIRO, PINHEIRO, 2015)</w:t>
      </w:r>
      <w:r w:rsidR="006A2C3A" w:rsidRPr="00B71505">
        <w:rPr>
          <w:rFonts w:ascii="Arial Narrow" w:hAnsi="Arial Narrow" w:cs="Arial"/>
          <w:szCs w:val="24"/>
        </w:rPr>
        <w:t>.</w:t>
      </w:r>
    </w:p>
    <w:p w14:paraId="50E4932C" w14:textId="77777777" w:rsidR="000D6AC8" w:rsidRPr="00B71505" w:rsidRDefault="000D6AC8" w:rsidP="000D6AC8">
      <w:pPr>
        <w:spacing w:after="120" w:line="240" w:lineRule="auto"/>
        <w:ind w:firstLine="709"/>
        <w:jc w:val="both"/>
        <w:rPr>
          <w:rFonts w:ascii="Arial Narrow" w:hAnsi="Arial Narrow" w:cs="Arial"/>
        </w:rPr>
      </w:pPr>
      <w:r w:rsidRPr="00B71505">
        <w:rPr>
          <w:rFonts w:ascii="Arial Narrow" w:hAnsi="Arial Narrow" w:cs="Arial"/>
        </w:rPr>
        <w:t>Desde o ano de 2012, é realizado no primeiro sábado do mês de julho a Lavagem do Cais do Valongo, em homenagem aos africanos escravizados que desembarcaram naquele local. Segundo Carneiro e Pinheiro (2015), um cortejo é realizado pelo “povo de santo”, segurando palmas brancas e liderado por algumas sacerdotisas, dentre elas a mãe Celina de Xangô. Os participantes jogam as flores e água sobre as pedras do cais – “um ritual de limpeza, purificação e homenagem aos espíritos dos ancestrais que passaram como cativos pelo local” (PORTO MARAVILHA, 2018). Essa cerimônia foi feita extraoficialmente até o ano de 2014, quando o evento foi incluído no Calendário Oficial do município do Rio de Janeiro pela Lei nº 5.820/2014. Ao passar dos anos, o evento foi crescendo em proporção, acrescentando à cerimônia da Lavagem também outras ações: desde o comércio de artesanato afro-brasileiro e comida típica até a presença de baianas de acarajé e de Escola de Samba.</w:t>
      </w:r>
    </w:p>
    <w:p w14:paraId="6BEEE7A8" w14:textId="77777777" w:rsidR="000D6AC8" w:rsidRPr="00B71505" w:rsidRDefault="000D6AC8" w:rsidP="000D6AC8">
      <w:pPr>
        <w:spacing w:after="120" w:line="240" w:lineRule="auto"/>
        <w:ind w:firstLine="709"/>
        <w:jc w:val="both"/>
        <w:rPr>
          <w:rFonts w:ascii="Arial Narrow" w:hAnsi="Arial Narrow" w:cs="Arial"/>
        </w:rPr>
      </w:pPr>
      <w:r w:rsidRPr="00B71505">
        <w:rPr>
          <w:rFonts w:ascii="Arial Narrow" w:hAnsi="Arial Narrow" w:cs="Arial"/>
        </w:rPr>
        <w:t xml:space="preserve">Sobre a relação da memória com a cerimônia da Lavagem, Carneiro e Pinheiro (2015) defendem que “a Lavagem do Cais integra, conectando a perspectiva religiosa das ‘religiões de matriz africana’, uma ‘cultura negra’ que teria a religião como a fonte por excelência da memória africana do presente”. Compartilhando da mesma ideia, defendemos que a manutenção da memória coletiva da cultura africana faz sentido se e quando é fomentada e vivenciada pelos membros desse grupo, isto é, do Movimento Negro, cuja religião é a principal fonte de memória. Por isso, cerimônias como a Lavagem do Cais, ou o reconhecimento simbólico do Cais como local de sofrimento para os africanos escravizados, são essenciais para a existência dessa memória. </w:t>
      </w:r>
    </w:p>
    <w:p w14:paraId="473A0EB8" w14:textId="33ADDF61" w:rsidR="000D6AC8" w:rsidRPr="00B71505" w:rsidRDefault="000D6AC8" w:rsidP="000D6AC8">
      <w:pPr>
        <w:spacing w:after="120" w:line="240" w:lineRule="auto"/>
        <w:ind w:firstLine="709"/>
        <w:jc w:val="both"/>
        <w:rPr>
          <w:rFonts w:ascii="Arial Narrow" w:hAnsi="Arial Narrow" w:cs="Arial"/>
        </w:rPr>
      </w:pPr>
      <w:r w:rsidRPr="002E6F74">
        <w:rPr>
          <w:rFonts w:ascii="Arial Narrow" w:hAnsi="Arial Narrow" w:cs="Arial"/>
        </w:rPr>
        <w:t xml:space="preserve">A existência da memória coletiva para Halbwachs (1990) depende do que ele denomina como </w:t>
      </w:r>
      <w:r w:rsidRPr="002E6F74">
        <w:rPr>
          <w:rFonts w:ascii="Arial Narrow" w:hAnsi="Arial Narrow" w:cs="Arial"/>
          <w:i/>
        </w:rPr>
        <w:t xml:space="preserve">quadro social </w:t>
      </w:r>
      <w:r w:rsidRPr="002E6F74">
        <w:rPr>
          <w:rFonts w:ascii="Arial Narrow" w:hAnsi="Arial Narrow" w:cs="Arial"/>
        </w:rPr>
        <w:t>– portanto, tanto o engajamento e a afetividade entre os membros do grupo, assim como sua duração, vai influenciar a construção da memória coletiva desse gru</w:t>
      </w:r>
      <w:r w:rsidRPr="006830A6">
        <w:rPr>
          <w:rFonts w:ascii="Arial Narrow" w:hAnsi="Arial Narrow" w:cs="Arial"/>
        </w:rPr>
        <w:t xml:space="preserve">po. </w:t>
      </w:r>
      <w:r w:rsidR="002E6F74" w:rsidRPr="006830A6">
        <w:rPr>
          <w:rFonts w:ascii="Arial Narrow" w:hAnsi="Arial Narrow" w:cs="Arial"/>
        </w:rPr>
        <w:t xml:space="preserve">Também </w:t>
      </w:r>
      <w:r w:rsidR="006830A6" w:rsidRPr="006830A6">
        <w:rPr>
          <w:rFonts w:ascii="Arial Narrow" w:hAnsi="Arial Narrow" w:cs="Arial"/>
        </w:rPr>
        <w:t xml:space="preserve">para </w:t>
      </w:r>
      <w:r w:rsidR="002E6F74" w:rsidRPr="006830A6">
        <w:rPr>
          <w:rFonts w:ascii="Arial Narrow" w:hAnsi="Arial Narrow" w:cs="Arial"/>
        </w:rPr>
        <w:t>Candau (</w:t>
      </w:r>
      <w:r w:rsidR="006830A6" w:rsidRPr="006830A6">
        <w:rPr>
          <w:rFonts w:ascii="Arial Narrow" w:hAnsi="Arial Narrow" w:cs="Arial"/>
        </w:rPr>
        <w:t>2011</w:t>
      </w:r>
      <w:r w:rsidR="002E6F74" w:rsidRPr="006830A6">
        <w:rPr>
          <w:rFonts w:ascii="Arial Narrow" w:hAnsi="Arial Narrow" w:cs="Arial"/>
        </w:rPr>
        <w:t xml:space="preserve">) </w:t>
      </w:r>
      <w:r w:rsidR="006830A6" w:rsidRPr="006830A6">
        <w:rPr>
          <w:rFonts w:ascii="Arial Narrow" w:hAnsi="Arial Narrow" w:cs="Arial"/>
        </w:rPr>
        <w:t xml:space="preserve">a homogeneidade e a organização do grupo influenciam essa construção. </w:t>
      </w:r>
      <w:r w:rsidRPr="006830A6">
        <w:rPr>
          <w:rFonts w:ascii="Arial Narrow" w:hAnsi="Arial Narrow" w:cs="Arial"/>
        </w:rPr>
        <w:t>O caso</w:t>
      </w:r>
      <w:r w:rsidRPr="00B71505">
        <w:rPr>
          <w:rFonts w:ascii="Arial Narrow" w:hAnsi="Arial Narrow" w:cs="Arial"/>
        </w:rPr>
        <w:t xml:space="preserve"> do Movimento Negro ilustra de maneira precisa essa definição: a militância, enquanto </w:t>
      </w:r>
      <w:r w:rsidRPr="00B71505">
        <w:rPr>
          <w:rFonts w:ascii="Arial Narrow" w:hAnsi="Arial Narrow" w:cs="Arial"/>
          <w:i/>
        </w:rPr>
        <w:t>quadro social</w:t>
      </w:r>
      <w:r w:rsidRPr="00B71505">
        <w:rPr>
          <w:rFonts w:ascii="Arial Narrow" w:hAnsi="Arial Narrow" w:cs="Arial"/>
        </w:rPr>
        <w:t>, é o principal suporte de sua memória como coletivo. As lembranças reaparecem e são reconhecidas entre os membros do grupo em condições que permitem essas lembranças. A similitude das ideias e a comunhão de crenças são exemplos de condições que colocam a militância mais próxima de suas memórias – essa de grau de complexidade inferior em relação a grupos fragmentados.</w:t>
      </w:r>
    </w:p>
    <w:p w14:paraId="195377E5" w14:textId="4B360C5C" w:rsidR="000D6AC8" w:rsidRPr="00B71505" w:rsidRDefault="000D6AC8" w:rsidP="000D6AC8">
      <w:pPr>
        <w:spacing w:after="120" w:line="240" w:lineRule="auto"/>
        <w:ind w:firstLine="709"/>
        <w:jc w:val="both"/>
        <w:rPr>
          <w:rFonts w:ascii="Arial Narrow" w:hAnsi="Arial Narrow" w:cs="Arial"/>
        </w:rPr>
      </w:pPr>
      <w:r w:rsidRPr="00B71505">
        <w:rPr>
          <w:rFonts w:ascii="Arial Narrow" w:hAnsi="Arial Narrow" w:cs="Arial"/>
        </w:rPr>
        <w:t xml:space="preserve">Pelo que nos parece, o Movimento Negro, em relação ao Cais do Valongo, vem </w:t>
      </w:r>
      <w:r w:rsidR="00497C0D" w:rsidRPr="00B71505">
        <w:rPr>
          <w:rFonts w:ascii="Arial Narrow" w:hAnsi="Arial Narrow" w:cs="Arial"/>
        </w:rPr>
        <w:t>reconstruindo</w:t>
      </w:r>
      <w:r w:rsidRPr="00B71505">
        <w:rPr>
          <w:rFonts w:ascii="Arial Narrow" w:hAnsi="Arial Narrow" w:cs="Arial"/>
        </w:rPr>
        <w:t xml:space="preserve"> sua </w:t>
      </w:r>
      <w:r w:rsidR="00D8640F" w:rsidRPr="00B71505">
        <w:rPr>
          <w:rFonts w:ascii="Arial Narrow" w:hAnsi="Arial Narrow" w:cs="Arial"/>
        </w:rPr>
        <w:t>história,</w:t>
      </w:r>
      <w:r w:rsidRPr="00B71505">
        <w:rPr>
          <w:rFonts w:ascii="Arial Narrow" w:hAnsi="Arial Narrow" w:cs="Arial"/>
        </w:rPr>
        <w:t xml:space="preserve"> essa que fora silenciada por mais de um século para fins de “modernização urbana”</w:t>
      </w:r>
      <w:r w:rsidR="00D8640F" w:rsidRPr="00B71505">
        <w:rPr>
          <w:rFonts w:ascii="Arial Narrow" w:hAnsi="Arial Narrow" w:cs="Arial"/>
        </w:rPr>
        <w:t xml:space="preserve">, ao mesmo tempo que “fortalece” sua memória. </w:t>
      </w:r>
      <w:r w:rsidRPr="00B71505">
        <w:rPr>
          <w:rFonts w:ascii="Arial Narrow" w:hAnsi="Arial Narrow" w:cs="Arial"/>
        </w:rPr>
        <w:t xml:space="preserve">Nesse ponto, a existência de um espaço físico, com forma e conteúdo, como é o Cais do Valongo, é crucial para </w:t>
      </w:r>
      <w:r w:rsidR="00D8640F" w:rsidRPr="00B71505">
        <w:rPr>
          <w:rFonts w:ascii="Arial Narrow" w:hAnsi="Arial Narrow" w:cs="Arial"/>
        </w:rPr>
        <w:t xml:space="preserve">a manutenção da </w:t>
      </w:r>
      <w:r w:rsidR="00D8640F" w:rsidRPr="00B71505">
        <w:rPr>
          <w:rFonts w:ascii="Arial Narrow" w:hAnsi="Arial Narrow" w:cs="Arial"/>
          <w:i/>
        </w:rPr>
        <w:t>memória forte</w:t>
      </w:r>
      <w:r w:rsidR="00D8640F" w:rsidRPr="00B71505">
        <w:rPr>
          <w:rFonts w:ascii="Arial Narrow" w:hAnsi="Arial Narrow" w:cs="Arial"/>
        </w:rPr>
        <w:t xml:space="preserve"> do </w:t>
      </w:r>
      <w:r w:rsidRPr="00B71505">
        <w:rPr>
          <w:rFonts w:ascii="Arial Narrow" w:hAnsi="Arial Narrow" w:cs="Arial"/>
        </w:rPr>
        <w:t xml:space="preserve">grupo </w:t>
      </w:r>
      <w:r w:rsidR="00D8640F" w:rsidRPr="00B71505">
        <w:rPr>
          <w:rFonts w:ascii="Arial Narrow" w:hAnsi="Arial Narrow" w:cs="Arial"/>
        </w:rPr>
        <w:t xml:space="preserve">(CANDAU, 2011) </w:t>
      </w:r>
      <w:r w:rsidRPr="00B71505">
        <w:rPr>
          <w:rFonts w:ascii="Arial Narrow" w:hAnsi="Arial Narrow" w:cs="Arial"/>
        </w:rPr>
        <w:t>que o tem como um bem importante e, nesse caso, sagrado. A fala do bailarino Rubens Barnot vai ao encontro desse pensamento:</w:t>
      </w:r>
    </w:p>
    <w:p w14:paraId="322B57DF" w14:textId="77777777" w:rsidR="000D6AC8" w:rsidRPr="00B71505" w:rsidRDefault="000D6AC8" w:rsidP="000D6AC8">
      <w:pPr>
        <w:spacing w:after="120" w:line="240" w:lineRule="auto"/>
        <w:ind w:firstLine="709"/>
        <w:jc w:val="both"/>
        <w:rPr>
          <w:rFonts w:ascii="Arial Narrow" w:hAnsi="Arial Narrow" w:cs="Arial"/>
        </w:rPr>
      </w:pPr>
    </w:p>
    <w:p w14:paraId="43D6CB05" w14:textId="77777777" w:rsidR="000D6AC8" w:rsidRPr="00B71505" w:rsidRDefault="000D6AC8" w:rsidP="000D6AC8">
      <w:pPr>
        <w:spacing w:after="120" w:line="240" w:lineRule="auto"/>
        <w:ind w:left="2268"/>
        <w:jc w:val="both"/>
        <w:rPr>
          <w:rFonts w:ascii="Arial Narrow" w:hAnsi="Arial Narrow" w:cs="Arial"/>
          <w:sz w:val="20"/>
        </w:rPr>
      </w:pPr>
      <w:r w:rsidRPr="00B71505">
        <w:rPr>
          <w:rFonts w:ascii="Arial Narrow" w:hAnsi="Arial Narrow" w:cs="Arial"/>
          <w:sz w:val="20"/>
        </w:rPr>
        <w:lastRenderedPageBreak/>
        <w:t>Porque para a gente o que nos falta é memória. O negro brasileiro tem muito pouca memória. A gente procura livros para saber dos nossos ancestrais e a gente não encontra. Então, eu espero que a partir daqui esta história seja escrita a respeito da nossa existência hoje não só no Rio de Janeiro como no Brasil inteiro (PINHEIRO, CARNEIRO, 2016, p. 81).</w:t>
      </w:r>
    </w:p>
    <w:p w14:paraId="223763D2" w14:textId="77777777" w:rsidR="000D6AC8" w:rsidRPr="00B71505" w:rsidRDefault="000D6AC8" w:rsidP="000D6AC8">
      <w:pPr>
        <w:spacing w:after="120" w:line="240" w:lineRule="auto"/>
        <w:ind w:left="2268"/>
        <w:jc w:val="both"/>
        <w:rPr>
          <w:rFonts w:ascii="Arial Narrow" w:hAnsi="Arial Narrow" w:cs="Arial"/>
          <w:sz w:val="20"/>
        </w:rPr>
      </w:pPr>
    </w:p>
    <w:p w14:paraId="41FD436F" w14:textId="77777777" w:rsidR="000D6AC8" w:rsidRPr="00B71505" w:rsidRDefault="000D6AC8" w:rsidP="00812E21">
      <w:pPr>
        <w:spacing w:after="120" w:line="240" w:lineRule="auto"/>
        <w:ind w:firstLine="709"/>
        <w:jc w:val="both"/>
        <w:rPr>
          <w:rFonts w:ascii="Arial Narrow" w:hAnsi="Arial Narrow" w:cs="Arial"/>
        </w:rPr>
      </w:pPr>
      <w:r w:rsidRPr="00B71505">
        <w:rPr>
          <w:rFonts w:ascii="Arial Narrow" w:hAnsi="Arial Narrow" w:cs="Arial"/>
        </w:rPr>
        <w:t xml:space="preserve">A qualidade </w:t>
      </w:r>
      <w:r w:rsidRPr="00B71505">
        <w:rPr>
          <w:rFonts w:ascii="Arial Narrow" w:hAnsi="Arial Narrow" w:cs="Arial"/>
          <w:i/>
        </w:rPr>
        <w:t>lugar de memória</w:t>
      </w:r>
      <w:r w:rsidRPr="00B71505">
        <w:rPr>
          <w:rFonts w:ascii="Arial Narrow" w:hAnsi="Arial Narrow" w:cs="Arial"/>
        </w:rPr>
        <w:t xml:space="preserve">, cunhada por Nora (1993), aplica-se ao Cais do Valongo à medida em que concentra o encontro dos </w:t>
      </w:r>
      <w:r w:rsidRPr="00B71505">
        <w:rPr>
          <w:rFonts w:ascii="Arial Narrow" w:hAnsi="Arial Narrow" w:cs="Arial"/>
          <w:szCs w:val="24"/>
        </w:rPr>
        <w:t xml:space="preserve">aspectos material, simbólico e funcional. É um local que marca a intolerância branca e a exploração dos escravos e, portanto, criada para ser intencionalmente apagada da história do país. É um local singular em suas múltiplas significações; é um lugar que pulsa a memória africana no continente americano. Por esse entendimento, corrigiríamos humildemente a fala de Rubens: não lhes falta memória. Essa existe, ainda que a mais dolorosa possível entre aqueles que dela compartilham. A história, essa sim, que fora intencionalmente apagada, simbolicamente aterrada, está a ser resgatada com os achados arqueológicos do Valongo. </w:t>
      </w:r>
    </w:p>
    <w:p w14:paraId="7A5345BA" w14:textId="77777777" w:rsidR="00812E21" w:rsidRPr="00B71505" w:rsidRDefault="00812E21" w:rsidP="00812E21">
      <w:pPr>
        <w:spacing w:after="120" w:line="240" w:lineRule="auto"/>
        <w:ind w:firstLine="709"/>
        <w:jc w:val="both"/>
        <w:rPr>
          <w:rFonts w:ascii="Arial Narrow" w:hAnsi="Arial Narrow" w:cs="Arial"/>
          <w:szCs w:val="24"/>
        </w:rPr>
      </w:pPr>
      <w:r w:rsidRPr="00B71505">
        <w:rPr>
          <w:rFonts w:ascii="Arial Narrow" w:hAnsi="Arial Narrow" w:cs="Arial"/>
          <w:szCs w:val="24"/>
        </w:rPr>
        <w:t>Teriam os afrodescendentes carregado a memória do sofrimento de seus antepassados escravizados? Seguindo a classificação de Candau (2011), não faria sentido falarmos nesse caso em protomemória (memória-hábito), nem em memória (memória-recordação). Os descendentes africanos carregariam, portanto, o que o autor denomina de metamemória, também conhecida como memória reivindicada. A metamemória afro-brasileira é combustível da identidade dos descendentes africanos no Brasil. O sofrimento de outrora também é sentido no momento presente, à medida em que a escravidão se transveste em desigualdade e injustiça raciais, infelizmente, bastante atuais.</w:t>
      </w:r>
    </w:p>
    <w:p w14:paraId="60FB8F59" w14:textId="77777777" w:rsidR="000D6AC8" w:rsidRPr="00B71505" w:rsidRDefault="000D6AC8" w:rsidP="00812E21">
      <w:pPr>
        <w:spacing w:after="120" w:line="240" w:lineRule="auto"/>
        <w:ind w:firstLine="709"/>
        <w:jc w:val="both"/>
        <w:rPr>
          <w:rFonts w:ascii="Arial Narrow" w:hAnsi="Arial Narrow" w:cs="Arial"/>
        </w:rPr>
      </w:pPr>
      <w:r w:rsidRPr="00B71505">
        <w:rPr>
          <w:rFonts w:ascii="Arial Narrow" w:hAnsi="Arial Narrow" w:cs="Arial"/>
        </w:rPr>
        <w:t>Após intensa mobilização do poder público, nomeadamente da prefeitura municipal e do IPHAN, junto do Movimento Negro do município, foi entregue à UNESCO, em janeiro de 2016</w:t>
      </w:r>
      <w:r w:rsidRPr="002E6F74">
        <w:rPr>
          <w:rFonts w:ascii="Arial Narrow" w:hAnsi="Arial Narrow" w:cs="Arial"/>
        </w:rPr>
        <w:t>, o dossiê da candidatura do Cais do Valongo a patrimônio mundial.</w:t>
      </w:r>
      <w:r w:rsidRPr="00B71505">
        <w:rPr>
          <w:rFonts w:ascii="Arial Narrow" w:hAnsi="Arial Narrow" w:cs="Arial"/>
        </w:rPr>
        <w:t xml:space="preserve"> O dossiê, com 443 páginas, apresenta a proposta de inscrição com a devida justificativa para essa inclusão – estão presentes na justificativa as declarações de integridade, de autenticidade e de valor universal excepcional, além das políticas de proteção e gestão (IPHAN, 2016). </w:t>
      </w:r>
    </w:p>
    <w:p w14:paraId="2DB736BB" w14:textId="77AC4A9C" w:rsidR="000D6AC8" w:rsidRPr="00B71505" w:rsidRDefault="000D6AC8" w:rsidP="000D6AC8">
      <w:pPr>
        <w:spacing w:after="120" w:line="240" w:lineRule="auto"/>
        <w:ind w:firstLine="709"/>
        <w:jc w:val="both"/>
        <w:rPr>
          <w:rFonts w:ascii="Arial Narrow" w:hAnsi="Arial Narrow" w:cs="Arial"/>
        </w:rPr>
      </w:pPr>
      <w:r w:rsidRPr="00B71505">
        <w:rPr>
          <w:rFonts w:ascii="Arial Narrow" w:hAnsi="Arial Narrow" w:cs="Arial"/>
        </w:rPr>
        <w:t xml:space="preserve">O Comitê do Patrimônio Mundial, formado por vinte e um países, reunido na 41ª sessão, decidiu que o valor excepcional universal do bem atende ao sexto critério dos dez estabelecidos pela Convenção do Patrimônio Mundial. Trata-se do: “VI. Estar associados diretamente ou materialmente a acontecimentos ou tradições vivas, a ideias ou crenças, ou a obras artísticas ou literárias de significado universal excepcional” (UNESCO, 2016, p. 40). O apelo histórico e arqueológico do Cais do Valongo, configurando-se como o mais importante vestígio do tráfico negreiro na América, o fez ser reconhecido como Patrimônio da Humanidade pela UNESCO, título recebido em 12 de julho de 2017, na Cracóvia (Polônia) (UNESCO, 2017). </w:t>
      </w:r>
    </w:p>
    <w:p w14:paraId="68BB6CC3" w14:textId="4C88A580" w:rsidR="000D6AC8" w:rsidRPr="00B71505" w:rsidRDefault="000D6AC8" w:rsidP="000D6AC8">
      <w:pPr>
        <w:spacing w:after="120" w:line="240" w:lineRule="auto"/>
        <w:ind w:firstLine="709"/>
        <w:jc w:val="both"/>
        <w:rPr>
          <w:rFonts w:ascii="Arial Narrow" w:hAnsi="Arial Narrow" w:cs="Arial"/>
        </w:rPr>
      </w:pPr>
      <w:r w:rsidRPr="00B71505">
        <w:rPr>
          <w:rFonts w:ascii="Arial Narrow" w:hAnsi="Arial Narrow" w:cs="Arial"/>
        </w:rPr>
        <w:t>O sítio arqueológico do Cais do Valongo é o primeiro patrimônio relacionado à escravidão reconhecido como Patrimônio da Humanidade pela UNESCO. Além disso, o Brasil foi o primeiro país a inscrever um sítio relacionado a esse assunto. O pioneirismo brasileiro, ainda que tardio, faz parte de uma política mais ampla de reparação e promoção da igualdade racial das últimas décadas – estão entre as ações a</w:t>
      </w:r>
      <w:r w:rsidR="008F5707" w:rsidRPr="00B71505">
        <w:rPr>
          <w:rFonts w:ascii="Arial Narrow" w:hAnsi="Arial Narrow" w:cs="Arial"/>
        </w:rPr>
        <w:t>s</w:t>
      </w:r>
      <w:r w:rsidRPr="00B71505">
        <w:rPr>
          <w:rFonts w:ascii="Arial Narrow" w:hAnsi="Arial Narrow" w:cs="Arial"/>
        </w:rPr>
        <w:t xml:space="preserve"> cota</w:t>
      </w:r>
      <w:r w:rsidR="008F5707" w:rsidRPr="00B71505">
        <w:rPr>
          <w:rFonts w:ascii="Arial Narrow" w:hAnsi="Arial Narrow" w:cs="Arial"/>
        </w:rPr>
        <w:t>s universitárias para estudantes autodeclarados negros,</w:t>
      </w:r>
      <w:r w:rsidRPr="00B71505">
        <w:rPr>
          <w:rFonts w:ascii="Arial Narrow" w:hAnsi="Arial Narrow" w:cs="Arial"/>
        </w:rPr>
        <w:t xml:space="preserve"> a inclusão do ensino de história da África e das culturas africana e afro-brasileira no currículo da educação básica</w:t>
      </w:r>
      <w:r w:rsidR="008F5707" w:rsidRPr="00B71505">
        <w:rPr>
          <w:rFonts w:ascii="Arial Narrow" w:hAnsi="Arial Narrow" w:cs="Arial"/>
        </w:rPr>
        <w:t xml:space="preserve"> e a promulgação do Estatuto da Igualdade Racial</w:t>
      </w:r>
      <w:r w:rsidRPr="00B71505">
        <w:rPr>
          <w:rFonts w:ascii="Arial Narrow" w:hAnsi="Arial Narrow" w:cs="Arial"/>
        </w:rPr>
        <w:t>.</w:t>
      </w:r>
      <w:r w:rsidR="009C76B0" w:rsidRPr="00B71505">
        <w:rPr>
          <w:rFonts w:ascii="Arial Narrow" w:hAnsi="Arial Narrow" w:cs="Arial"/>
        </w:rPr>
        <w:t xml:space="preserve"> Outras normativas, relacionadas mais diretamente à preservação do Cais do Valongo, são apresentadas na Planilha 1, a seguir.</w:t>
      </w:r>
    </w:p>
    <w:p w14:paraId="3EA90450" w14:textId="77777777" w:rsidR="000D6AC8" w:rsidRPr="00B71505" w:rsidRDefault="000D6AC8" w:rsidP="000D6AC8">
      <w:pPr>
        <w:spacing w:after="120" w:line="240" w:lineRule="auto"/>
        <w:ind w:firstLine="709"/>
        <w:jc w:val="both"/>
        <w:rPr>
          <w:rFonts w:ascii="Arial Narrow" w:hAnsi="Arial Narrow" w:cs="Arial"/>
        </w:rPr>
      </w:pPr>
    </w:p>
    <w:p w14:paraId="18D53AC6" w14:textId="7793680B" w:rsidR="000D6AC8" w:rsidRPr="00B71505" w:rsidRDefault="000D6AC8" w:rsidP="000D6AC8">
      <w:pPr>
        <w:spacing w:after="120" w:line="240" w:lineRule="auto"/>
        <w:jc w:val="center"/>
        <w:rPr>
          <w:rFonts w:ascii="Arial Narrow" w:hAnsi="Arial Narrow" w:cs="Arial"/>
        </w:rPr>
      </w:pPr>
      <w:r w:rsidRPr="00B71505">
        <w:rPr>
          <w:rFonts w:ascii="Arial Narrow" w:hAnsi="Arial Narrow" w:cs="Arial"/>
          <w:b/>
        </w:rPr>
        <w:t>Planilha 1</w:t>
      </w:r>
      <w:r w:rsidRPr="00B71505">
        <w:rPr>
          <w:rFonts w:ascii="Arial Narrow" w:hAnsi="Arial Narrow" w:cs="Arial"/>
        </w:rPr>
        <w:t>. Instrumentos legais relacionados à preservação do Cais do Valongo</w:t>
      </w:r>
    </w:p>
    <w:tbl>
      <w:tblPr>
        <w:tblStyle w:val="TabeladeGrade4"/>
        <w:tblW w:w="0" w:type="auto"/>
        <w:tblLayout w:type="fixed"/>
        <w:tblLook w:val="04A0" w:firstRow="1" w:lastRow="0" w:firstColumn="1" w:lastColumn="0" w:noHBand="0" w:noVBand="1"/>
      </w:tblPr>
      <w:tblGrid>
        <w:gridCol w:w="2122"/>
        <w:gridCol w:w="5670"/>
        <w:gridCol w:w="1134"/>
      </w:tblGrid>
      <w:tr w:rsidR="00C435E3" w:rsidRPr="00B71505" w14:paraId="278614FB" w14:textId="62D8CFF9" w:rsidTr="008F57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73C8915" w14:textId="77777777" w:rsidR="00C435E3" w:rsidRPr="00B71505" w:rsidRDefault="00C435E3" w:rsidP="00EF700F">
            <w:pPr>
              <w:spacing w:after="120"/>
              <w:jc w:val="both"/>
              <w:rPr>
                <w:rFonts w:ascii="Arial Narrow" w:hAnsi="Arial Narrow" w:cs="Arial"/>
                <w:i/>
                <w:sz w:val="20"/>
                <w:szCs w:val="20"/>
              </w:rPr>
            </w:pPr>
            <w:r w:rsidRPr="00B71505">
              <w:rPr>
                <w:rFonts w:ascii="Arial Narrow" w:hAnsi="Arial Narrow" w:cs="Arial"/>
                <w:i/>
                <w:sz w:val="20"/>
                <w:szCs w:val="20"/>
              </w:rPr>
              <w:t>Data</w:t>
            </w:r>
          </w:p>
        </w:tc>
        <w:tc>
          <w:tcPr>
            <w:tcW w:w="5670" w:type="dxa"/>
          </w:tcPr>
          <w:p w14:paraId="7863CB95" w14:textId="77777777" w:rsidR="00C435E3" w:rsidRPr="00B71505" w:rsidRDefault="00C435E3" w:rsidP="00EF700F">
            <w:pPr>
              <w:spacing w:after="120"/>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i/>
                <w:sz w:val="20"/>
                <w:szCs w:val="20"/>
              </w:rPr>
            </w:pPr>
            <w:r w:rsidRPr="00B71505">
              <w:rPr>
                <w:rFonts w:ascii="Arial Narrow" w:hAnsi="Arial Narrow" w:cs="Arial"/>
                <w:i/>
                <w:sz w:val="20"/>
                <w:szCs w:val="20"/>
              </w:rPr>
              <w:t xml:space="preserve">Descrição </w:t>
            </w:r>
          </w:p>
        </w:tc>
        <w:tc>
          <w:tcPr>
            <w:tcW w:w="1134" w:type="dxa"/>
          </w:tcPr>
          <w:p w14:paraId="32AF768C" w14:textId="13A7AE13" w:rsidR="00C435E3" w:rsidRPr="00B71505" w:rsidRDefault="00C435E3" w:rsidP="00C435E3">
            <w:pPr>
              <w:spacing w:after="120"/>
              <w:jc w:val="both"/>
              <w:cnfStyle w:val="100000000000" w:firstRow="1" w:lastRow="0" w:firstColumn="0" w:lastColumn="0" w:oddVBand="0" w:evenVBand="0" w:oddHBand="0" w:evenHBand="0" w:firstRowFirstColumn="0" w:firstRowLastColumn="0" w:lastRowFirstColumn="0" w:lastRowLastColumn="0"/>
              <w:rPr>
                <w:rFonts w:ascii="Arial Narrow" w:hAnsi="Arial Narrow" w:cs="Arial"/>
                <w:i/>
                <w:sz w:val="20"/>
                <w:szCs w:val="20"/>
              </w:rPr>
            </w:pPr>
            <w:r w:rsidRPr="00B71505">
              <w:rPr>
                <w:rFonts w:ascii="Arial Narrow" w:hAnsi="Arial Narrow" w:cs="Arial"/>
                <w:i/>
                <w:sz w:val="18"/>
                <w:szCs w:val="20"/>
              </w:rPr>
              <w:t>Abrangência</w:t>
            </w:r>
          </w:p>
        </w:tc>
      </w:tr>
      <w:tr w:rsidR="00C435E3" w:rsidRPr="00B71505" w14:paraId="7CCA529C" w14:textId="167F37D6" w:rsidTr="008F57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DDFB2C7" w14:textId="77777777" w:rsidR="00C435E3" w:rsidRPr="00B71505" w:rsidRDefault="00C435E3" w:rsidP="00EF700F">
            <w:pPr>
              <w:spacing w:after="120"/>
              <w:jc w:val="both"/>
              <w:rPr>
                <w:rFonts w:ascii="Arial Narrow" w:hAnsi="Arial Narrow" w:cs="Arial"/>
                <w:sz w:val="20"/>
                <w:szCs w:val="20"/>
              </w:rPr>
            </w:pPr>
            <w:r w:rsidRPr="00B71505">
              <w:rPr>
                <w:rFonts w:ascii="Arial Narrow" w:hAnsi="Arial Narrow" w:cs="Arial"/>
                <w:sz w:val="20"/>
                <w:szCs w:val="20"/>
              </w:rPr>
              <w:t>26 de julho de 1961</w:t>
            </w:r>
          </w:p>
        </w:tc>
        <w:tc>
          <w:tcPr>
            <w:tcW w:w="5670" w:type="dxa"/>
          </w:tcPr>
          <w:p w14:paraId="69DA7513" w14:textId="7056468D" w:rsidR="00C435E3" w:rsidRPr="00B71505" w:rsidRDefault="00C435E3" w:rsidP="00C435E3">
            <w:pPr>
              <w:spacing w:after="12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B71505">
              <w:rPr>
                <w:rFonts w:ascii="Arial Narrow" w:hAnsi="Arial Narrow" w:cs="Arial"/>
                <w:sz w:val="20"/>
                <w:szCs w:val="20"/>
              </w:rPr>
              <w:t>Lei nº 3.924/1961, conhecida como “Lei da Arqueologia”, que dispõe sobre os monumentos arqueológicos e pré-históricos</w:t>
            </w:r>
          </w:p>
        </w:tc>
        <w:tc>
          <w:tcPr>
            <w:tcW w:w="1134" w:type="dxa"/>
          </w:tcPr>
          <w:p w14:paraId="298DD8B9" w14:textId="494544D1" w:rsidR="00C435E3" w:rsidRPr="00B71505" w:rsidRDefault="00C435E3" w:rsidP="00EF700F">
            <w:pPr>
              <w:spacing w:after="12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B71505">
              <w:rPr>
                <w:rFonts w:ascii="Arial Narrow" w:hAnsi="Arial Narrow" w:cs="Arial"/>
                <w:sz w:val="20"/>
                <w:szCs w:val="20"/>
              </w:rPr>
              <w:t>Nacional</w:t>
            </w:r>
          </w:p>
        </w:tc>
      </w:tr>
      <w:tr w:rsidR="00C435E3" w:rsidRPr="00B71505" w14:paraId="1AFD81AB" w14:textId="47725F20" w:rsidTr="008F5707">
        <w:tc>
          <w:tcPr>
            <w:cnfStyle w:val="001000000000" w:firstRow="0" w:lastRow="0" w:firstColumn="1" w:lastColumn="0" w:oddVBand="0" w:evenVBand="0" w:oddHBand="0" w:evenHBand="0" w:firstRowFirstColumn="0" w:firstRowLastColumn="0" w:lastRowFirstColumn="0" w:lastRowLastColumn="0"/>
            <w:tcW w:w="2122" w:type="dxa"/>
          </w:tcPr>
          <w:p w14:paraId="78D01C69" w14:textId="77777777" w:rsidR="00C435E3" w:rsidRPr="00B71505" w:rsidRDefault="00C435E3" w:rsidP="00EF700F">
            <w:pPr>
              <w:spacing w:after="120"/>
              <w:jc w:val="both"/>
              <w:rPr>
                <w:rFonts w:ascii="Arial Narrow" w:hAnsi="Arial Narrow" w:cs="Arial"/>
                <w:sz w:val="20"/>
                <w:szCs w:val="20"/>
              </w:rPr>
            </w:pPr>
            <w:r w:rsidRPr="00B71505">
              <w:rPr>
                <w:rFonts w:ascii="Arial Narrow" w:hAnsi="Arial Narrow" w:cs="Arial"/>
                <w:sz w:val="20"/>
                <w:szCs w:val="20"/>
              </w:rPr>
              <w:t>04 de maio de 1987</w:t>
            </w:r>
          </w:p>
        </w:tc>
        <w:tc>
          <w:tcPr>
            <w:tcW w:w="5670" w:type="dxa"/>
          </w:tcPr>
          <w:p w14:paraId="62DEDE28" w14:textId="38DD8C81" w:rsidR="00C435E3" w:rsidRPr="00B71505" w:rsidRDefault="00C435E3" w:rsidP="00C435E3">
            <w:pPr>
              <w:spacing w:after="12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B71505">
              <w:rPr>
                <w:rFonts w:ascii="Arial Narrow" w:hAnsi="Arial Narrow" w:cs="Arial"/>
                <w:sz w:val="20"/>
                <w:szCs w:val="20"/>
              </w:rPr>
              <w:t>Lei nº 971/1987, que transforma em Área de Proteção ao Ambiental Cultural (APAC) os bairros portuários da Saúde, Gamboa e Santo Cristo (SAGAS) (Zona de Amortecimento)</w:t>
            </w:r>
          </w:p>
        </w:tc>
        <w:tc>
          <w:tcPr>
            <w:tcW w:w="1134" w:type="dxa"/>
          </w:tcPr>
          <w:p w14:paraId="09B82A44" w14:textId="016DE77D" w:rsidR="00C435E3" w:rsidRPr="00B71505" w:rsidRDefault="00C435E3" w:rsidP="00EF700F">
            <w:pPr>
              <w:spacing w:after="12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B71505">
              <w:rPr>
                <w:rFonts w:ascii="Arial Narrow" w:hAnsi="Arial Narrow" w:cs="Arial"/>
                <w:sz w:val="20"/>
                <w:szCs w:val="20"/>
              </w:rPr>
              <w:t>Municipal</w:t>
            </w:r>
          </w:p>
        </w:tc>
      </w:tr>
      <w:tr w:rsidR="00C435E3" w:rsidRPr="00B71505" w14:paraId="1545B461" w14:textId="0A4F7ED2" w:rsidTr="008F57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A644E7F" w14:textId="77777777" w:rsidR="00C435E3" w:rsidRPr="00B71505" w:rsidRDefault="00C435E3" w:rsidP="00EF700F">
            <w:pPr>
              <w:spacing w:after="120"/>
              <w:jc w:val="both"/>
              <w:rPr>
                <w:rFonts w:ascii="Arial Narrow" w:hAnsi="Arial Narrow" w:cs="Arial"/>
                <w:sz w:val="20"/>
                <w:szCs w:val="20"/>
              </w:rPr>
            </w:pPr>
            <w:r w:rsidRPr="00B71505">
              <w:rPr>
                <w:rFonts w:ascii="Arial Narrow" w:hAnsi="Arial Narrow" w:cs="Arial"/>
                <w:sz w:val="20"/>
                <w:szCs w:val="20"/>
              </w:rPr>
              <w:t>14 de janeiro de 1988</w:t>
            </w:r>
          </w:p>
        </w:tc>
        <w:tc>
          <w:tcPr>
            <w:tcW w:w="5670" w:type="dxa"/>
          </w:tcPr>
          <w:p w14:paraId="45241BA7" w14:textId="01AEC7CA" w:rsidR="00C435E3" w:rsidRPr="00B71505" w:rsidRDefault="00C435E3" w:rsidP="00C435E3">
            <w:pPr>
              <w:spacing w:after="12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B71505">
              <w:rPr>
                <w:rFonts w:ascii="Arial Narrow" w:hAnsi="Arial Narrow" w:cs="Arial"/>
                <w:sz w:val="20"/>
                <w:szCs w:val="20"/>
              </w:rPr>
              <w:t xml:space="preserve">Decreto nº 7.351/1988, que regulamenta a Lei nº 971/1987 </w:t>
            </w:r>
          </w:p>
        </w:tc>
        <w:tc>
          <w:tcPr>
            <w:tcW w:w="1134" w:type="dxa"/>
          </w:tcPr>
          <w:p w14:paraId="26C0FFC7" w14:textId="3CCC38E0" w:rsidR="00C435E3" w:rsidRPr="00B71505" w:rsidRDefault="00C435E3" w:rsidP="00C435E3">
            <w:pPr>
              <w:spacing w:after="12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B71505">
              <w:rPr>
                <w:rFonts w:ascii="Arial Narrow" w:hAnsi="Arial Narrow" w:cs="Arial"/>
                <w:sz w:val="20"/>
                <w:szCs w:val="20"/>
              </w:rPr>
              <w:t>Municipal</w:t>
            </w:r>
          </w:p>
        </w:tc>
      </w:tr>
      <w:tr w:rsidR="008F5707" w:rsidRPr="00B71505" w14:paraId="630C5917" w14:textId="77777777" w:rsidTr="008F5707">
        <w:tc>
          <w:tcPr>
            <w:cnfStyle w:val="001000000000" w:firstRow="0" w:lastRow="0" w:firstColumn="1" w:lastColumn="0" w:oddVBand="0" w:evenVBand="0" w:oddHBand="0" w:evenHBand="0" w:firstRowFirstColumn="0" w:firstRowLastColumn="0" w:lastRowFirstColumn="0" w:lastRowLastColumn="0"/>
            <w:tcW w:w="2122" w:type="dxa"/>
          </w:tcPr>
          <w:p w14:paraId="0EFA71E0" w14:textId="387F1024" w:rsidR="008F5707" w:rsidRPr="00B71505" w:rsidRDefault="008F5707" w:rsidP="00EF700F">
            <w:pPr>
              <w:spacing w:after="120"/>
              <w:jc w:val="both"/>
              <w:rPr>
                <w:rFonts w:ascii="Arial Narrow" w:hAnsi="Arial Narrow" w:cs="Arial"/>
                <w:sz w:val="20"/>
                <w:szCs w:val="20"/>
              </w:rPr>
            </w:pPr>
            <w:r w:rsidRPr="00B71505">
              <w:rPr>
                <w:rFonts w:ascii="Arial Narrow" w:hAnsi="Arial Narrow" w:cs="Arial"/>
                <w:sz w:val="20"/>
                <w:szCs w:val="20"/>
              </w:rPr>
              <w:t>09 de janeiro de 2003</w:t>
            </w:r>
          </w:p>
        </w:tc>
        <w:tc>
          <w:tcPr>
            <w:tcW w:w="5670" w:type="dxa"/>
          </w:tcPr>
          <w:p w14:paraId="38EF6243" w14:textId="427D2FE7" w:rsidR="008F5707" w:rsidRPr="00B71505" w:rsidRDefault="008F5707" w:rsidP="00C435E3">
            <w:pPr>
              <w:spacing w:after="12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B71505">
              <w:rPr>
                <w:rFonts w:ascii="Arial Narrow" w:hAnsi="Arial Narrow" w:cs="Arial"/>
                <w:sz w:val="20"/>
                <w:szCs w:val="20"/>
              </w:rPr>
              <w:t>Lei nº 10.639/2003, que incluir no currículo oficial da Rede de Ensino a obrigatoriedade da temática “História e Cultura Afro-Brasileira”</w:t>
            </w:r>
          </w:p>
        </w:tc>
        <w:tc>
          <w:tcPr>
            <w:tcW w:w="1134" w:type="dxa"/>
          </w:tcPr>
          <w:p w14:paraId="52996D8B" w14:textId="24CE8CD3" w:rsidR="008F5707" w:rsidRPr="00B71505" w:rsidRDefault="008F5707" w:rsidP="00C435E3">
            <w:pPr>
              <w:spacing w:after="12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B71505">
              <w:rPr>
                <w:rFonts w:ascii="Arial Narrow" w:hAnsi="Arial Narrow" w:cs="Arial"/>
                <w:sz w:val="20"/>
                <w:szCs w:val="20"/>
              </w:rPr>
              <w:t>Nacional</w:t>
            </w:r>
          </w:p>
        </w:tc>
      </w:tr>
      <w:tr w:rsidR="00C435E3" w:rsidRPr="00B71505" w14:paraId="482D9652" w14:textId="697576D5" w:rsidTr="008F57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E25B77E" w14:textId="77777777" w:rsidR="00C435E3" w:rsidRPr="00B71505" w:rsidRDefault="00C435E3" w:rsidP="00EF700F">
            <w:pPr>
              <w:spacing w:after="120"/>
              <w:jc w:val="both"/>
              <w:rPr>
                <w:rFonts w:ascii="Arial Narrow" w:hAnsi="Arial Narrow" w:cs="Arial"/>
                <w:sz w:val="20"/>
                <w:szCs w:val="20"/>
              </w:rPr>
            </w:pPr>
            <w:r w:rsidRPr="00B71505">
              <w:rPr>
                <w:rFonts w:ascii="Arial Narrow" w:hAnsi="Arial Narrow" w:cs="Arial"/>
                <w:sz w:val="20"/>
                <w:szCs w:val="20"/>
              </w:rPr>
              <w:lastRenderedPageBreak/>
              <w:t>07 de maio de 2003</w:t>
            </w:r>
          </w:p>
        </w:tc>
        <w:tc>
          <w:tcPr>
            <w:tcW w:w="5670" w:type="dxa"/>
          </w:tcPr>
          <w:p w14:paraId="77FD36D6" w14:textId="4877E3A9" w:rsidR="00C435E3" w:rsidRPr="00B71505" w:rsidRDefault="00C435E3" w:rsidP="00C435E3">
            <w:pPr>
              <w:spacing w:after="12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B71505">
              <w:rPr>
                <w:rFonts w:ascii="Arial Narrow" w:hAnsi="Arial Narrow" w:cs="Arial"/>
                <w:sz w:val="20"/>
                <w:szCs w:val="20"/>
              </w:rPr>
              <w:t>Decreto nº 22.872, que cria a obrigatoriedade da Pesquisa Arqueológica nas Obras de Intervenção Urbana</w:t>
            </w:r>
          </w:p>
        </w:tc>
        <w:tc>
          <w:tcPr>
            <w:tcW w:w="1134" w:type="dxa"/>
          </w:tcPr>
          <w:p w14:paraId="5A5CAB29" w14:textId="3A65B265" w:rsidR="00C435E3" w:rsidRPr="00B71505" w:rsidRDefault="00C435E3" w:rsidP="00EF700F">
            <w:pPr>
              <w:spacing w:after="12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B71505">
              <w:rPr>
                <w:rFonts w:ascii="Arial Narrow" w:hAnsi="Arial Narrow" w:cs="Arial"/>
                <w:sz w:val="20"/>
                <w:szCs w:val="20"/>
              </w:rPr>
              <w:t>Municipal</w:t>
            </w:r>
          </w:p>
        </w:tc>
      </w:tr>
      <w:tr w:rsidR="00A819B0" w:rsidRPr="00B71505" w14:paraId="46EF4A32" w14:textId="77777777" w:rsidTr="008F5707">
        <w:tc>
          <w:tcPr>
            <w:cnfStyle w:val="001000000000" w:firstRow="0" w:lastRow="0" w:firstColumn="1" w:lastColumn="0" w:oddVBand="0" w:evenVBand="0" w:oddHBand="0" w:evenHBand="0" w:firstRowFirstColumn="0" w:firstRowLastColumn="0" w:lastRowFirstColumn="0" w:lastRowLastColumn="0"/>
            <w:tcW w:w="2122" w:type="dxa"/>
          </w:tcPr>
          <w:p w14:paraId="3D2F6221" w14:textId="64FE3030" w:rsidR="00A819B0" w:rsidRPr="00B71505" w:rsidRDefault="00A819B0" w:rsidP="00EF700F">
            <w:pPr>
              <w:spacing w:after="120"/>
              <w:jc w:val="both"/>
              <w:rPr>
                <w:rFonts w:ascii="Arial Narrow" w:hAnsi="Arial Narrow" w:cs="Arial"/>
                <w:sz w:val="20"/>
                <w:szCs w:val="20"/>
              </w:rPr>
            </w:pPr>
            <w:r w:rsidRPr="00B71505">
              <w:rPr>
                <w:rFonts w:ascii="Arial Narrow" w:hAnsi="Arial Narrow" w:cs="Arial"/>
                <w:sz w:val="20"/>
                <w:szCs w:val="20"/>
              </w:rPr>
              <w:t>12 de junho de 2003</w:t>
            </w:r>
          </w:p>
        </w:tc>
        <w:tc>
          <w:tcPr>
            <w:tcW w:w="5670" w:type="dxa"/>
          </w:tcPr>
          <w:p w14:paraId="5DD456D7" w14:textId="3662B96B" w:rsidR="00A819B0" w:rsidRPr="00B71505" w:rsidRDefault="00A819B0" w:rsidP="00C435E3">
            <w:pPr>
              <w:spacing w:after="12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B71505">
              <w:rPr>
                <w:rFonts w:ascii="Arial Narrow" w:hAnsi="Arial Narrow" w:cs="Arial"/>
                <w:sz w:val="20"/>
                <w:szCs w:val="20"/>
              </w:rPr>
              <w:t xml:space="preserve">Decreto nº 23.008, que cria Grupo de Trabalho para elaboração de Projeto Básico Histórico e Arqueológico tendo em vista a recuperação do Cais do Valongo </w:t>
            </w:r>
            <w:r w:rsidR="008F5707" w:rsidRPr="00B71505">
              <w:rPr>
                <w:rFonts w:ascii="Arial Narrow" w:hAnsi="Arial Narrow" w:cs="Arial"/>
                <w:sz w:val="20"/>
                <w:szCs w:val="20"/>
              </w:rPr>
              <w:t>–</w:t>
            </w:r>
            <w:r w:rsidRPr="00B71505">
              <w:rPr>
                <w:rFonts w:ascii="Arial Narrow" w:hAnsi="Arial Narrow" w:cs="Arial"/>
                <w:sz w:val="20"/>
                <w:szCs w:val="20"/>
              </w:rPr>
              <w:t xml:space="preserve"> Saúde</w:t>
            </w:r>
          </w:p>
        </w:tc>
        <w:tc>
          <w:tcPr>
            <w:tcW w:w="1134" w:type="dxa"/>
          </w:tcPr>
          <w:p w14:paraId="3614618E" w14:textId="6A1FED86" w:rsidR="00A819B0" w:rsidRPr="00B71505" w:rsidRDefault="00A819B0" w:rsidP="00EF700F">
            <w:pPr>
              <w:spacing w:after="12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B71505">
              <w:rPr>
                <w:rFonts w:ascii="Arial Narrow" w:hAnsi="Arial Narrow" w:cs="Arial"/>
                <w:sz w:val="20"/>
                <w:szCs w:val="20"/>
              </w:rPr>
              <w:t>Municipal</w:t>
            </w:r>
          </w:p>
        </w:tc>
      </w:tr>
      <w:tr w:rsidR="00A819B0" w:rsidRPr="00B71505" w14:paraId="7011B11C" w14:textId="77777777" w:rsidTr="008F57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164712A" w14:textId="16BF8102" w:rsidR="00A819B0" w:rsidRPr="00B71505" w:rsidRDefault="00A819B0" w:rsidP="00EF700F">
            <w:pPr>
              <w:spacing w:after="120"/>
              <w:jc w:val="both"/>
              <w:rPr>
                <w:rFonts w:ascii="Arial Narrow" w:hAnsi="Arial Narrow" w:cs="Arial"/>
                <w:sz w:val="20"/>
                <w:szCs w:val="20"/>
              </w:rPr>
            </w:pPr>
            <w:r w:rsidRPr="00B71505">
              <w:rPr>
                <w:rFonts w:ascii="Arial Narrow" w:hAnsi="Arial Narrow" w:cs="Arial"/>
                <w:sz w:val="20"/>
                <w:szCs w:val="20"/>
              </w:rPr>
              <w:t>05 de abril de 2004</w:t>
            </w:r>
          </w:p>
        </w:tc>
        <w:tc>
          <w:tcPr>
            <w:tcW w:w="5670" w:type="dxa"/>
          </w:tcPr>
          <w:p w14:paraId="25562FA0" w14:textId="5B41D32D" w:rsidR="00A819B0" w:rsidRPr="00B71505" w:rsidRDefault="00A819B0" w:rsidP="00C435E3">
            <w:pPr>
              <w:spacing w:after="12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B71505">
              <w:rPr>
                <w:rFonts w:ascii="Arial Narrow" w:hAnsi="Arial Narrow" w:cs="Arial"/>
                <w:sz w:val="20"/>
                <w:szCs w:val="20"/>
              </w:rPr>
              <w:t>Decreto nº 24.088, que cria o Portal dos Pretos Novos</w:t>
            </w:r>
            <w:r w:rsidR="004E7129" w:rsidRPr="00B71505">
              <w:rPr>
                <w:rFonts w:ascii="Arial Narrow" w:hAnsi="Arial Narrow" w:cs="Arial"/>
                <w:sz w:val="20"/>
                <w:szCs w:val="20"/>
              </w:rPr>
              <w:t xml:space="preserve"> </w:t>
            </w:r>
            <w:r w:rsidR="008F5707" w:rsidRPr="00B71505">
              <w:rPr>
                <w:rFonts w:ascii="Arial Narrow" w:hAnsi="Arial Narrow" w:cs="Arial"/>
                <w:sz w:val="20"/>
                <w:szCs w:val="20"/>
              </w:rPr>
              <w:t>–</w:t>
            </w:r>
            <w:r w:rsidR="004E7129" w:rsidRPr="00B71505">
              <w:rPr>
                <w:rFonts w:ascii="Arial Narrow" w:hAnsi="Arial Narrow" w:cs="Arial"/>
                <w:sz w:val="20"/>
                <w:szCs w:val="20"/>
              </w:rPr>
              <w:t xml:space="preserve"> Gamboa</w:t>
            </w:r>
          </w:p>
        </w:tc>
        <w:tc>
          <w:tcPr>
            <w:tcW w:w="1134" w:type="dxa"/>
          </w:tcPr>
          <w:p w14:paraId="766DDF05" w14:textId="46C4EB08" w:rsidR="00A819B0" w:rsidRPr="00B71505" w:rsidRDefault="00A819B0" w:rsidP="00EF700F">
            <w:pPr>
              <w:spacing w:after="12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B71505">
              <w:rPr>
                <w:rFonts w:ascii="Arial Narrow" w:hAnsi="Arial Narrow" w:cs="Arial"/>
                <w:sz w:val="20"/>
                <w:szCs w:val="20"/>
              </w:rPr>
              <w:t>Municipal</w:t>
            </w:r>
          </w:p>
        </w:tc>
      </w:tr>
      <w:tr w:rsidR="00C435E3" w:rsidRPr="00B71505" w14:paraId="534FFFDF" w14:textId="2F63E402" w:rsidTr="008F5707">
        <w:tc>
          <w:tcPr>
            <w:cnfStyle w:val="001000000000" w:firstRow="0" w:lastRow="0" w:firstColumn="1" w:lastColumn="0" w:oddVBand="0" w:evenVBand="0" w:oddHBand="0" w:evenHBand="0" w:firstRowFirstColumn="0" w:firstRowLastColumn="0" w:lastRowFirstColumn="0" w:lastRowLastColumn="0"/>
            <w:tcW w:w="2122" w:type="dxa"/>
          </w:tcPr>
          <w:p w14:paraId="17EC94E5" w14:textId="77777777" w:rsidR="00C435E3" w:rsidRPr="00B71505" w:rsidRDefault="00C435E3" w:rsidP="00EF700F">
            <w:pPr>
              <w:spacing w:after="120"/>
              <w:jc w:val="both"/>
              <w:rPr>
                <w:rFonts w:ascii="Arial Narrow" w:hAnsi="Arial Narrow" w:cs="Arial"/>
                <w:sz w:val="20"/>
                <w:szCs w:val="20"/>
              </w:rPr>
            </w:pPr>
            <w:r w:rsidRPr="00B71505">
              <w:rPr>
                <w:rFonts w:ascii="Arial Narrow" w:hAnsi="Arial Narrow" w:cs="Arial"/>
                <w:sz w:val="20"/>
                <w:szCs w:val="20"/>
              </w:rPr>
              <w:t>23 de novembro de 2009</w:t>
            </w:r>
          </w:p>
        </w:tc>
        <w:tc>
          <w:tcPr>
            <w:tcW w:w="5670" w:type="dxa"/>
          </w:tcPr>
          <w:p w14:paraId="6A18C525" w14:textId="4DB0DD30" w:rsidR="00C435E3" w:rsidRPr="00B71505" w:rsidRDefault="00C435E3" w:rsidP="00C435E3">
            <w:pPr>
              <w:spacing w:after="12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B71505">
              <w:rPr>
                <w:rFonts w:ascii="Arial Narrow" w:hAnsi="Arial Narrow" w:cs="Arial"/>
                <w:sz w:val="20"/>
                <w:szCs w:val="20"/>
              </w:rPr>
              <w:t xml:space="preserve">Lei Complementar nº 101/2009, que modifica o Plano Diretor e autoriza o Poder Executivo a instituir a Operação Urbana Consorciada da Região do Porto do Rio </w:t>
            </w:r>
          </w:p>
        </w:tc>
        <w:tc>
          <w:tcPr>
            <w:tcW w:w="1134" w:type="dxa"/>
          </w:tcPr>
          <w:p w14:paraId="262EE8F6" w14:textId="1522636A" w:rsidR="00C435E3" w:rsidRPr="00B71505" w:rsidRDefault="00C435E3" w:rsidP="00EF700F">
            <w:pPr>
              <w:spacing w:after="12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B71505">
              <w:rPr>
                <w:rFonts w:ascii="Arial Narrow" w:hAnsi="Arial Narrow" w:cs="Arial"/>
                <w:sz w:val="20"/>
                <w:szCs w:val="20"/>
              </w:rPr>
              <w:t>Municipal</w:t>
            </w:r>
          </w:p>
        </w:tc>
      </w:tr>
      <w:tr w:rsidR="00C435E3" w:rsidRPr="00B71505" w14:paraId="72A564F5" w14:textId="3D17D203" w:rsidTr="008F57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F17E946" w14:textId="77777777" w:rsidR="00C435E3" w:rsidRPr="00B71505" w:rsidRDefault="00C435E3" w:rsidP="00EF700F">
            <w:pPr>
              <w:spacing w:after="120"/>
              <w:jc w:val="both"/>
              <w:rPr>
                <w:rFonts w:ascii="Arial Narrow" w:hAnsi="Arial Narrow" w:cs="Arial"/>
                <w:sz w:val="20"/>
                <w:szCs w:val="20"/>
              </w:rPr>
            </w:pPr>
            <w:r w:rsidRPr="00B71505">
              <w:rPr>
                <w:rFonts w:ascii="Arial Narrow" w:hAnsi="Arial Narrow" w:cs="Arial"/>
                <w:sz w:val="20"/>
                <w:szCs w:val="20"/>
              </w:rPr>
              <w:t>23 de novembro de 2009</w:t>
            </w:r>
          </w:p>
        </w:tc>
        <w:tc>
          <w:tcPr>
            <w:tcW w:w="5670" w:type="dxa"/>
          </w:tcPr>
          <w:p w14:paraId="135D056A" w14:textId="19B540DC" w:rsidR="00C435E3" w:rsidRPr="00B71505" w:rsidRDefault="00C435E3" w:rsidP="00C435E3">
            <w:pPr>
              <w:spacing w:after="12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B71505">
              <w:rPr>
                <w:rFonts w:ascii="Arial Narrow" w:hAnsi="Arial Narrow" w:cs="Arial"/>
                <w:sz w:val="20"/>
                <w:szCs w:val="20"/>
              </w:rPr>
              <w:t>Lei Complementar nº 102/2009, que cria a Companhia de Desenvolvimento Urbano da Região do Porto de Janeiro (CDURP)</w:t>
            </w:r>
          </w:p>
        </w:tc>
        <w:tc>
          <w:tcPr>
            <w:tcW w:w="1134" w:type="dxa"/>
          </w:tcPr>
          <w:p w14:paraId="55E08C83" w14:textId="5985E76D" w:rsidR="00C435E3" w:rsidRPr="00B71505" w:rsidRDefault="00C435E3" w:rsidP="00EF700F">
            <w:pPr>
              <w:spacing w:after="12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B71505">
              <w:rPr>
                <w:rFonts w:ascii="Arial Narrow" w:hAnsi="Arial Narrow" w:cs="Arial"/>
                <w:sz w:val="20"/>
                <w:szCs w:val="20"/>
              </w:rPr>
              <w:t>Municipal</w:t>
            </w:r>
          </w:p>
        </w:tc>
      </w:tr>
      <w:tr w:rsidR="008F5707" w:rsidRPr="00B71505" w14:paraId="198DCA5C" w14:textId="77777777" w:rsidTr="008F5707">
        <w:tc>
          <w:tcPr>
            <w:cnfStyle w:val="001000000000" w:firstRow="0" w:lastRow="0" w:firstColumn="1" w:lastColumn="0" w:oddVBand="0" w:evenVBand="0" w:oddHBand="0" w:evenHBand="0" w:firstRowFirstColumn="0" w:firstRowLastColumn="0" w:lastRowFirstColumn="0" w:lastRowLastColumn="0"/>
            <w:tcW w:w="2122" w:type="dxa"/>
          </w:tcPr>
          <w:p w14:paraId="06505DCB" w14:textId="1658F88F" w:rsidR="008F5707" w:rsidRPr="00B71505" w:rsidRDefault="008F5707" w:rsidP="00EF700F">
            <w:pPr>
              <w:spacing w:after="120"/>
              <w:jc w:val="both"/>
              <w:rPr>
                <w:rFonts w:ascii="Arial Narrow" w:hAnsi="Arial Narrow" w:cs="Arial"/>
                <w:sz w:val="20"/>
                <w:szCs w:val="20"/>
              </w:rPr>
            </w:pPr>
            <w:r w:rsidRPr="00B71505">
              <w:rPr>
                <w:rFonts w:ascii="Arial Narrow" w:hAnsi="Arial Narrow" w:cs="Arial"/>
                <w:sz w:val="20"/>
                <w:szCs w:val="20"/>
              </w:rPr>
              <w:t>20 de julho de 2010</w:t>
            </w:r>
          </w:p>
        </w:tc>
        <w:tc>
          <w:tcPr>
            <w:tcW w:w="5670" w:type="dxa"/>
          </w:tcPr>
          <w:p w14:paraId="542AF8DB" w14:textId="4D94BB77" w:rsidR="008F5707" w:rsidRPr="00B71505" w:rsidRDefault="008F5707" w:rsidP="00C435E3">
            <w:pPr>
              <w:spacing w:after="12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B71505">
              <w:rPr>
                <w:rFonts w:ascii="Arial Narrow" w:hAnsi="Arial Narrow" w:cs="Arial"/>
                <w:sz w:val="20"/>
                <w:szCs w:val="20"/>
              </w:rPr>
              <w:t>Lei nº 12.288, que institui o Estatuto da Igualdade Racial</w:t>
            </w:r>
          </w:p>
        </w:tc>
        <w:tc>
          <w:tcPr>
            <w:tcW w:w="1134" w:type="dxa"/>
          </w:tcPr>
          <w:p w14:paraId="0F99C7AC" w14:textId="5DE8AEB4" w:rsidR="008F5707" w:rsidRPr="00B71505" w:rsidRDefault="008F5707" w:rsidP="00EF700F">
            <w:pPr>
              <w:spacing w:after="12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B71505">
              <w:rPr>
                <w:rFonts w:ascii="Arial Narrow" w:hAnsi="Arial Narrow" w:cs="Arial"/>
                <w:sz w:val="20"/>
                <w:szCs w:val="20"/>
              </w:rPr>
              <w:t>Nacional</w:t>
            </w:r>
          </w:p>
        </w:tc>
      </w:tr>
      <w:tr w:rsidR="00C435E3" w:rsidRPr="00B71505" w14:paraId="248788EC" w14:textId="015F0338" w:rsidTr="008F57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E1F06B6" w14:textId="77777777" w:rsidR="00C435E3" w:rsidRPr="00B71505" w:rsidRDefault="00C435E3" w:rsidP="00EF700F">
            <w:pPr>
              <w:spacing w:after="120"/>
              <w:jc w:val="both"/>
              <w:rPr>
                <w:rFonts w:ascii="Arial Narrow" w:hAnsi="Arial Narrow" w:cs="Arial"/>
                <w:sz w:val="20"/>
                <w:szCs w:val="20"/>
              </w:rPr>
            </w:pPr>
            <w:r w:rsidRPr="00B71505">
              <w:rPr>
                <w:rFonts w:ascii="Arial Narrow" w:hAnsi="Arial Narrow" w:cs="Arial"/>
                <w:sz w:val="20"/>
                <w:szCs w:val="20"/>
              </w:rPr>
              <w:t>29 de novembro de 2011</w:t>
            </w:r>
          </w:p>
        </w:tc>
        <w:tc>
          <w:tcPr>
            <w:tcW w:w="5670" w:type="dxa"/>
          </w:tcPr>
          <w:p w14:paraId="175149C3" w14:textId="6D9F3D89" w:rsidR="00C435E3" w:rsidRPr="00B71505" w:rsidRDefault="00C435E3" w:rsidP="00C435E3">
            <w:pPr>
              <w:spacing w:after="12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B71505">
              <w:rPr>
                <w:rFonts w:ascii="Arial Narrow" w:hAnsi="Arial Narrow" w:cs="Arial"/>
                <w:sz w:val="20"/>
                <w:szCs w:val="20"/>
              </w:rPr>
              <w:t>Decreto nº 34.803/2011, que cria o Circuito Histórico e Arqueológico de Celebração da Herança Africana e o Grupo de Trabalho Curatorial do Projeto Urbanístico, Arquitetônico e Museológico do circuito</w:t>
            </w:r>
          </w:p>
        </w:tc>
        <w:tc>
          <w:tcPr>
            <w:tcW w:w="1134" w:type="dxa"/>
          </w:tcPr>
          <w:p w14:paraId="350B39E9" w14:textId="11089015" w:rsidR="00C435E3" w:rsidRPr="00B71505" w:rsidRDefault="00C435E3" w:rsidP="00EF700F">
            <w:pPr>
              <w:spacing w:after="12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B71505">
              <w:rPr>
                <w:rFonts w:ascii="Arial Narrow" w:hAnsi="Arial Narrow" w:cs="Arial"/>
                <w:sz w:val="20"/>
                <w:szCs w:val="20"/>
              </w:rPr>
              <w:t>Municipal</w:t>
            </w:r>
          </w:p>
        </w:tc>
      </w:tr>
      <w:tr w:rsidR="00C435E3" w:rsidRPr="00B71505" w14:paraId="1E036A0E" w14:textId="69354ACF" w:rsidTr="008F5707">
        <w:tc>
          <w:tcPr>
            <w:cnfStyle w:val="001000000000" w:firstRow="0" w:lastRow="0" w:firstColumn="1" w:lastColumn="0" w:oddVBand="0" w:evenVBand="0" w:oddHBand="0" w:evenHBand="0" w:firstRowFirstColumn="0" w:firstRowLastColumn="0" w:lastRowFirstColumn="0" w:lastRowLastColumn="0"/>
            <w:tcW w:w="2122" w:type="dxa"/>
          </w:tcPr>
          <w:p w14:paraId="7E9C795B" w14:textId="77777777" w:rsidR="00C435E3" w:rsidRPr="00B71505" w:rsidRDefault="00C435E3" w:rsidP="00EF700F">
            <w:pPr>
              <w:spacing w:after="120"/>
              <w:jc w:val="both"/>
              <w:rPr>
                <w:rFonts w:ascii="Arial Narrow" w:hAnsi="Arial Narrow" w:cs="Arial"/>
                <w:sz w:val="20"/>
                <w:szCs w:val="20"/>
              </w:rPr>
            </w:pPr>
            <w:r w:rsidRPr="00B71505">
              <w:rPr>
                <w:rFonts w:ascii="Arial Narrow" w:hAnsi="Arial Narrow" w:cs="Arial"/>
                <w:sz w:val="20"/>
                <w:szCs w:val="20"/>
              </w:rPr>
              <w:t>25 de abril de 2012</w:t>
            </w:r>
          </w:p>
        </w:tc>
        <w:tc>
          <w:tcPr>
            <w:tcW w:w="5670" w:type="dxa"/>
          </w:tcPr>
          <w:p w14:paraId="53E89E08" w14:textId="77777777" w:rsidR="00C435E3" w:rsidRPr="00B71505" w:rsidRDefault="00C435E3" w:rsidP="00EF700F">
            <w:pPr>
              <w:spacing w:after="12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B71505">
              <w:rPr>
                <w:rFonts w:ascii="Arial Narrow" w:hAnsi="Arial Narrow" w:cs="Arial"/>
                <w:sz w:val="20"/>
                <w:szCs w:val="20"/>
              </w:rPr>
              <w:t>Registro do Cais do Valongo/Cais da Imperatriz no Cadastro Nacional de Sítios Arqueológicos (CNSA/IPHAN) sob nº RJ01153</w:t>
            </w:r>
          </w:p>
        </w:tc>
        <w:tc>
          <w:tcPr>
            <w:tcW w:w="1134" w:type="dxa"/>
          </w:tcPr>
          <w:p w14:paraId="3C83C48F" w14:textId="108C2AE8" w:rsidR="00C435E3" w:rsidRPr="00B71505" w:rsidRDefault="00C435E3" w:rsidP="00EF700F">
            <w:pPr>
              <w:spacing w:after="12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B71505">
              <w:rPr>
                <w:rFonts w:ascii="Arial Narrow" w:hAnsi="Arial Narrow" w:cs="Arial"/>
                <w:sz w:val="20"/>
                <w:szCs w:val="20"/>
              </w:rPr>
              <w:t>Nacional</w:t>
            </w:r>
          </w:p>
        </w:tc>
      </w:tr>
      <w:tr w:rsidR="00C435E3" w:rsidRPr="00B71505" w14:paraId="26BC59D0" w14:textId="2EAB4BDE" w:rsidTr="008F57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4086A10" w14:textId="77777777" w:rsidR="00C435E3" w:rsidRPr="00B71505" w:rsidRDefault="00C435E3" w:rsidP="00EF700F">
            <w:pPr>
              <w:spacing w:after="120"/>
              <w:jc w:val="both"/>
              <w:rPr>
                <w:rFonts w:ascii="Arial Narrow" w:hAnsi="Arial Narrow" w:cs="Arial"/>
                <w:sz w:val="20"/>
                <w:szCs w:val="20"/>
              </w:rPr>
            </w:pPr>
            <w:r w:rsidRPr="00B71505">
              <w:rPr>
                <w:rFonts w:ascii="Arial Narrow" w:hAnsi="Arial Narrow" w:cs="Arial"/>
                <w:sz w:val="20"/>
                <w:szCs w:val="20"/>
              </w:rPr>
              <w:t>13 de março de 2013</w:t>
            </w:r>
          </w:p>
        </w:tc>
        <w:tc>
          <w:tcPr>
            <w:tcW w:w="5670" w:type="dxa"/>
          </w:tcPr>
          <w:p w14:paraId="51D9AC85" w14:textId="77777777" w:rsidR="00C435E3" w:rsidRPr="00B71505" w:rsidRDefault="00C435E3" w:rsidP="00EF700F">
            <w:pPr>
              <w:spacing w:after="12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B71505">
              <w:rPr>
                <w:rFonts w:ascii="Arial Narrow" w:hAnsi="Arial Narrow" w:cs="Arial"/>
                <w:sz w:val="20"/>
                <w:szCs w:val="20"/>
              </w:rPr>
              <w:t>Portaria MINC/IPHAN nº 135/2013, que dispõe sobre a delimitação e diretrizes sobre a área onde se localiza o Sítio Arqueológico do Cais do Valongo (Zona de Amortecimento)</w:t>
            </w:r>
          </w:p>
        </w:tc>
        <w:tc>
          <w:tcPr>
            <w:tcW w:w="1134" w:type="dxa"/>
          </w:tcPr>
          <w:p w14:paraId="7C8A497A" w14:textId="6C56BF60" w:rsidR="00C435E3" w:rsidRPr="00B71505" w:rsidRDefault="00C435E3" w:rsidP="00EF700F">
            <w:pPr>
              <w:spacing w:after="12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B71505">
              <w:rPr>
                <w:rFonts w:ascii="Arial Narrow" w:hAnsi="Arial Narrow" w:cs="Arial"/>
                <w:sz w:val="20"/>
                <w:szCs w:val="20"/>
              </w:rPr>
              <w:t>Nacional</w:t>
            </w:r>
          </w:p>
        </w:tc>
      </w:tr>
      <w:tr w:rsidR="00C435E3" w:rsidRPr="00B71505" w14:paraId="73385AFA" w14:textId="0EBC95A8" w:rsidTr="008F5707">
        <w:tc>
          <w:tcPr>
            <w:cnfStyle w:val="001000000000" w:firstRow="0" w:lastRow="0" w:firstColumn="1" w:lastColumn="0" w:oddVBand="0" w:evenVBand="0" w:oddHBand="0" w:evenHBand="0" w:firstRowFirstColumn="0" w:firstRowLastColumn="0" w:lastRowFirstColumn="0" w:lastRowLastColumn="0"/>
            <w:tcW w:w="2122" w:type="dxa"/>
          </w:tcPr>
          <w:p w14:paraId="22CE3ED4" w14:textId="77777777" w:rsidR="00C435E3" w:rsidRPr="00B71505" w:rsidRDefault="00C435E3" w:rsidP="00EF700F">
            <w:pPr>
              <w:spacing w:after="120"/>
              <w:jc w:val="both"/>
              <w:rPr>
                <w:rFonts w:ascii="Arial Narrow" w:hAnsi="Arial Narrow" w:cs="Arial"/>
                <w:sz w:val="20"/>
                <w:szCs w:val="20"/>
                <w:highlight w:val="yellow"/>
              </w:rPr>
            </w:pPr>
            <w:r w:rsidRPr="00B71505">
              <w:rPr>
                <w:rFonts w:ascii="Arial Narrow" w:hAnsi="Arial Narrow" w:cs="Arial"/>
                <w:sz w:val="20"/>
                <w:szCs w:val="20"/>
              </w:rPr>
              <w:t>20 de novembro de 2013</w:t>
            </w:r>
          </w:p>
        </w:tc>
        <w:tc>
          <w:tcPr>
            <w:tcW w:w="5670" w:type="dxa"/>
          </w:tcPr>
          <w:p w14:paraId="5D4D22AE" w14:textId="77777777" w:rsidR="00C435E3" w:rsidRPr="00B71505" w:rsidRDefault="00C435E3" w:rsidP="00EF700F">
            <w:pPr>
              <w:spacing w:after="12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highlight w:val="yellow"/>
              </w:rPr>
            </w:pPr>
            <w:r w:rsidRPr="00B71505">
              <w:rPr>
                <w:rFonts w:ascii="Arial Narrow" w:hAnsi="Arial Narrow" w:cs="Arial"/>
                <w:sz w:val="20"/>
                <w:szCs w:val="20"/>
              </w:rPr>
              <w:t>Reconhecimento do Cais do Valongo pela UNESCO como parte do projeto “A Rota do Escravo: Resistência, Liberdade e Herança” e fixação de placa no Cais expressando o reconhecimento</w:t>
            </w:r>
          </w:p>
        </w:tc>
        <w:tc>
          <w:tcPr>
            <w:tcW w:w="1134" w:type="dxa"/>
          </w:tcPr>
          <w:p w14:paraId="73C5FB5C" w14:textId="56F8AF73" w:rsidR="00C435E3" w:rsidRPr="00B71505" w:rsidRDefault="00C435E3" w:rsidP="00EF700F">
            <w:pPr>
              <w:spacing w:after="12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B71505">
              <w:rPr>
                <w:rFonts w:ascii="Arial Narrow" w:hAnsi="Arial Narrow" w:cs="Arial"/>
                <w:sz w:val="20"/>
                <w:szCs w:val="20"/>
              </w:rPr>
              <w:t>Mundial</w:t>
            </w:r>
          </w:p>
        </w:tc>
      </w:tr>
      <w:tr w:rsidR="00C435E3" w:rsidRPr="00B71505" w14:paraId="26CB1CCB" w14:textId="4C616407" w:rsidTr="008F57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4072CFE" w14:textId="77777777" w:rsidR="00C435E3" w:rsidRPr="00B71505" w:rsidRDefault="00C435E3" w:rsidP="00EF700F">
            <w:pPr>
              <w:spacing w:after="120"/>
              <w:jc w:val="both"/>
              <w:rPr>
                <w:rFonts w:ascii="Arial Narrow" w:hAnsi="Arial Narrow" w:cs="Arial"/>
                <w:sz w:val="20"/>
                <w:szCs w:val="20"/>
              </w:rPr>
            </w:pPr>
            <w:r w:rsidRPr="00B71505">
              <w:rPr>
                <w:rFonts w:ascii="Arial Narrow" w:hAnsi="Arial Narrow" w:cs="Arial"/>
                <w:sz w:val="20"/>
                <w:szCs w:val="20"/>
              </w:rPr>
              <w:t>15 de dezembro de 2014</w:t>
            </w:r>
          </w:p>
        </w:tc>
        <w:tc>
          <w:tcPr>
            <w:tcW w:w="5670" w:type="dxa"/>
          </w:tcPr>
          <w:p w14:paraId="3255F600" w14:textId="24086F37" w:rsidR="00C435E3" w:rsidRPr="00B71505" w:rsidRDefault="00C435E3" w:rsidP="00C435E3">
            <w:pPr>
              <w:spacing w:after="12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B71505">
              <w:rPr>
                <w:rFonts w:ascii="Arial Narrow" w:hAnsi="Arial Narrow" w:cs="Arial"/>
                <w:sz w:val="20"/>
                <w:szCs w:val="20"/>
              </w:rPr>
              <w:t>Lei nº 5.820/2014, que inclui o Dia da Lavagem Simbólica do Cais do Valongo no Calendário Oficial da Cidade consolidado pela Lei nº 5.146/2010</w:t>
            </w:r>
          </w:p>
        </w:tc>
        <w:tc>
          <w:tcPr>
            <w:tcW w:w="1134" w:type="dxa"/>
          </w:tcPr>
          <w:p w14:paraId="4F474146" w14:textId="729F5FE1" w:rsidR="00C435E3" w:rsidRPr="00B71505" w:rsidRDefault="00C435E3" w:rsidP="00EF700F">
            <w:pPr>
              <w:spacing w:after="12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B71505">
              <w:rPr>
                <w:rFonts w:ascii="Arial Narrow" w:hAnsi="Arial Narrow" w:cs="Arial"/>
                <w:sz w:val="20"/>
                <w:szCs w:val="20"/>
              </w:rPr>
              <w:t>Municipal</w:t>
            </w:r>
          </w:p>
        </w:tc>
      </w:tr>
      <w:tr w:rsidR="00C435E3" w:rsidRPr="00B71505" w14:paraId="4F5D319A" w14:textId="14CF6F04" w:rsidTr="008F5707">
        <w:tc>
          <w:tcPr>
            <w:cnfStyle w:val="001000000000" w:firstRow="0" w:lastRow="0" w:firstColumn="1" w:lastColumn="0" w:oddVBand="0" w:evenVBand="0" w:oddHBand="0" w:evenHBand="0" w:firstRowFirstColumn="0" w:firstRowLastColumn="0" w:lastRowFirstColumn="0" w:lastRowLastColumn="0"/>
            <w:tcW w:w="2122" w:type="dxa"/>
          </w:tcPr>
          <w:p w14:paraId="591C5376" w14:textId="77777777" w:rsidR="00C435E3" w:rsidRPr="00B71505" w:rsidRDefault="00C435E3" w:rsidP="00EF700F">
            <w:pPr>
              <w:spacing w:after="120"/>
              <w:jc w:val="both"/>
              <w:rPr>
                <w:rFonts w:ascii="Arial Narrow" w:hAnsi="Arial Narrow" w:cs="Arial"/>
                <w:sz w:val="20"/>
                <w:szCs w:val="20"/>
              </w:rPr>
            </w:pPr>
            <w:r w:rsidRPr="00B71505">
              <w:rPr>
                <w:rFonts w:ascii="Arial Narrow" w:hAnsi="Arial Narrow" w:cs="Arial"/>
                <w:sz w:val="20"/>
                <w:szCs w:val="20"/>
              </w:rPr>
              <w:t>12 de julho de 2017</w:t>
            </w:r>
          </w:p>
        </w:tc>
        <w:tc>
          <w:tcPr>
            <w:tcW w:w="5670" w:type="dxa"/>
          </w:tcPr>
          <w:p w14:paraId="2EBACD28" w14:textId="77777777" w:rsidR="00C435E3" w:rsidRPr="00B71505" w:rsidRDefault="00C435E3" w:rsidP="00EF700F">
            <w:pPr>
              <w:spacing w:after="12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B71505">
              <w:rPr>
                <w:rFonts w:ascii="Arial Narrow" w:hAnsi="Arial Narrow" w:cs="Arial"/>
                <w:sz w:val="20"/>
                <w:szCs w:val="20"/>
              </w:rPr>
              <w:t>Reconhecimento do Cais do Valongo como Patrimônio da Humanidade pela UNESCO sob nº 1548</w:t>
            </w:r>
          </w:p>
        </w:tc>
        <w:tc>
          <w:tcPr>
            <w:tcW w:w="1134" w:type="dxa"/>
          </w:tcPr>
          <w:p w14:paraId="74E2BA3A" w14:textId="204EA41A" w:rsidR="00C435E3" w:rsidRPr="00B71505" w:rsidRDefault="00C435E3" w:rsidP="00EF700F">
            <w:pPr>
              <w:spacing w:after="12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B71505">
              <w:rPr>
                <w:rFonts w:ascii="Arial Narrow" w:hAnsi="Arial Narrow" w:cs="Arial"/>
                <w:sz w:val="20"/>
                <w:szCs w:val="20"/>
              </w:rPr>
              <w:t>Mundial</w:t>
            </w:r>
          </w:p>
        </w:tc>
      </w:tr>
      <w:tr w:rsidR="00C435E3" w:rsidRPr="00B71505" w14:paraId="597A347B" w14:textId="69E2D8B4" w:rsidTr="008F57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4544B205" w14:textId="77777777" w:rsidR="00C435E3" w:rsidRPr="00B71505" w:rsidRDefault="00C435E3" w:rsidP="00EF700F">
            <w:pPr>
              <w:spacing w:after="120"/>
              <w:jc w:val="both"/>
              <w:rPr>
                <w:rFonts w:ascii="Arial Narrow" w:hAnsi="Arial Narrow" w:cs="Arial"/>
                <w:sz w:val="20"/>
                <w:szCs w:val="20"/>
              </w:rPr>
            </w:pPr>
            <w:r w:rsidRPr="00B71505">
              <w:rPr>
                <w:rFonts w:ascii="Arial Narrow" w:hAnsi="Arial Narrow" w:cs="Arial"/>
                <w:sz w:val="20"/>
                <w:szCs w:val="20"/>
              </w:rPr>
              <w:t>11 de outubro de 2017</w:t>
            </w:r>
          </w:p>
        </w:tc>
        <w:tc>
          <w:tcPr>
            <w:tcW w:w="5670" w:type="dxa"/>
          </w:tcPr>
          <w:p w14:paraId="776E31D2" w14:textId="6706BB41" w:rsidR="00C435E3" w:rsidRPr="00B71505" w:rsidRDefault="00C435E3" w:rsidP="00C435E3">
            <w:pPr>
              <w:spacing w:after="12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B71505">
              <w:rPr>
                <w:rFonts w:ascii="Arial Narrow" w:hAnsi="Arial Narrow" w:cs="Arial"/>
                <w:sz w:val="20"/>
                <w:szCs w:val="20"/>
              </w:rPr>
              <w:t>Lei nº 7.741/2017, que considera o Sítio Arqueológico do Cais do Valongo como Patrimônio Histórico e Cultural do Estado do Rio de Janeiro para fins de Preservação da Memória da Diáspora Africana</w:t>
            </w:r>
          </w:p>
        </w:tc>
        <w:tc>
          <w:tcPr>
            <w:tcW w:w="1134" w:type="dxa"/>
          </w:tcPr>
          <w:p w14:paraId="3EA05412" w14:textId="084AABF5" w:rsidR="00C435E3" w:rsidRPr="00B71505" w:rsidRDefault="00C435E3" w:rsidP="00EF700F">
            <w:pPr>
              <w:spacing w:after="120"/>
              <w:jc w:val="both"/>
              <w:cnfStyle w:val="000000100000" w:firstRow="0" w:lastRow="0" w:firstColumn="0" w:lastColumn="0" w:oddVBand="0" w:evenVBand="0" w:oddHBand="1" w:evenHBand="0" w:firstRowFirstColumn="0" w:firstRowLastColumn="0" w:lastRowFirstColumn="0" w:lastRowLastColumn="0"/>
              <w:rPr>
                <w:rFonts w:ascii="Arial Narrow" w:hAnsi="Arial Narrow" w:cs="Arial"/>
                <w:sz w:val="20"/>
                <w:szCs w:val="20"/>
              </w:rPr>
            </w:pPr>
            <w:r w:rsidRPr="00B71505">
              <w:rPr>
                <w:rFonts w:ascii="Arial Narrow" w:hAnsi="Arial Narrow" w:cs="Arial"/>
                <w:sz w:val="20"/>
                <w:szCs w:val="20"/>
              </w:rPr>
              <w:t>Estadual</w:t>
            </w:r>
          </w:p>
        </w:tc>
      </w:tr>
      <w:tr w:rsidR="00C435E3" w:rsidRPr="00B71505" w14:paraId="5E09E908" w14:textId="0B438555" w:rsidTr="008F5707">
        <w:tc>
          <w:tcPr>
            <w:cnfStyle w:val="001000000000" w:firstRow="0" w:lastRow="0" w:firstColumn="1" w:lastColumn="0" w:oddVBand="0" w:evenVBand="0" w:oddHBand="0" w:evenHBand="0" w:firstRowFirstColumn="0" w:firstRowLastColumn="0" w:lastRowFirstColumn="0" w:lastRowLastColumn="0"/>
            <w:tcW w:w="2122" w:type="dxa"/>
          </w:tcPr>
          <w:p w14:paraId="403C41CD" w14:textId="77777777" w:rsidR="00C435E3" w:rsidRPr="00B71505" w:rsidRDefault="00C435E3" w:rsidP="00EF700F">
            <w:pPr>
              <w:spacing w:after="120"/>
              <w:jc w:val="both"/>
              <w:rPr>
                <w:rFonts w:ascii="Arial Narrow" w:hAnsi="Arial Narrow" w:cs="Arial"/>
                <w:sz w:val="20"/>
                <w:szCs w:val="20"/>
              </w:rPr>
            </w:pPr>
            <w:r w:rsidRPr="00B71505">
              <w:rPr>
                <w:rFonts w:ascii="Arial Narrow" w:hAnsi="Arial Narrow" w:cs="Arial"/>
                <w:sz w:val="20"/>
                <w:szCs w:val="20"/>
              </w:rPr>
              <w:t>15 de janeiro de 2018</w:t>
            </w:r>
          </w:p>
        </w:tc>
        <w:tc>
          <w:tcPr>
            <w:tcW w:w="5670" w:type="dxa"/>
          </w:tcPr>
          <w:p w14:paraId="62B53D9F" w14:textId="45914FB5" w:rsidR="00C435E3" w:rsidRPr="00B71505" w:rsidRDefault="00C435E3" w:rsidP="00C435E3">
            <w:pPr>
              <w:spacing w:after="12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B71505">
              <w:rPr>
                <w:rFonts w:ascii="Arial Narrow" w:hAnsi="Arial Narrow" w:cs="Arial"/>
                <w:sz w:val="20"/>
                <w:szCs w:val="20"/>
              </w:rPr>
              <w:t>Lei nº 7.851/2018, que institui diretrizes para criação do Museu Afro Brasileiro na cidade do Rio de Janeiro</w:t>
            </w:r>
          </w:p>
        </w:tc>
        <w:tc>
          <w:tcPr>
            <w:tcW w:w="1134" w:type="dxa"/>
          </w:tcPr>
          <w:p w14:paraId="385EB704" w14:textId="72ABB907" w:rsidR="00C435E3" w:rsidRPr="00B71505" w:rsidRDefault="00C435E3" w:rsidP="00EF700F">
            <w:pPr>
              <w:spacing w:after="120"/>
              <w:jc w:val="both"/>
              <w:cnfStyle w:val="000000000000" w:firstRow="0" w:lastRow="0" w:firstColumn="0" w:lastColumn="0" w:oddVBand="0" w:evenVBand="0" w:oddHBand="0" w:evenHBand="0" w:firstRowFirstColumn="0" w:firstRowLastColumn="0" w:lastRowFirstColumn="0" w:lastRowLastColumn="0"/>
              <w:rPr>
                <w:rFonts w:ascii="Arial Narrow" w:hAnsi="Arial Narrow" w:cs="Arial"/>
                <w:sz w:val="20"/>
                <w:szCs w:val="20"/>
              </w:rPr>
            </w:pPr>
            <w:r w:rsidRPr="00B71505">
              <w:rPr>
                <w:rFonts w:ascii="Arial Narrow" w:hAnsi="Arial Narrow" w:cs="Arial"/>
                <w:sz w:val="20"/>
                <w:szCs w:val="20"/>
              </w:rPr>
              <w:t>Estadual</w:t>
            </w:r>
          </w:p>
        </w:tc>
      </w:tr>
    </w:tbl>
    <w:p w14:paraId="3D3DC3CE" w14:textId="7C369085" w:rsidR="000D6AC8" w:rsidRPr="00B71505" w:rsidRDefault="000D6AC8" w:rsidP="000D6AC8">
      <w:pPr>
        <w:spacing w:after="120" w:line="240" w:lineRule="auto"/>
        <w:jc w:val="center"/>
        <w:rPr>
          <w:rFonts w:ascii="Arial Narrow" w:hAnsi="Arial Narrow" w:cs="Arial"/>
          <w:color w:val="FF0000"/>
        </w:rPr>
      </w:pPr>
      <w:r w:rsidRPr="00B71505">
        <w:rPr>
          <w:rFonts w:ascii="Arial Narrow" w:hAnsi="Arial Narrow" w:cs="Arial"/>
        </w:rPr>
        <w:t xml:space="preserve">Fonte: Organizado pelas autoras (2018), a partir de </w:t>
      </w:r>
      <w:r w:rsidR="0049384A" w:rsidRPr="00B71505">
        <w:rPr>
          <w:rFonts w:ascii="Arial Narrow" w:hAnsi="Arial Narrow" w:cs="Arial"/>
        </w:rPr>
        <w:t>pesquisa</w:t>
      </w:r>
      <w:r w:rsidRPr="00B71505">
        <w:rPr>
          <w:rFonts w:ascii="Arial Narrow" w:hAnsi="Arial Narrow" w:cs="Arial"/>
        </w:rPr>
        <w:t>s diversas</w:t>
      </w:r>
      <w:r w:rsidRPr="00B71505">
        <w:rPr>
          <w:rFonts w:ascii="Arial Narrow" w:hAnsi="Arial Narrow" w:cs="Arial"/>
          <w:color w:val="FF0000"/>
        </w:rPr>
        <w:t>.</w:t>
      </w:r>
    </w:p>
    <w:p w14:paraId="495F19F5" w14:textId="77777777" w:rsidR="000D6AC8" w:rsidRPr="00B71505" w:rsidRDefault="000D6AC8" w:rsidP="00B5254E">
      <w:pPr>
        <w:spacing w:after="120" w:line="240" w:lineRule="auto"/>
        <w:ind w:firstLine="709"/>
        <w:jc w:val="both"/>
        <w:rPr>
          <w:rFonts w:ascii="Arial Narrow" w:hAnsi="Arial Narrow" w:cs="Arial"/>
          <w:szCs w:val="24"/>
        </w:rPr>
      </w:pPr>
    </w:p>
    <w:p w14:paraId="61A04296" w14:textId="6FC04D53" w:rsidR="000D6AC8" w:rsidRPr="00B71505" w:rsidRDefault="000D6AC8" w:rsidP="000D6AC8">
      <w:pPr>
        <w:spacing w:after="120" w:line="240" w:lineRule="auto"/>
        <w:jc w:val="both"/>
        <w:rPr>
          <w:rFonts w:ascii="Arial Narrow" w:hAnsi="Arial Narrow" w:cs="Arial"/>
          <w:b/>
          <w:szCs w:val="24"/>
        </w:rPr>
      </w:pPr>
      <w:r w:rsidRPr="00B71505">
        <w:rPr>
          <w:rFonts w:ascii="Arial Narrow" w:hAnsi="Arial Narrow" w:cs="Arial"/>
          <w:b/>
          <w:szCs w:val="24"/>
        </w:rPr>
        <w:t>Cais do Valongo como lugar de turismo</w:t>
      </w:r>
    </w:p>
    <w:p w14:paraId="64E13536" w14:textId="27FAE345" w:rsidR="00651ED4" w:rsidRPr="00B71505" w:rsidRDefault="000D6AC8" w:rsidP="00B5254E">
      <w:pPr>
        <w:spacing w:after="120" w:line="240" w:lineRule="auto"/>
        <w:ind w:firstLine="709"/>
        <w:jc w:val="both"/>
        <w:rPr>
          <w:rFonts w:ascii="Arial Narrow" w:hAnsi="Arial Narrow" w:cs="Arial"/>
          <w:szCs w:val="24"/>
        </w:rPr>
      </w:pPr>
      <w:r w:rsidRPr="00B71505">
        <w:rPr>
          <w:rFonts w:ascii="Arial Narrow" w:hAnsi="Arial Narrow" w:cs="Arial"/>
          <w:szCs w:val="24"/>
        </w:rPr>
        <w:t>A</w:t>
      </w:r>
      <w:r w:rsidR="0063779A" w:rsidRPr="00B71505">
        <w:rPr>
          <w:rFonts w:ascii="Arial Narrow" w:hAnsi="Arial Narrow" w:cs="Arial"/>
          <w:szCs w:val="24"/>
        </w:rPr>
        <w:t xml:space="preserve"> reivindicação imediata do Movimento Negro após a descoberta do Cais foi a de transformá-lo em um Memorial, ao passo que a prefeitura teria</w:t>
      </w:r>
      <w:r w:rsidR="006A2C3A" w:rsidRPr="00B71505">
        <w:rPr>
          <w:rFonts w:ascii="Arial Narrow" w:hAnsi="Arial Narrow" w:cs="Arial"/>
          <w:szCs w:val="24"/>
        </w:rPr>
        <w:t xml:space="preserve"> preferência pela criação de um</w:t>
      </w:r>
      <w:r w:rsidR="0063779A" w:rsidRPr="00B71505">
        <w:rPr>
          <w:rFonts w:ascii="Arial Narrow" w:hAnsi="Arial Narrow" w:cs="Arial"/>
          <w:szCs w:val="24"/>
        </w:rPr>
        <w:t xml:space="preserve"> “Circuito Histórico e Arqueológico de Celebração da Hera</w:t>
      </w:r>
      <w:r w:rsidR="00B5254E" w:rsidRPr="00B71505">
        <w:rPr>
          <w:rFonts w:ascii="Arial Narrow" w:hAnsi="Arial Narrow" w:cs="Arial"/>
          <w:szCs w:val="24"/>
        </w:rPr>
        <w:t>nça Africana na Zona Portuária”</w:t>
      </w:r>
      <w:r w:rsidR="00B966AF" w:rsidRPr="00B71505">
        <w:rPr>
          <w:rFonts w:ascii="Arial Narrow" w:hAnsi="Arial Narrow" w:cs="Arial"/>
          <w:szCs w:val="24"/>
        </w:rPr>
        <w:t xml:space="preserve"> </w:t>
      </w:r>
      <w:r w:rsidR="0063779A" w:rsidRPr="00B71505">
        <w:rPr>
          <w:rFonts w:ascii="Arial Narrow" w:hAnsi="Arial Narrow" w:cs="Arial"/>
          <w:szCs w:val="24"/>
        </w:rPr>
        <w:t xml:space="preserve">– que de fato se concretizaria com o Decreto de </w:t>
      </w:r>
      <w:r w:rsidR="006A2C3A" w:rsidRPr="00B71505">
        <w:rPr>
          <w:rFonts w:ascii="Arial Narrow" w:hAnsi="Arial Narrow" w:cs="Arial"/>
          <w:szCs w:val="24"/>
        </w:rPr>
        <w:t>nº 34.803/2011</w:t>
      </w:r>
      <w:r w:rsidR="0032483F" w:rsidRPr="00B71505">
        <w:rPr>
          <w:rFonts w:ascii="Arial Narrow" w:hAnsi="Arial Narrow" w:cs="Arial"/>
          <w:szCs w:val="24"/>
        </w:rPr>
        <w:t xml:space="preserve"> –</w:t>
      </w:r>
      <w:r w:rsidR="00EF62E0" w:rsidRPr="00B71505">
        <w:rPr>
          <w:rFonts w:ascii="Arial Narrow" w:hAnsi="Arial Narrow" w:cs="Arial"/>
          <w:szCs w:val="24"/>
        </w:rPr>
        <w:t>,</w:t>
      </w:r>
      <w:r w:rsidR="0032483F" w:rsidRPr="00B71505">
        <w:rPr>
          <w:rFonts w:ascii="Arial Narrow" w:hAnsi="Arial Narrow" w:cs="Arial"/>
          <w:szCs w:val="24"/>
        </w:rPr>
        <w:t xml:space="preserve"> vinculado à operação do Porto Maravilha</w:t>
      </w:r>
      <w:r w:rsidR="006A2C3A" w:rsidRPr="00B71505">
        <w:rPr>
          <w:rFonts w:ascii="Arial Narrow" w:hAnsi="Arial Narrow" w:cs="Arial"/>
          <w:szCs w:val="24"/>
        </w:rPr>
        <w:t xml:space="preserve">. </w:t>
      </w:r>
      <w:r w:rsidR="0032483F" w:rsidRPr="00B71505">
        <w:rPr>
          <w:rFonts w:ascii="Arial Narrow" w:hAnsi="Arial Narrow" w:cs="Arial"/>
          <w:szCs w:val="24"/>
        </w:rPr>
        <w:t xml:space="preserve">Junto da criação do Circuito, </w:t>
      </w:r>
      <w:r w:rsidRPr="00B71505">
        <w:rPr>
          <w:rFonts w:ascii="Arial Narrow" w:hAnsi="Arial Narrow" w:cs="Arial"/>
        </w:rPr>
        <w:t>buscando dar visibilidade à memória africana do presente,</w:t>
      </w:r>
      <w:r w:rsidRPr="00B71505">
        <w:rPr>
          <w:rFonts w:ascii="Arial Narrow" w:hAnsi="Arial Narrow" w:cs="Arial"/>
          <w:szCs w:val="24"/>
        </w:rPr>
        <w:t xml:space="preserve"> </w:t>
      </w:r>
      <w:r w:rsidR="0032483F" w:rsidRPr="00B71505">
        <w:rPr>
          <w:rFonts w:ascii="Arial Narrow" w:hAnsi="Arial Narrow" w:cs="Arial"/>
          <w:szCs w:val="24"/>
        </w:rPr>
        <w:t>a proposta previa sinalização oficial nos pontos do circuito, visitas guiadas, publicações e atividades de divulgação.</w:t>
      </w:r>
      <w:r w:rsidR="00B966AF" w:rsidRPr="00B71505">
        <w:rPr>
          <w:rFonts w:ascii="Arial Narrow" w:hAnsi="Arial Narrow" w:cs="Arial"/>
          <w:szCs w:val="24"/>
        </w:rPr>
        <w:t xml:space="preserve"> </w:t>
      </w:r>
      <w:r w:rsidR="00651ED4" w:rsidRPr="00B71505">
        <w:rPr>
          <w:rFonts w:ascii="Arial Narrow" w:hAnsi="Arial Narrow" w:cs="Arial"/>
          <w:szCs w:val="24"/>
        </w:rPr>
        <w:t>Finalmente, o espaço foi transformado em um monumento, aberto à visitação, não exatamente um Memorial como desejado pelos adeptos do Movimento.</w:t>
      </w:r>
    </w:p>
    <w:p w14:paraId="699E2A8D" w14:textId="4D7DD089" w:rsidR="00297C1E" w:rsidRPr="00B71505" w:rsidRDefault="004104B9" w:rsidP="00B5254E">
      <w:pPr>
        <w:spacing w:after="120" w:line="240" w:lineRule="auto"/>
        <w:ind w:firstLine="709"/>
        <w:jc w:val="both"/>
        <w:rPr>
          <w:rFonts w:ascii="Arial Narrow" w:hAnsi="Arial Narrow" w:cs="Arial"/>
          <w:szCs w:val="24"/>
        </w:rPr>
      </w:pPr>
      <w:r w:rsidRPr="00B71505">
        <w:rPr>
          <w:rFonts w:ascii="Arial Narrow" w:hAnsi="Arial Narrow" w:cs="Arial"/>
          <w:szCs w:val="24"/>
        </w:rPr>
        <w:t>Segundo informações do sítio virtual do Porto Maravilha (2018), as visitas guiadas pelo circuito foram promovidas pelo Instituto dos Pretos Novos (IPN), às terças-feiras de manhã e à tarde, durante os anos de 2016 e 2017 (no momento de nossa pesquisa, não haviam informações sobre o ano de 2018). A visita tinha duração de 1:30 e recebia até 80 pessoas por visita. Estavam entre os locais visitados: Cais do Valongo e Cais da Imperatriz, Pedra do Sal, Jardim Suspenso do Valongo, Largo do Depósito, Cemitério dos Pretos Novos e Centro Cultural José Bonifácio (</w:t>
      </w:r>
      <w:r w:rsidR="00FA6214" w:rsidRPr="00B71505">
        <w:rPr>
          <w:rFonts w:ascii="Arial Narrow" w:hAnsi="Arial Narrow" w:cs="Arial"/>
          <w:szCs w:val="24"/>
        </w:rPr>
        <w:t>V</w:t>
      </w:r>
      <w:r w:rsidRPr="00B71505">
        <w:rPr>
          <w:rFonts w:ascii="Arial Narrow" w:hAnsi="Arial Narrow" w:cs="Arial"/>
          <w:szCs w:val="24"/>
        </w:rPr>
        <w:t xml:space="preserve">er </w:t>
      </w:r>
      <w:r w:rsidR="00551410" w:rsidRPr="00B71505">
        <w:rPr>
          <w:rFonts w:ascii="Arial Narrow" w:hAnsi="Arial Narrow" w:cs="Arial"/>
          <w:szCs w:val="24"/>
        </w:rPr>
        <w:t>Figura</w:t>
      </w:r>
      <w:r w:rsidRPr="00B71505">
        <w:rPr>
          <w:rFonts w:ascii="Arial Narrow" w:hAnsi="Arial Narrow" w:cs="Arial"/>
          <w:szCs w:val="24"/>
        </w:rPr>
        <w:t xml:space="preserve"> </w:t>
      </w:r>
      <w:r w:rsidR="000D6AC8" w:rsidRPr="00B71505">
        <w:rPr>
          <w:rFonts w:ascii="Arial Narrow" w:hAnsi="Arial Narrow" w:cs="Arial"/>
          <w:szCs w:val="24"/>
        </w:rPr>
        <w:t>4</w:t>
      </w:r>
      <w:r w:rsidRPr="00B71505">
        <w:rPr>
          <w:rFonts w:ascii="Arial Narrow" w:hAnsi="Arial Narrow" w:cs="Arial"/>
          <w:szCs w:val="24"/>
        </w:rPr>
        <w:t>).</w:t>
      </w:r>
    </w:p>
    <w:p w14:paraId="625BF6FC" w14:textId="77777777" w:rsidR="0032483F" w:rsidRPr="00B71505" w:rsidRDefault="0032483F" w:rsidP="0032483F">
      <w:pPr>
        <w:spacing w:after="120" w:line="240" w:lineRule="auto"/>
        <w:ind w:firstLine="709"/>
        <w:jc w:val="both"/>
        <w:rPr>
          <w:rFonts w:ascii="Arial Narrow" w:hAnsi="Arial Narrow" w:cs="Arial"/>
          <w:szCs w:val="24"/>
        </w:rPr>
      </w:pPr>
    </w:p>
    <w:p w14:paraId="7D1F1874" w14:textId="74434AD5" w:rsidR="0063779A" w:rsidRPr="00B71505" w:rsidRDefault="00551410" w:rsidP="0063779A">
      <w:pPr>
        <w:spacing w:after="120" w:line="240" w:lineRule="auto"/>
        <w:jc w:val="center"/>
        <w:rPr>
          <w:rFonts w:ascii="Arial Narrow" w:hAnsi="Arial Narrow" w:cs="Arial"/>
          <w:szCs w:val="24"/>
        </w:rPr>
      </w:pPr>
      <w:r w:rsidRPr="00B71505">
        <w:rPr>
          <w:rFonts w:ascii="Arial Narrow" w:hAnsi="Arial Narrow" w:cs="Arial"/>
          <w:b/>
          <w:szCs w:val="24"/>
        </w:rPr>
        <w:t>Figura</w:t>
      </w:r>
      <w:r w:rsidR="00352C6E" w:rsidRPr="00B71505">
        <w:rPr>
          <w:rFonts w:ascii="Arial Narrow" w:hAnsi="Arial Narrow" w:cs="Arial"/>
          <w:b/>
          <w:szCs w:val="24"/>
        </w:rPr>
        <w:t xml:space="preserve"> </w:t>
      </w:r>
      <w:r w:rsidR="000D6AC8" w:rsidRPr="00B71505">
        <w:rPr>
          <w:rFonts w:ascii="Arial Narrow" w:hAnsi="Arial Narrow" w:cs="Arial"/>
          <w:b/>
          <w:szCs w:val="24"/>
        </w:rPr>
        <w:t>4</w:t>
      </w:r>
      <w:r w:rsidR="00352C6E" w:rsidRPr="00B71505">
        <w:rPr>
          <w:rFonts w:ascii="Arial Narrow" w:hAnsi="Arial Narrow" w:cs="Arial"/>
          <w:szCs w:val="24"/>
        </w:rPr>
        <w:t xml:space="preserve">. </w:t>
      </w:r>
      <w:r w:rsidR="0063779A" w:rsidRPr="00B71505">
        <w:rPr>
          <w:rFonts w:ascii="Arial Narrow" w:hAnsi="Arial Narrow" w:cs="Arial"/>
          <w:szCs w:val="24"/>
        </w:rPr>
        <w:t>Mapa do Circuito da Herança Africana</w:t>
      </w:r>
    </w:p>
    <w:p w14:paraId="2CFA2476" w14:textId="77777777" w:rsidR="00124156" w:rsidRPr="00B71505" w:rsidRDefault="00304206" w:rsidP="0063779A">
      <w:pPr>
        <w:spacing w:after="120" w:line="240" w:lineRule="auto"/>
        <w:jc w:val="center"/>
        <w:rPr>
          <w:rFonts w:ascii="Arial Narrow" w:hAnsi="Arial Narrow" w:cs="Arial"/>
          <w:szCs w:val="24"/>
        </w:rPr>
      </w:pPr>
      <w:r w:rsidRPr="00B71505">
        <w:rPr>
          <w:rFonts w:ascii="Arial Narrow" w:hAnsi="Arial Narrow"/>
          <w:noProof/>
          <w:lang w:eastAsia="pt-BR"/>
        </w:rPr>
        <w:drawing>
          <wp:inline distT="0" distB="0" distL="0" distR="0" wp14:anchorId="6B5D4F46" wp14:editId="438D9BFB">
            <wp:extent cx="3581400" cy="2395061"/>
            <wp:effectExtent l="0" t="0" r="0" b="5715"/>
            <wp:docPr id="2" name="Imagem 2" descr="http://portomaravilha.com.br/images/mapaheranca_afric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ortomaravilha.com.br/images/mapaheranca_africana.jpg"/>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3599395" cy="2407095"/>
                    </a:xfrm>
                    <a:prstGeom prst="rect">
                      <a:avLst/>
                    </a:prstGeom>
                    <a:noFill/>
                    <a:ln>
                      <a:noFill/>
                    </a:ln>
                  </pic:spPr>
                </pic:pic>
              </a:graphicData>
            </a:graphic>
          </wp:inline>
        </w:drawing>
      </w:r>
    </w:p>
    <w:p w14:paraId="13558256" w14:textId="5C0511EB" w:rsidR="00700950" w:rsidRPr="00B71505" w:rsidRDefault="00700950" w:rsidP="0063779A">
      <w:pPr>
        <w:spacing w:after="120" w:line="240" w:lineRule="auto"/>
        <w:jc w:val="center"/>
        <w:rPr>
          <w:rFonts w:ascii="Arial Narrow" w:hAnsi="Arial Narrow" w:cs="Arial"/>
          <w:szCs w:val="24"/>
        </w:rPr>
      </w:pPr>
      <w:r w:rsidRPr="00B71505">
        <w:rPr>
          <w:rFonts w:ascii="Arial Narrow" w:hAnsi="Arial Narrow" w:cs="Arial"/>
          <w:szCs w:val="24"/>
        </w:rPr>
        <w:t>Fonte: Sítio virtual do Porto Maravilha</w:t>
      </w:r>
      <w:r w:rsidR="00B5254E" w:rsidRPr="00B71505">
        <w:rPr>
          <w:rFonts w:ascii="Arial Narrow" w:hAnsi="Arial Narrow" w:cs="Arial"/>
          <w:szCs w:val="24"/>
        </w:rPr>
        <w:t>, 2018</w:t>
      </w:r>
      <w:r w:rsidR="00B71505">
        <w:rPr>
          <w:rStyle w:val="Refdenotaderodap"/>
          <w:rFonts w:ascii="Arial Narrow" w:hAnsi="Arial Narrow" w:cs="Arial"/>
          <w:szCs w:val="24"/>
        </w:rPr>
        <w:footnoteReference w:id="3"/>
      </w:r>
      <w:r w:rsidR="00B5254E" w:rsidRPr="00B71505">
        <w:rPr>
          <w:rFonts w:ascii="Arial Narrow" w:hAnsi="Arial Narrow" w:cs="Arial"/>
          <w:szCs w:val="24"/>
        </w:rPr>
        <w:t>.</w:t>
      </w:r>
    </w:p>
    <w:p w14:paraId="5275CAF3" w14:textId="77777777" w:rsidR="00EF62E0" w:rsidRPr="00B71505" w:rsidRDefault="00EF62E0" w:rsidP="00EF62E0">
      <w:pPr>
        <w:spacing w:after="120" w:line="240" w:lineRule="auto"/>
        <w:ind w:firstLine="851"/>
        <w:jc w:val="both"/>
        <w:rPr>
          <w:rFonts w:ascii="Arial Narrow" w:hAnsi="Arial Narrow" w:cs="Arial"/>
          <w:szCs w:val="24"/>
        </w:rPr>
      </w:pPr>
    </w:p>
    <w:p w14:paraId="5E0F141A" w14:textId="77777777" w:rsidR="00651ED4" w:rsidRPr="00B71505" w:rsidRDefault="00651ED4" w:rsidP="00651ED4">
      <w:pPr>
        <w:spacing w:after="120" w:line="240" w:lineRule="auto"/>
        <w:ind w:firstLine="709"/>
        <w:jc w:val="both"/>
        <w:rPr>
          <w:rFonts w:ascii="Arial Narrow" w:hAnsi="Arial Narrow" w:cs="Arial"/>
          <w:szCs w:val="24"/>
        </w:rPr>
      </w:pPr>
      <w:r w:rsidRPr="00B71505">
        <w:rPr>
          <w:rFonts w:ascii="Arial Narrow" w:hAnsi="Arial Narrow" w:cs="Arial"/>
          <w:szCs w:val="24"/>
        </w:rPr>
        <w:t>Há de se ponderar, todavia, que o projeto da prefeitura, no entendimento de Carneiro e Pinheiro (2015), exclui a cultura africana como religião do Circuito da Herança Africana e, além disso, “a política de patrimônio está menos voltada para a ideia de identidade étnico-racial e mais implicada com ações voltadas para a obtenção de recursos a partir da formação e uso do patrimônio”, tornando-se apenas um produto “folclórico” a ser consumido pelo turismo (PINHEIRO, CARNEIRO, 2016, p. 74). Para os autores, urge discutir o “uso social” de um patrimônio, em especial nesse caso, em que o Circuito promovido pela prefeitura poderia contribuir efetivamente para o combate contra o racismo e para as lutas por legitimação da cultura negra.</w:t>
      </w:r>
    </w:p>
    <w:p w14:paraId="28EAC585" w14:textId="121AD1DF" w:rsidR="00497C0D" w:rsidRPr="00B71505" w:rsidRDefault="00497C0D" w:rsidP="00497C0D">
      <w:pPr>
        <w:spacing w:after="120" w:line="240" w:lineRule="auto"/>
        <w:ind w:firstLine="709"/>
        <w:jc w:val="both"/>
        <w:rPr>
          <w:rFonts w:ascii="Arial Narrow" w:hAnsi="Arial Narrow" w:cs="Arial"/>
        </w:rPr>
      </w:pPr>
      <w:r w:rsidRPr="00B71505">
        <w:rPr>
          <w:rFonts w:ascii="Arial Narrow" w:hAnsi="Arial Narrow" w:cs="Arial"/>
        </w:rPr>
        <w:t>Além disso, também entendemos que o Circuito, estrategicamente “incrustado” na parte moderna da região portuária, distante a poucos metros do Museu do Amanhã, Museu de Arte do Rio e Praça Mauá, acabou perdendo notoriedade diante dessa nova monumentalidade. Ao privilegiar o “moderno”, em detrimento do “antigo”, o faraônico projeto do Porto Maravilha parece encobrir simbolicamente o passado escravista brasileiro. Canclini (1997) observa que as megacidades, como o Rio de Janeiro, são marcadas pelas grandes obras públicas, pelos grandes conjuntos urbanos, além da coexistência de múltiplas culturas e etnias. Mas há uma característica da multiculturalidade contemporânea que aparece com destaque no Rio de Janeiro, e em especial na zona portuária: trata-se do que Canclini (1997) denomina como “cidade histórico-territorial”, quando subsistem construções de diferentes tempos históricos num mesmo território. A coexistência de diferentes tempos e modelos de cidade nas megacidades revela uma tensão complexa a ser dissolvida, que é agravada quando o patrimônio representa disputas entre os grupos e as classes sociais que compõem a cidade.</w:t>
      </w:r>
      <w:r w:rsidR="0022689B" w:rsidRPr="00B71505">
        <w:rPr>
          <w:rFonts w:ascii="Arial Narrow" w:hAnsi="Arial Narrow" w:cs="Arial"/>
        </w:rPr>
        <w:t xml:space="preserve"> O turismo surge como mais um dos lados dessa disputa.  </w:t>
      </w:r>
    </w:p>
    <w:p w14:paraId="1241D007" w14:textId="64D5557F" w:rsidR="00F22A5D" w:rsidRPr="00B71505" w:rsidRDefault="0064002F" w:rsidP="00651ED4">
      <w:pPr>
        <w:spacing w:after="120" w:line="240" w:lineRule="auto"/>
        <w:ind w:firstLine="709"/>
        <w:jc w:val="both"/>
        <w:rPr>
          <w:rFonts w:ascii="Arial Narrow" w:hAnsi="Arial Narrow" w:cs="Arial"/>
          <w:szCs w:val="24"/>
        </w:rPr>
      </w:pPr>
      <w:r w:rsidRPr="00B71505">
        <w:rPr>
          <w:rFonts w:ascii="Arial Narrow" w:hAnsi="Arial Narrow" w:cs="Arial"/>
          <w:szCs w:val="24"/>
        </w:rPr>
        <w:t xml:space="preserve">Extra-oficialmente, o serviço de </w:t>
      </w:r>
      <w:r w:rsidR="00A137E9" w:rsidRPr="00B71505">
        <w:rPr>
          <w:rFonts w:ascii="Arial Narrow" w:hAnsi="Arial Narrow" w:cs="Arial"/>
          <w:szCs w:val="24"/>
        </w:rPr>
        <w:t>turismo</w:t>
      </w:r>
      <w:r w:rsidRPr="00B71505">
        <w:rPr>
          <w:rFonts w:ascii="Arial Narrow" w:hAnsi="Arial Narrow" w:cs="Arial"/>
          <w:szCs w:val="24"/>
        </w:rPr>
        <w:t xml:space="preserve"> “Revelando o Brasil – Free Walking Tour” oferece um roteiro turístico denominado “Raízes Africanas”, bastante semelhante ao promovido pelo Porto Maravilha. Esse ocorre mensalmente, no terceiro sábado do mês</w:t>
      </w:r>
      <w:r w:rsidR="00F22A5D" w:rsidRPr="00B71505">
        <w:rPr>
          <w:rFonts w:ascii="Arial Narrow" w:hAnsi="Arial Narrow" w:cs="Arial"/>
          <w:szCs w:val="24"/>
        </w:rPr>
        <w:t>, e é solicitado uma contribuição voluntária, que é voltada para o financiamento do projeto, bem como destinada ao Instituto Pretos Novos</w:t>
      </w:r>
      <w:r w:rsidRPr="00B71505">
        <w:rPr>
          <w:rFonts w:ascii="Arial Narrow" w:hAnsi="Arial Narrow" w:cs="Arial"/>
          <w:szCs w:val="24"/>
        </w:rPr>
        <w:t>.</w:t>
      </w:r>
      <w:r w:rsidR="00BF3FBD" w:rsidRPr="00B71505">
        <w:rPr>
          <w:rFonts w:ascii="Arial Narrow" w:hAnsi="Arial Narrow" w:cs="Arial"/>
          <w:szCs w:val="24"/>
        </w:rPr>
        <w:t xml:space="preserve"> O roteiro circula pela região conhecida como Pequena África - os locais visitados são: Largo de Santa Rita, Igreja São Francisco da Prainha, Pedro de Sal, Cais do Valongo, Jardim suspenso do Valongo e Instituto Pretos Novos</w:t>
      </w:r>
      <w:r w:rsidR="00F22A5D" w:rsidRPr="00B71505">
        <w:rPr>
          <w:rFonts w:ascii="Arial Narrow" w:hAnsi="Arial Narrow" w:cs="Arial"/>
          <w:szCs w:val="24"/>
        </w:rPr>
        <w:t xml:space="preserve"> (REVELANDO O BRASIL, 2018)</w:t>
      </w:r>
      <w:r w:rsidR="00BF3FBD" w:rsidRPr="00B71505">
        <w:rPr>
          <w:rFonts w:ascii="Arial Narrow" w:hAnsi="Arial Narrow" w:cs="Arial"/>
          <w:szCs w:val="24"/>
        </w:rPr>
        <w:t xml:space="preserve">. </w:t>
      </w:r>
    </w:p>
    <w:p w14:paraId="7430EF85" w14:textId="0A19CCFF" w:rsidR="00D15B65" w:rsidRPr="00B71505" w:rsidRDefault="00F22A5D" w:rsidP="00705956">
      <w:pPr>
        <w:spacing w:after="120" w:line="240" w:lineRule="auto"/>
        <w:ind w:firstLine="709"/>
        <w:jc w:val="both"/>
        <w:rPr>
          <w:rFonts w:ascii="Arial Narrow" w:hAnsi="Arial Narrow" w:cs="Arial"/>
          <w:szCs w:val="24"/>
        </w:rPr>
      </w:pPr>
      <w:r w:rsidRPr="00B71505">
        <w:rPr>
          <w:rFonts w:ascii="Arial Narrow" w:hAnsi="Arial Narrow" w:cs="Arial"/>
          <w:szCs w:val="24"/>
        </w:rPr>
        <w:t>O</w:t>
      </w:r>
      <w:r w:rsidR="00BF3FBD" w:rsidRPr="00B71505">
        <w:rPr>
          <w:rFonts w:ascii="Arial Narrow" w:hAnsi="Arial Narrow" w:cs="Arial"/>
          <w:szCs w:val="24"/>
        </w:rPr>
        <w:t xml:space="preserve"> roteiro </w:t>
      </w:r>
      <w:r w:rsidRPr="00B71505">
        <w:rPr>
          <w:rFonts w:ascii="Arial Narrow" w:hAnsi="Arial Narrow" w:cs="Arial"/>
          <w:szCs w:val="24"/>
        </w:rPr>
        <w:t xml:space="preserve">promovido pela agência “Revelando o Brasil”, que já era previsto no dossiê para candidatura do Cais do Valongo a patrimônio mundial, </w:t>
      </w:r>
      <w:r w:rsidR="00BF3FBD" w:rsidRPr="00B71505">
        <w:rPr>
          <w:rFonts w:ascii="Arial Narrow" w:hAnsi="Arial Narrow" w:cs="Arial"/>
          <w:szCs w:val="24"/>
        </w:rPr>
        <w:t>ocorre em parceria com o aplicativo “Museu do Ontem”</w:t>
      </w:r>
      <w:r w:rsidRPr="00B71505">
        <w:rPr>
          <w:rFonts w:ascii="Arial Narrow" w:hAnsi="Arial Narrow" w:cs="Arial"/>
          <w:szCs w:val="24"/>
        </w:rPr>
        <w:t xml:space="preserve">, </w:t>
      </w:r>
      <w:r w:rsidR="00132FC0" w:rsidRPr="00B71505">
        <w:rPr>
          <w:rFonts w:ascii="Arial Narrow" w:hAnsi="Arial Narrow" w:cs="Arial"/>
          <w:szCs w:val="24"/>
        </w:rPr>
        <w:t>lançado</w:t>
      </w:r>
      <w:r w:rsidRPr="00B71505">
        <w:rPr>
          <w:rFonts w:ascii="Arial Narrow" w:hAnsi="Arial Narrow" w:cs="Arial"/>
          <w:szCs w:val="24"/>
        </w:rPr>
        <w:t xml:space="preserve"> pela Agência Pública</w:t>
      </w:r>
      <w:r w:rsidR="00D15B65" w:rsidRPr="00B71505">
        <w:rPr>
          <w:rFonts w:ascii="Arial Narrow" w:hAnsi="Arial Narrow" w:cs="Arial"/>
          <w:szCs w:val="24"/>
        </w:rPr>
        <w:t xml:space="preserve"> (Agência de Jornalismo Investigativo)</w:t>
      </w:r>
      <w:r w:rsidR="00132FC0" w:rsidRPr="00B71505">
        <w:rPr>
          <w:rFonts w:ascii="Arial Narrow" w:hAnsi="Arial Narrow" w:cs="Arial"/>
          <w:szCs w:val="24"/>
        </w:rPr>
        <w:t xml:space="preserve"> em junho de 2017</w:t>
      </w:r>
      <w:r w:rsidRPr="00B71505">
        <w:rPr>
          <w:rFonts w:ascii="Arial Narrow" w:hAnsi="Arial Narrow" w:cs="Arial"/>
          <w:szCs w:val="24"/>
        </w:rPr>
        <w:t xml:space="preserve">. </w:t>
      </w:r>
      <w:r w:rsidR="00D15B65" w:rsidRPr="00B71505">
        <w:rPr>
          <w:rFonts w:ascii="Arial Narrow" w:hAnsi="Arial Narrow" w:cs="Arial"/>
          <w:szCs w:val="24"/>
        </w:rPr>
        <w:t xml:space="preserve">Com uma clara analogia ao grandioso Museu do Amanhã, destinado a um acervo de ciência e tecnologia, o Museu do Ontem propõe expor “a história obscura do porto do Rio de Janeiro”. </w:t>
      </w:r>
      <w:r w:rsidR="00132FC0" w:rsidRPr="00B71505">
        <w:rPr>
          <w:rFonts w:ascii="Arial Narrow" w:hAnsi="Arial Narrow" w:cs="Arial"/>
          <w:szCs w:val="24"/>
        </w:rPr>
        <w:t xml:space="preserve">O aplicativo gratuito para smartphone é baseado em um jogo com realidade </w:t>
      </w:r>
      <w:r w:rsidR="00132FC0" w:rsidRPr="00B71505">
        <w:rPr>
          <w:rFonts w:ascii="Arial Narrow" w:hAnsi="Arial Narrow" w:cs="Arial"/>
          <w:szCs w:val="24"/>
        </w:rPr>
        <w:lastRenderedPageBreak/>
        <w:t xml:space="preserve">aumentada, em que as histórias sobre lugares da Zona Portuária, geolocalizados virtualmente, são desbloqueadas a medida que o usuário se aproxima geograficamente (AGÊNCIA PÚBLICA, 2017). </w:t>
      </w:r>
    </w:p>
    <w:p w14:paraId="01AA7AE8" w14:textId="3D1AF3A2" w:rsidR="00547D2A" w:rsidRPr="00B71505" w:rsidRDefault="001E6D96" w:rsidP="00651ED4">
      <w:pPr>
        <w:spacing w:after="120" w:line="240" w:lineRule="auto"/>
        <w:ind w:firstLine="709"/>
        <w:jc w:val="both"/>
        <w:rPr>
          <w:rFonts w:ascii="Arial Narrow" w:hAnsi="Arial Narrow" w:cs="Arial"/>
          <w:szCs w:val="24"/>
        </w:rPr>
      </w:pPr>
      <w:r w:rsidRPr="00B71505">
        <w:rPr>
          <w:rFonts w:ascii="Arial Narrow" w:hAnsi="Arial Narrow" w:cs="Arial"/>
          <w:szCs w:val="24"/>
        </w:rPr>
        <w:t xml:space="preserve">As iniciativas de </w:t>
      </w:r>
      <w:r w:rsidR="00705956" w:rsidRPr="00B71505">
        <w:rPr>
          <w:rFonts w:ascii="Arial Narrow" w:hAnsi="Arial Narrow" w:cs="Arial"/>
          <w:szCs w:val="24"/>
        </w:rPr>
        <w:t xml:space="preserve">turistificar o Cais do Valongo, portanto, </w:t>
      </w:r>
      <w:r w:rsidR="00A137E9" w:rsidRPr="00B71505">
        <w:rPr>
          <w:rFonts w:ascii="Arial Narrow" w:hAnsi="Arial Narrow" w:cs="Arial"/>
          <w:szCs w:val="24"/>
        </w:rPr>
        <w:t xml:space="preserve">estão organizadas </w:t>
      </w:r>
      <w:r w:rsidR="006F714C" w:rsidRPr="00B71505">
        <w:rPr>
          <w:rFonts w:ascii="Arial Narrow" w:hAnsi="Arial Narrow" w:cs="Arial"/>
          <w:szCs w:val="24"/>
        </w:rPr>
        <w:t xml:space="preserve">atualmente </w:t>
      </w:r>
      <w:r w:rsidR="00A137E9" w:rsidRPr="00B71505">
        <w:rPr>
          <w:rFonts w:ascii="Arial Narrow" w:hAnsi="Arial Narrow" w:cs="Arial"/>
          <w:szCs w:val="24"/>
        </w:rPr>
        <w:t xml:space="preserve">em função do desenvolvimento de circuitos ou roteiros turísticos, feitos a pé, individualmente (Museu do Ontem) </w:t>
      </w:r>
      <w:r w:rsidR="00E32CDF" w:rsidRPr="00B71505">
        <w:rPr>
          <w:rFonts w:ascii="Arial Narrow" w:hAnsi="Arial Narrow" w:cs="Arial"/>
          <w:szCs w:val="24"/>
        </w:rPr>
        <w:t>ou</w:t>
      </w:r>
      <w:r w:rsidR="00A137E9" w:rsidRPr="00B71505">
        <w:rPr>
          <w:rFonts w:ascii="Arial Narrow" w:hAnsi="Arial Narrow" w:cs="Arial"/>
          <w:szCs w:val="24"/>
        </w:rPr>
        <w:t xml:space="preserve"> em grupo (Circuito da Herança Africana na Zona Portuária, promovido pelo projeto Porto Maravilha, e o Roteiro Raízes Africanas, promovido pela agência Revelando o Brasil). O Cais do Valongo, dessa maneira, aparece conjugado a outros lugares relacionados à história africana no Brasil, e não em posição de destaque. Bahl (2005, p. 42) define roteiro turístico como uma “descrição pormenorizada de uma viagem ou do seu itinerário”</w:t>
      </w:r>
      <w:r w:rsidR="00E32CDF" w:rsidRPr="00B71505">
        <w:rPr>
          <w:rFonts w:ascii="Arial Narrow" w:hAnsi="Arial Narrow" w:cs="Arial"/>
          <w:szCs w:val="24"/>
        </w:rPr>
        <w:t>, sendo ele o responsável pelo direcionamento da circulação de turistas em determinada localidade através da criação de trajetos dentro ou entre municípios. As possibilidades são diversas, variando conforme escala geográfica, dimensão temática e perfil da demanda.</w:t>
      </w:r>
      <w:r w:rsidR="00BE3C88" w:rsidRPr="00B71505">
        <w:rPr>
          <w:rFonts w:ascii="Arial Narrow" w:hAnsi="Arial Narrow" w:cs="Arial"/>
          <w:szCs w:val="24"/>
        </w:rPr>
        <w:t xml:space="preserve"> No caso do C</w:t>
      </w:r>
      <w:r w:rsidR="00E32CDF" w:rsidRPr="00B71505">
        <w:rPr>
          <w:rFonts w:ascii="Arial Narrow" w:hAnsi="Arial Narrow" w:cs="Arial"/>
          <w:szCs w:val="24"/>
        </w:rPr>
        <w:t>ais do Valongo, teríamos a dimensão temática (cultural) como a protagonista dos roteiros apresentados.</w:t>
      </w:r>
    </w:p>
    <w:p w14:paraId="06D85024" w14:textId="7593435F" w:rsidR="003210D5" w:rsidRPr="00B71505" w:rsidRDefault="009947FF" w:rsidP="00CF7D82">
      <w:pPr>
        <w:spacing w:after="120" w:line="240" w:lineRule="auto"/>
        <w:ind w:firstLine="709"/>
        <w:jc w:val="both"/>
        <w:rPr>
          <w:rFonts w:ascii="Arial Narrow" w:hAnsi="Arial Narrow" w:cs="Arial"/>
          <w:szCs w:val="24"/>
        </w:rPr>
      </w:pPr>
      <w:r w:rsidRPr="00B71505">
        <w:rPr>
          <w:rFonts w:ascii="Arial Narrow" w:hAnsi="Arial Narrow" w:cs="Arial"/>
          <w:szCs w:val="24"/>
        </w:rPr>
        <w:t xml:space="preserve">O </w:t>
      </w:r>
      <w:r w:rsidR="00A137E9" w:rsidRPr="00B71505">
        <w:rPr>
          <w:rFonts w:ascii="Arial Narrow" w:hAnsi="Arial Narrow" w:cs="Arial"/>
          <w:szCs w:val="24"/>
        </w:rPr>
        <w:t xml:space="preserve">Ministério do Turismo (BRASIL, 2010, p. 15) </w:t>
      </w:r>
      <w:r w:rsidRPr="00B71505">
        <w:rPr>
          <w:rFonts w:ascii="Arial Narrow" w:hAnsi="Arial Narrow" w:cs="Arial"/>
          <w:szCs w:val="24"/>
        </w:rPr>
        <w:t xml:space="preserve">define turismo cultural </w:t>
      </w:r>
      <w:r w:rsidR="00A137E9" w:rsidRPr="00B71505">
        <w:rPr>
          <w:rFonts w:ascii="Arial Narrow" w:hAnsi="Arial Narrow" w:cs="Arial"/>
          <w:szCs w:val="24"/>
        </w:rPr>
        <w:t xml:space="preserve">como sendo </w:t>
      </w:r>
      <w:r w:rsidR="00CF7D82" w:rsidRPr="00B71505">
        <w:rPr>
          <w:rFonts w:ascii="Arial Narrow" w:hAnsi="Arial Narrow" w:cs="Arial"/>
          <w:szCs w:val="24"/>
        </w:rPr>
        <w:t>“as atividades turísticas relacionadas à vivência do conjunto de elementos significativos do patrimônio histórico e cultural e dos eventos culturais, valorizando e promovendo os bens materiais e imateriais da cultura”. Dentro desse segmento, o Ministério do Turismo define alguns subtipos que são considerados aqueles com maior potencial no país – turismo cívico, turismo religioso, turismo místico e esotérico, turismo étnico, turismo cinematográfico, turismo arqueológico</w:t>
      </w:r>
      <w:r w:rsidR="00100FBC" w:rsidRPr="00B71505">
        <w:rPr>
          <w:rFonts w:ascii="Arial Narrow" w:hAnsi="Arial Narrow" w:cs="Arial"/>
          <w:szCs w:val="24"/>
        </w:rPr>
        <w:t xml:space="preserve">, turismo gastronômico, enoturismo e turismo ferroviário. </w:t>
      </w:r>
    </w:p>
    <w:p w14:paraId="7BF62C3B" w14:textId="7930EF91" w:rsidR="00B46C3D" w:rsidRPr="00B71505" w:rsidRDefault="00B46C3D" w:rsidP="00CF7D82">
      <w:pPr>
        <w:spacing w:after="120" w:line="240" w:lineRule="auto"/>
        <w:ind w:firstLine="709"/>
        <w:jc w:val="both"/>
        <w:rPr>
          <w:rFonts w:ascii="Arial Narrow" w:hAnsi="Arial Narrow" w:cs="Arial"/>
          <w:szCs w:val="24"/>
        </w:rPr>
      </w:pPr>
      <w:r w:rsidRPr="00B71505">
        <w:rPr>
          <w:rFonts w:ascii="Arial Narrow" w:hAnsi="Arial Narrow" w:cs="Arial"/>
          <w:szCs w:val="24"/>
        </w:rPr>
        <w:t>Temos uma importante indefinição acerca da aplicabilidade desses segmentos a casos concretos: afinal, em qual dessas tipologias o turismo no Cais do Valongo se encaixaria? Turismo étnico ou turismo arqueológico? Ou, quem sabe, turismo religioso? Ess</w:t>
      </w:r>
      <w:r w:rsidR="00850D14" w:rsidRPr="00B71505">
        <w:rPr>
          <w:rFonts w:ascii="Arial Narrow" w:hAnsi="Arial Narrow" w:cs="Arial"/>
          <w:szCs w:val="24"/>
        </w:rPr>
        <w:t>e</w:t>
      </w:r>
      <w:r w:rsidRPr="00B71505">
        <w:rPr>
          <w:rFonts w:ascii="Arial Narrow" w:hAnsi="Arial Narrow" w:cs="Arial"/>
          <w:szCs w:val="24"/>
        </w:rPr>
        <w:t xml:space="preserve"> parece ser um dos problemas da</w:t>
      </w:r>
      <w:r w:rsidR="00100FBC" w:rsidRPr="00B71505">
        <w:rPr>
          <w:rFonts w:ascii="Arial Narrow" w:hAnsi="Arial Narrow" w:cs="Arial"/>
          <w:szCs w:val="24"/>
        </w:rPr>
        <w:t xml:space="preserve"> super-segmentação do turismo</w:t>
      </w:r>
      <w:r w:rsidRPr="00B71505">
        <w:rPr>
          <w:rFonts w:ascii="Arial Narrow" w:hAnsi="Arial Narrow" w:cs="Arial"/>
          <w:szCs w:val="24"/>
        </w:rPr>
        <w:t>,</w:t>
      </w:r>
      <w:r w:rsidR="00100FBC" w:rsidRPr="00B71505">
        <w:rPr>
          <w:rFonts w:ascii="Arial Narrow" w:hAnsi="Arial Narrow" w:cs="Arial"/>
          <w:szCs w:val="24"/>
        </w:rPr>
        <w:t xml:space="preserve"> alime</w:t>
      </w:r>
      <w:r w:rsidRPr="00B71505">
        <w:rPr>
          <w:rFonts w:ascii="Arial Narrow" w:hAnsi="Arial Narrow" w:cs="Arial"/>
          <w:szCs w:val="24"/>
        </w:rPr>
        <w:t>ntada por um desejo de mercado: n</w:t>
      </w:r>
      <w:r w:rsidR="00850D14" w:rsidRPr="00B71505">
        <w:rPr>
          <w:rFonts w:ascii="Arial Narrow" w:hAnsi="Arial Narrow" w:cs="Arial"/>
          <w:szCs w:val="24"/>
        </w:rPr>
        <w:t>ão se sabe, a priori, o que protagoniza o desejo do viajante pelo conhecimento de lugares que conjugam diversos interesse</w:t>
      </w:r>
      <w:r w:rsidR="00DB0C54" w:rsidRPr="00B71505">
        <w:rPr>
          <w:rFonts w:ascii="Arial Narrow" w:hAnsi="Arial Narrow" w:cs="Arial"/>
          <w:szCs w:val="24"/>
        </w:rPr>
        <w:t xml:space="preserve">s. </w:t>
      </w:r>
      <w:r w:rsidR="00850D14" w:rsidRPr="00B71505">
        <w:rPr>
          <w:rFonts w:ascii="Arial Narrow" w:hAnsi="Arial Narrow" w:cs="Arial"/>
          <w:szCs w:val="24"/>
        </w:rPr>
        <w:t xml:space="preserve">O Cais do Valongo é um exemplo onde, tranquilamente, a “atratividade” étnica, arqueológica e religiosa se conjugam de maneira quase indissociável. </w:t>
      </w:r>
    </w:p>
    <w:p w14:paraId="64C94B24" w14:textId="63963FD7" w:rsidR="00DB0C54" w:rsidRPr="00B71505" w:rsidRDefault="002821FD" w:rsidP="00B46C3D">
      <w:pPr>
        <w:spacing w:after="120" w:line="240" w:lineRule="auto"/>
        <w:ind w:firstLine="709"/>
        <w:jc w:val="both"/>
        <w:rPr>
          <w:rFonts w:ascii="Arial Narrow" w:hAnsi="Arial Narrow" w:cs="Arial"/>
          <w:szCs w:val="24"/>
        </w:rPr>
      </w:pPr>
      <w:r w:rsidRPr="00B71505">
        <w:rPr>
          <w:rFonts w:ascii="Arial Narrow" w:hAnsi="Arial Narrow" w:cs="Arial"/>
          <w:szCs w:val="24"/>
        </w:rPr>
        <w:t xml:space="preserve">Numa análise </w:t>
      </w:r>
      <w:r w:rsidRPr="00B71505">
        <w:rPr>
          <w:rFonts w:ascii="Arial Narrow" w:hAnsi="Arial Narrow" w:cs="Arial"/>
          <w:i/>
          <w:szCs w:val="24"/>
        </w:rPr>
        <w:t>stricto sensu</w:t>
      </w:r>
      <w:r w:rsidRPr="00B71505">
        <w:rPr>
          <w:rFonts w:ascii="Arial Narrow" w:hAnsi="Arial Narrow" w:cs="Arial"/>
          <w:szCs w:val="24"/>
        </w:rPr>
        <w:t xml:space="preserve"> das definições do Ministério do Turismo</w:t>
      </w:r>
      <w:r w:rsidR="0095713C" w:rsidRPr="00B71505">
        <w:rPr>
          <w:rFonts w:ascii="Arial Narrow" w:hAnsi="Arial Narrow" w:cs="Arial"/>
          <w:szCs w:val="24"/>
        </w:rPr>
        <w:t xml:space="preserve">, tenderíamos a afirmar, diferentemente, que a tipologia de “turismo arqueológico” é a que mais </w:t>
      </w:r>
      <w:r w:rsidR="00AF684A" w:rsidRPr="00B71505">
        <w:rPr>
          <w:rFonts w:ascii="Arial Narrow" w:hAnsi="Arial Narrow" w:cs="Arial"/>
          <w:szCs w:val="24"/>
        </w:rPr>
        <w:t xml:space="preserve">se </w:t>
      </w:r>
      <w:r w:rsidR="0095713C" w:rsidRPr="00B71505">
        <w:rPr>
          <w:rFonts w:ascii="Arial Narrow" w:hAnsi="Arial Narrow" w:cs="Arial"/>
          <w:szCs w:val="24"/>
        </w:rPr>
        <w:t xml:space="preserve">enquadra ao caso analisado. </w:t>
      </w:r>
      <w:r w:rsidR="00C10613" w:rsidRPr="00B71505">
        <w:rPr>
          <w:rFonts w:ascii="Arial Narrow" w:hAnsi="Arial Narrow" w:cs="Arial"/>
          <w:szCs w:val="24"/>
        </w:rPr>
        <w:t xml:space="preserve">Turismo arqueológico é aquele </w:t>
      </w:r>
      <w:r w:rsidR="00B46C3D" w:rsidRPr="00B71505">
        <w:rPr>
          <w:rFonts w:ascii="Arial Narrow" w:hAnsi="Arial Narrow" w:cs="Arial"/>
          <w:szCs w:val="24"/>
        </w:rPr>
        <w:t xml:space="preserve">“no qual ocorre o deslocamento voluntário e temporário de indivíduos, motivados pelo interesse ou desejo de conhecimento de aspectos pertinentes a culturas passadas, a locais onde se encontram vestígios materiais representativos de processo evolutivo do homem no planeta, deixados por sociedades pretéritas” </w:t>
      </w:r>
      <w:r w:rsidR="0095713C" w:rsidRPr="00B71505">
        <w:rPr>
          <w:rFonts w:ascii="Arial Narrow" w:hAnsi="Arial Narrow" w:cs="Arial"/>
          <w:szCs w:val="24"/>
        </w:rPr>
        <w:t>(</w:t>
      </w:r>
      <w:r w:rsidR="00196177" w:rsidRPr="00B71505">
        <w:rPr>
          <w:rFonts w:ascii="Arial Narrow" w:hAnsi="Arial Narrow" w:cs="Arial"/>
          <w:szCs w:val="24"/>
        </w:rPr>
        <w:t>BRASIL, 2010,</w:t>
      </w:r>
      <w:r w:rsidR="0095713C" w:rsidRPr="00B71505">
        <w:rPr>
          <w:rFonts w:ascii="Arial Narrow" w:hAnsi="Arial Narrow" w:cs="Arial"/>
          <w:szCs w:val="24"/>
        </w:rPr>
        <w:t xml:space="preserve"> p</w:t>
      </w:r>
      <w:r w:rsidR="00B46C3D" w:rsidRPr="00B71505">
        <w:rPr>
          <w:rFonts w:ascii="Arial Narrow" w:hAnsi="Arial Narrow" w:cs="Arial"/>
          <w:szCs w:val="24"/>
        </w:rPr>
        <w:t>. 23</w:t>
      </w:r>
      <w:r w:rsidR="0095713C" w:rsidRPr="00B71505">
        <w:rPr>
          <w:rFonts w:ascii="Arial Narrow" w:hAnsi="Arial Narrow" w:cs="Arial"/>
          <w:szCs w:val="24"/>
        </w:rPr>
        <w:t>)</w:t>
      </w:r>
      <w:r w:rsidR="00DB0C54" w:rsidRPr="00B71505">
        <w:rPr>
          <w:rFonts w:ascii="Arial Narrow" w:hAnsi="Arial Narrow" w:cs="Arial"/>
          <w:szCs w:val="24"/>
        </w:rPr>
        <w:t>.</w:t>
      </w:r>
      <w:r w:rsidR="0095713C" w:rsidRPr="00B71505">
        <w:rPr>
          <w:rFonts w:ascii="Arial Narrow" w:hAnsi="Arial Narrow" w:cs="Arial"/>
          <w:szCs w:val="24"/>
        </w:rPr>
        <w:t xml:space="preserve"> Isso porque o “turismo étnico”, pela definição oficial, pressupõe “o contato direto com os modos de vida e a identidade de grupos étnicos” (</w:t>
      </w:r>
      <w:r w:rsidR="00196177" w:rsidRPr="00B71505">
        <w:rPr>
          <w:rFonts w:ascii="Arial Narrow" w:hAnsi="Arial Narrow" w:cs="Arial"/>
          <w:szCs w:val="24"/>
        </w:rPr>
        <w:t>BRASIL, 2010</w:t>
      </w:r>
      <w:r w:rsidR="0095713C" w:rsidRPr="00B71505">
        <w:rPr>
          <w:rFonts w:ascii="Arial Narrow" w:hAnsi="Arial Narrow" w:cs="Arial"/>
          <w:szCs w:val="24"/>
        </w:rPr>
        <w:t xml:space="preserve">, p. 20) – dentre eles as comunidades indígenas e quilombolas. Nesse sentido, exceto nos casos em que </w:t>
      </w:r>
      <w:r w:rsidR="00DB0C54" w:rsidRPr="00B71505">
        <w:rPr>
          <w:rFonts w:ascii="Arial Narrow" w:hAnsi="Arial Narrow" w:cs="Arial"/>
          <w:szCs w:val="24"/>
        </w:rPr>
        <w:t>a visitação ao Cais do Valongo pressuponha a vivência com o quilombo da Zona de Amortecimento do Cais do Valongo, a Comunid</w:t>
      </w:r>
      <w:r w:rsidR="00192C7A" w:rsidRPr="00B71505">
        <w:rPr>
          <w:rFonts w:ascii="Arial Narrow" w:hAnsi="Arial Narrow" w:cs="Arial"/>
          <w:szCs w:val="24"/>
        </w:rPr>
        <w:t xml:space="preserve">ade Quilombola </w:t>
      </w:r>
      <w:r w:rsidR="00DB0C54" w:rsidRPr="00B71505">
        <w:rPr>
          <w:rFonts w:ascii="Arial Narrow" w:hAnsi="Arial Narrow" w:cs="Arial"/>
          <w:szCs w:val="24"/>
        </w:rPr>
        <w:t>Pedra do Sal</w:t>
      </w:r>
      <w:r w:rsidR="00196177" w:rsidRPr="00B71505">
        <w:rPr>
          <w:rStyle w:val="Refdenotaderodap"/>
          <w:rFonts w:ascii="Arial Narrow" w:hAnsi="Arial Narrow" w:cs="Arial"/>
          <w:szCs w:val="24"/>
        </w:rPr>
        <w:footnoteReference w:id="4"/>
      </w:r>
      <w:r w:rsidR="00DB0C54" w:rsidRPr="00B71505">
        <w:rPr>
          <w:rFonts w:ascii="Arial Narrow" w:hAnsi="Arial Narrow" w:cs="Arial"/>
          <w:szCs w:val="24"/>
        </w:rPr>
        <w:t xml:space="preserve">, ou, ainda, que a visitação ao Cais ocorra em dias específicos de </w:t>
      </w:r>
      <w:r w:rsidR="00EF6AF0" w:rsidRPr="00B71505">
        <w:rPr>
          <w:rFonts w:ascii="Arial Narrow" w:hAnsi="Arial Narrow" w:cs="Arial"/>
          <w:szCs w:val="24"/>
        </w:rPr>
        <w:t xml:space="preserve">cerimônias da cultura africana, como em dia de Lavagem do Cais, </w:t>
      </w:r>
      <w:r w:rsidR="00DB0C54" w:rsidRPr="00B71505">
        <w:rPr>
          <w:rFonts w:ascii="Arial Narrow" w:hAnsi="Arial Narrow" w:cs="Arial"/>
          <w:szCs w:val="24"/>
        </w:rPr>
        <w:t>o turismo no Cais do Valongo parece se “limitar” à contemplação dos achados arqueológicos (com ou sem guiamento local).</w:t>
      </w:r>
    </w:p>
    <w:p w14:paraId="161BF89E" w14:textId="2DCA9049" w:rsidR="00EF6AF0" w:rsidRPr="00B71505" w:rsidRDefault="00CA7F5C" w:rsidP="00294DCD">
      <w:pPr>
        <w:spacing w:after="120" w:line="240" w:lineRule="auto"/>
        <w:ind w:firstLine="709"/>
        <w:jc w:val="both"/>
        <w:rPr>
          <w:rFonts w:ascii="Arial Narrow" w:hAnsi="Arial Narrow" w:cs="Arial"/>
          <w:szCs w:val="24"/>
        </w:rPr>
      </w:pPr>
      <w:r w:rsidRPr="00B71505">
        <w:rPr>
          <w:rFonts w:ascii="Arial Narrow" w:hAnsi="Arial Narrow" w:cs="Arial"/>
          <w:szCs w:val="24"/>
        </w:rPr>
        <w:t>Scatamacchia (2005</w:t>
      </w:r>
      <w:r w:rsidR="000405C7" w:rsidRPr="00B71505">
        <w:rPr>
          <w:rFonts w:ascii="Arial Narrow" w:hAnsi="Arial Narrow" w:cs="Arial"/>
          <w:szCs w:val="24"/>
        </w:rPr>
        <w:t>, p. 12</w:t>
      </w:r>
      <w:r w:rsidRPr="00B71505">
        <w:rPr>
          <w:rFonts w:ascii="Arial Narrow" w:hAnsi="Arial Narrow" w:cs="Arial"/>
          <w:szCs w:val="24"/>
        </w:rPr>
        <w:t xml:space="preserve">), em sua obra “Turismo e Arqueologia”, não qualifica o segmento como “turismo arqueológico”, ao contrário, afirma que é “o turismo cultural estabelecido com base no patrimônio arqueológico”. </w:t>
      </w:r>
      <w:r w:rsidR="00EF6AF0" w:rsidRPr="00B71505">
        <w:rPr>
          <w:rFonts w:ascii="Arial Narrow" w:hAnsi="Arial Narrow" w:cs="Arial"/>
          <w:szCs w:val="24"/>
        </w:rPr>
        <w:t>Já Guimarães e Dos Anjos (2015, p. 209) apontam o turismo arqueológico</w:t>
      </w:r>
      <w:r w:rsidR="00C435E3" w:rsidRPr="00B71505">
        <w:rPr>
          <w:rFonts w:ascii="Arial Narrow" w:hAnsi="Arial Narrow" w:cs="Arial"/>
          <w:szCs w:val="24"/>
        </w:rPr>
        <w:t>, ou “arqueoturismo”</w:t>
      </w:r>
      <w:r w:rsidR="00EF6AF0" w:rsidRPr="00B71505">
        <w:rPr>
          <w:rFonts w:ascii="Arial Narrow" w:hAnsi="Arial Narrow" w:cs="Arial"/>
          <w:szCs w:val="24"/>
        </w:rPr>
        <w:t xml:space="preserve"> como um segmento turístico, cujo objetivo é “aproveitar, de maneira responsável, o patrimônio arqueológico como atrativo turístico, utilizando-se do potencial turístico de regiões com sítios arqueológicos de comprovada importância histórica”</w:t>
      </w:r>
      <w:r w:rsidR="002B3BF6" w:rsidRPr="00B71505">
        <w:rPr>
          <w:rFonts w:ascii="Arial Narrow" w:hAnsi="Arial Narrow" w:cs="Arial"/>
          <w:szCs w:val="24"/>
        </w:rPr>
        <w:t>, assim como Widmer (2009, p. 67), que afirma que ser “um segmento que se constituiu a partir da associação entre a Arqueologia e o Turismo”. A definição do autor (WIDMER, 2009) é aquela utilizada pelo Ministério do Turismo no documento sobre segmentação do turismo.</w:t>
      </w:r>
    </w:p>
    <w:p w14:paraId="332EC756" w14:textId="1D544D8F" w:rsidR="00294DCD" w:rsidRPr="00B71505" w:rsidRDefault="000405C7" w:rsidP="00294DCD">
      <w:pPr>
        <w:spacing w:after="120" w:line="240" w:lineRule="auto"/>
        <w:ind w:firstLine="709"/>
        <w:jc w:val="both"/>
        <w:rPr>
          <w:rFonts w:ascii="Arial Narrow" w:hAnsi="Arial Narrow" w:cs="Arial"/>
          <w:szCs w:val="24"/>
        </w:rPr>
      </w:pPr>
      <w:r w:rsidRPr="00B71505">
        <w:rPr>
          <w:rFonts w:ascii="Arial Narrow" w:hAnsi="Arial Narrow" w:cs="Arial"/>
          <w:szCs w:val="24"/>
        </w:rPr>
        <w:t xml:space="preserve">Para </w:t>
      </w:r>
      <w:r w:rsidR="00EF6AF0" w:rsidRPr="00B71505">
        <w:rPr>
          <w:rFonts w:ascii="Arial Narrow" w:hAnsi="Arial Narrow" w:cs="Arial"/>
          <w:szCs w:val="24"/>
        </w:rPr>
        <w:t>Scatamacchia (2005), o turismo</w:t>
      </w:r>
      <w:r w:rsidRPr="00B71505">
        <w:rPr>
          <w:rFonts w:ascii="Arial Narrow" w:hAnsi="Arial Narrow" w:cs="Arial"/>
          <w:szCs w:val="24"/>
        </w:rPr>
        <w:t xml:space="preserve">, quando bem </w:t>
      </w:r>
      <w:r w:rsidR="0014270A" w:rsidRPr="00B71505">
        <w:rPr>
          <w:rFonts w:ascii="Arial Narrow" w:hAnsi="Arial Narrow" w:cs="Arial"/>
          <w:szCs w:val="24"/>
        </w:rPr>
        <w:t>estruturado</w:t>
      </w:r>
      <w:r w:rsidRPr="00B71505">
        <w:rPr>
          <w:rFonts w:ascii="Arial Narrow" w:hAnsi="Arial Narrow" w:cs="Arial"/>
          <w:szCs w:val="24"/>
        </w:rPr>
        <w:t>, é uma forma de gerar recursos para a comunidade que vive no entorno do sítio arqueológico, além de ser uma maneira sustentável de conservação do bem e de segurança para os visitantes.</w:t>
      </w:r>
      <w:r w:rsidR="0014270A" w:rsidRPr="00B71505">
        <w:rPr>
          <w:rFonts w:ascii="Arial Narrow" w:hAnsi="Arial Narrow" w:cs="Arial"/>
          <w:szCs w:val="24"/>
        </w:rPr>
        <w:t xml:space="preserve"> </w:t>
      </w:r>
      <w:r w:rsidR="00294DCD" w:rsidRPr="00B71505">
        <w:rPr>
          <w:rFonts w:ascii="Arial Narrow" w:hAnsi="Arial Narrow" w:cs="Arial"/>
          <w:szCs w:val="24"/>
        </w:rPr>
        <w:t>Também relembra a importância do patrimônio arqueológico como uma “ponte entre a tradição e a modernidade” (</w:t>
      </w:r>
      <w:r w:rsidR="00294DCD" w:rsidRPr="00B71505">
        <w:rPr>
          <w:rFonts w:ascii="Arial Narrow" w:hAnsi="Arial Narrow" w:cs="Arial"/>
          <w:caps/>
          <w:szCs w:val="24"/>
        </w:rPr>
        <w:t>Scatamacchia</w:t>
      </w:r>
      <w:r w:rsidR="00294DCD" w:rsidRPr="00B71505">
        <w:rPr>
          <w:rFonts w:ascii="Arial Narrow" w:hAnsi="Arial Narrow" w:cs="Arial"/>
          <w:szCs w:val="24"/>
        </w:rPr>
        <w:t xml:space="preserve">, 2005, p. 80), pois esse patrimônio é testemunha da vida passada de um povo, tornando-se referência para a reconstrução da história de povos e etnias. O Cais do </w:t>
      </w:r>
      <w:r w:rsidR="00294DCD" w:rsidRPr="00B71505">
        <w:rPr>
          <w:rFonts w:ascii="Arial Narrow" w:hAnsi="Arial Narrow" w:cs="Arial"/>
          <w:szCs w:val="24"/>
        </w:rPr>
        <w:lastRenderedPageBreak/>
        <w:t xml:space="preserve">Valongo, nesse sentido, destaca-se como um sítio arqueológico recente, de aproximadamente 300 anos, e por isso o diálogo entre passado e presente torna-se mais tangível aos olhos do observador. A atratividade do Cais está relacionada justamente a essa proximidade com </w:t>
      </w:r>
      <w:r w:rsidR="00EF6AF0" w:rsidRPr="00B71505">
        <w:rPr>
          <w:rFonts w:ascii="Arial Narrow" w:hAnsi="Arial Narrow" w:cs="Arial"/>
          <w:szCs w:val="24"/>
        </w:rPr>
        <w:t>a atualidade</w:t>
      </w:r>
      <w:r w:rsidR="00294DCD" w:rsidRPr="00B71505">
        <w:rPr>
          <w:rFonts w:ascii="Arial Narrow" w:hAnsi="Arial Narrow" w:cs="Arial"/>
          <w:szCs w:val="24"/>
        </w:rPr>
        <w:t xml:space="preserve">, pois é possível reconhecer traços culturais ainda em uso, ou compreender determinadas configurações do presente em razão de tradições do passado. </w:t>
      </w:r>
    </w:p>
    <w:p w14:paraId="685AFED9" w14:textId="58C4F8D4" w:rsidR="00884BFE" w:rsidRPr="00B71505" w:rsidRDefault="00F87E6F" w:rsidP="0037382A">
      <w:pPr>
        <w:spacing w:after="120" w:line="240" w:lineRule="auto"/>
        <w:ind w:firstLine="709"/>
        <w:jc w:val="both"/>
        <w:rPr>
          <w:rFonts w:ascii="Arial Narrow" w:hAnsi="Arial Narrow" w:cs="Arial"/>
        </w:rPr>
      </w:pPr>
      <w:r w:rsidRPr="00B71505">
        <w:rPr>
          <w:rFonts w:ascii="Arial Narrow" w:hAnsi="Arial Narrow" w:cs="Arial"/>
          <w:szCs w:val="24"/>
        </w:rPr>
        <w:t xml:space="preserve">Guimarães e Dos Anjos (2015) lembram a importância da Educação Patrimonial como ferramenta para a preservação e divulgação do patrimônio arqueológico, voltada tanto para a população, como para visitantes – em sua maioria, leigos sobre a arqueologia (técnicas de escavação, por exemplo) e sobre o a história do patrimônio em si. Já </w:t>
      </w:r>
      <w:r w:rsidR="0014270A" w:rsidRPr="00B71505">
        <w:rPr>
          <w:rFonts w:ascii="Arial Narrow" w:hAnsi="Arial Narrow" w:cs="Arial"/>
          <w:szCs w:val="24"/>
        </w:rPr>
        <w:t>Scatamacchia (2005) sugere a inserção dos sítios nos roteiros culturais através dos museus, como uma iniciação e convite à visitação</w:t>
      </w:r>
      <w:r w:rsidR="00884BFE" w:rsidRPr="00B71505">
        <w:rPr>
          <w:rFonts w:ascii="Arial Narrow" w:hAnsi="Arial Narrow" w:cs="Arial"/>
          <w:szCs w:val="24"/>
        </w:rPr>
        <w:t>. A sugestão vai ao encontro do planejamento do</w:t>
      </w:r>
      <w:r w:rsidR="00884BFE" w:rsidRPr="00B71505">
        <w:rPr>
          <w:rFonts w:ascii="Arial Narrow" w:hAnsi="Arial Narrow" w:cs="Arial"/>
        </w:rPr>
        <w:t xml:space="preserve"> poder público, que vislumb</w:t>
      </w:r>
      <w:r w:rsidR="00DB4ED9" w:rsidRPr="00B71505">
        <w:rPr>
          <w:rFonts w:ascii="Arial Narrow" w:hAnsi="Arial Narrow" w:cs="Arial"/>
        </w:rPr>
        <w:t>ra</w:t>
      </w:r>
      <w:r w:rsidR="00884BFE" w:rsidRPr="00B71505">
        <w:rPr>
          <w:rFonts w:ascii="Arial Narrow" w:hAnsi="Arial Narrow" w:cs="Arial"/>
        </w:rPr>
        <w:t xml:space="preserve"> a construção de um museu</w:t>
      </w:r>
      <w:r w:rsidR="00DB4ED9" w:rsidRPr="00B71505">
        <w:rPr>
          <w:rFonts w:ascii="Arial Narrow" w:hAnsi="Arial Narrow" w:cs="Arial"/>
        </w:rPr>
        <w:t xml:space="preserve"> sobre a cultura africana nos próximos anos.</w:t>
      </w:r>
      <w:r w:rsidR="00294DCD" w:rsidRPr="00B71505">
        <w:rPr>
          <w:rFonts w:ascii="Arial Narrow" w:hAnsi="Arial Narrow" w:cs="Arial"/>
        </w:rPr>
        <w:t xml:space="preserve"> </w:t>
      </w:r>
      <w:r w:rsidR="00DB4ED9" w:rsidRPr="00B71505">
        <w:rPr>
          <w:rFonts w:ascii="Arial Narrow" w:hAnsi="Arial Narrow" w:cs="Arial"/>
        </w:rPr>
        <w:t xml:space="preserve">A construção de um museu </w:t>
      </w:r>
      <w:r w:rsidR="00294DCD" w:rsidRPr="00B71505">
        <w:rPr>
          <w:rFonts w:ascii="Arial Narrow" w:hAnsi="Arial Narrow" w:cs="Arial"/>
        </w:rPr>
        <w:t xml:space="preserve">em homenagem à cultura africana e afro-brasileira, contudo, vem sendo o centro de disputas entre poder público estadual e municipal. </w:t>
      </w:r>
      <w:r w:rsidR="0037382A" w:rsidRPr="00B71505">
        <w:rPr>
          <w:rFonts w:ascii="Arial Narrow" w:hAnsi="Arial Narrow" w:cs="Arial"/>
        </w:rPr>
        <w:t>A intenção da prefeitura é</w:t>
      </w:r>
      <w:r w:rsidR="00294DCD" w:rsidRPr="00B71505">
        <w:rPr>
          <w:rFonts w:ascii="Arial Narrow" w:hAnsi="Arial Narrow" w:cs="Arial"/>
        </w:rPr>
        <w:t xml:space="preserve"> a de implantar o “Museu da Escravidão e da Liberdade” no prédio das Docas Pedro II, tombado pelo IPHAN em 2016, configurando-se como um centro de referência da memória do Valongo – local onde ser</w:t>
      </w:r>
      <w:r w:rsidR="0037382A" w:rsidRPr="00B71505">
        <w:rPr>
          <w:rFonts w:ascii="Arial Narrow" w:hAnsi="Arial Narrow" w:cs="Arial"/>
        </w:rPr>
        <w:t>ão</w:t>
      </w:r>
      <w:r w:rsidR="00294DCD" w:rsidRPr="00B71505">
        <w:rPr>
          <w:rFonts w:ascii="Arial Narrow" w:hAnsi="Arial Narrow" w:cs="Arial"/>
        </w:rPr>
        <w:t xml:space="preserve"> expostas as peças arqueológicas encontradas na escavação</w:t>
      </w:r>
      <w:r w:rsidR="0037382A" w:rsidRPr="00B71505">
        <w:rPr>
          <w:rFonts w:ascii="Arial Narrow" w:hAnsi="Arial Narrow" w:cs="Arial"/>
        </w:rPr>
        <w:t xml:space="preserve"> do Cais (JORNAL DO BRASIL, 2017). Já o governo estadual </w:t>
      </w:r>
      <w:r w:rsidR="00294DCD" w:rsidRPr="00B71505">
        <w:rPr>
          <w:rFonts w:ascii="Arial Narrow" w:hAnsi="Arial Narrow" w:cs="Arial"/>
        </w:rPr>
        <w:t>prevê a constru</w:t>
      </w:r>
      <w:r w:rsidR="0037382A" w:rsidRPr="00B71505">
        <w:rPr>
          <w:rFonts w:ascii="Arial Narrow" w:hAnsi="Arial Narrow" w:cs="Arial"/>
        </w:rPr>
        <w:t xml:space="preserve">ção do “Museu Afro brasileiro”, no espaço do antigo prédio do Museu da Imagem e do Som ou no Centro Cultural José Bonifácio, </w:t>
      </w:r>
      <w:r w:rsidR="00294DCD" w:rsidRPr="00B71505">
        <w:rPr>
          <w:rFonts w:ascii="Arial Narrow" w:hAnsi="Arial Narrow" w:cs="Arial"/>
        </w:rPr>
        <w:t xml:space="preserve">tendo </w:t>
      </w:r>
      <w:r w:rsidR="0037382A" w:rsidRPr="00B71505">
        <w:rPr>
          <w:rFonts w:ascii="Arial Narrow" w:hAnsi="Arial Narrow" w:cs="Arial"/>
        </w:rPr>
        <w:t xml:space="preserve">sancionada a lei que institui diretrizes para criação desse museu </w:t>
      </w:r>
      <w:r w:rsidR="00294DCD" w:rsidRPr="00B71505">
        <w:rPr>
          <w:rFonts w:ascii="Arial Narrow" w:hAnsi="Arial Narrow" w:cs="Arial"/>
        </w:rPr>
        <w:t xml:space="preserve">no dia </w:t>
      </w:r>
      <w:r w:rsidR="0037382A" w:rsidRPr="00B71505">
        <w:rPr>
          <w:rFonts w:ascii="Arial Narrow" w:hAnsi="Arial Narrow" w:cs="Arial"/>
        </w:rPr>
        <w:t>15 de janeiro de 2018 (</w:t>
      </w:r>
      <w:r w:rsidR="00DB4ED9" w:rsidRPr="00B71505">
        <w:rPr>
          <w:rFonts w:ascii="Arial Narrow" w:hAnsi="Arial Narrow" w:cs="Arial"/>
        </w:rPr>
        <w:t>O GLOBO, 2018</w:t>
      </w:r>
      <w:r w:rsidR="0037382A" w:rsidRPr="00B71505">
        <w:rPr>
          <w:rFonts w:ascii="Arial Narrow" w:hAnsi="Arial Narrow" w:cs="Arial"/>
        </w:rPr>
        <w:t xml:space="preserve">). </w:t>
      </w:r>
      <w:r w:rsidR="00884BFE" w:rsidRPr="00B71505">
        <w:rPr>
          <w:rFonts w:ascii="Arial Narrow" w:hAnsi="Arial Narrow" w:cs="Arial"/>
        </w:rPr>
        <w:t xml:space="preserve">Destaca-se que o dossiê de candidatura do Cais do Valongo à Patrimônio da Humanidade já previa a implantação de um “Memorial da Cultura de Matriz Africano” no prédio próximo ao Cais (IPHAN, 2016). </w:t>
      </w:r>
    </w:p>
    <w:p w14:paraId="6F353DCC" w14:textId="10095376" w:rsidR="00DB4ED9" w:rsidRPr="00B71505" w:rsidRDefault="0037382A" w:rsidP="00B46C3D">
      <w:pPr>
        <w:spacing w:after="120" w:line="240" w:lineRule="auto"/>
        <w:ind w:firstLine="709"/>
        <w:jc w:val="both"/>
        <w:rPr>
          <w:rFonts w:ascii="Arial Narrow" w:hAnsi="Arial Narrow" w:cs="Arial"/>
          <w:szCs w:val="24"/>
        </w:rPr>
      </w:pPr>
      <w:r w:rsidRPr="00B71505">
        <w:rPr>
          <w:rFonts w:ascii="Arial Narrow" w:hAnsi="Arial Narrow" w:cs="Arial"/>
          <w:szCs w:val="24"/>
        </w:rPr>
        <w:t>Há, enquanto isso, a resistência do Instituto dos Pretos Novos (IPN)</w:t>
      </w:r>
      <w:r w:rsidR="003A2273" w:rsidRPr="00B71505">
        <w:rPr>
          <w:rFonts w:ascii="Arial Narrow" w:hAnsi="Arial Narrow" w:cs="Arial"/>
          <w:szCs w:val="24"/>
        </w:rPr>
        <w:t>, criado em 2005 para</w:t>
      </w:r>
      <w:r w:rsidRPr="00B71505">
        <w:rPr>
          <w:rFonts w:ascii="Arial Narrow" w:hAnsi="Arial Narrow" w:cs="Arial"/>
          <w:szCs w:val="24"/>
        </w:rPr>
        <w:t xml:space="preserve"> divulgar os achados arqueológicos do Cemitério dos Pretos Novos, próximo ao Cais do Valongo. </w:t>
      </w:r>
      <w:r w:rsidR="003A2273" w:rsidRPr="00B71505">
        <w:rPr>
          <w:rFonts w:ascii="Arial Narrow" w:hAnsi="Arial Narrow" w:cs="Arial"/>
          <w:szCs w:val="24"/>
        </w:rPr>
        <w:t xml:space="preserve">“Pretos novos” era o nome dado aos africanos recém-chegados ao Brasil que, não resistindo à viagem, faleciam no desembarque e eram </w:t>
      </w:r>
      <w:r w:rsidR="00265B49" w:rsidRPr="00B71505">
        <w:rPr>
          <w:rFonts w:ascii="Arial Narrow" w:hAnsi="Arial Narrow" w:cs="Arial"/>
          <w:szCs w:val="24"/>
        </w:rPr>
        <w:t>encaminhados</w:t>
      </w:r>
      <w:r w:rsidR="003A2273" w:rsidRPr="00B71505">
        <w:rPr>
          <w:rFonts w:ascii="Arial Narrow" w:hAnsi="Arial Narrow" w:cs="Arial"/>
          <w:szCs w:val="24"/>
        </w:rPr>
        <w:t xml:space="preserve"> para o Cemitério (considerado o maior cemitério de escravos das Américas)</w:t>
      </w:r>
      <w:r w:rsidR="004E7129" w:rsidRPr="00B71505">
        <w:rPr>
          <w:rFonts w:ascii="Arial Narrow" w:hAnsi="Arial Narrow" w:cs="Arial"/>
          <w:szCs w:val="24"/>
        </w:rPr>
        <w:t xml:space="preserve"> </w:t>
      </w:r>
      <w:r w:rsidR="00DB5554" w:rsidRPr="00B71505">
        <w:rPr>
          <w:rFonts w:ascii="Arial Narrow" w:hAnsi="Arial Narrow" w:cs="Arial"/>
          <w:szCs w:val="24"/>
        </w:rPr>
        <w:t>(TAVARES, 2012)</w:t>
      </w:r>
      <w:r w:rsidR="003A2273" w:rsidRPr="00B71505">
        <w:rPr>
          <w:rFonts w:ascii="Arial Narrow" w:hAnsi="Arial Narrow" w:cs="Arial"/>
          <w:szCs w:val="24"/>
        </w:rPr>
        <w:t>. O IPN, de direito privado, funciona com doações e repasses da Prefeitura.</w:t>
      </w:r>
    </w:p>
    <w:p w14:paraId="2A064658" w14:textId="77777777" w:rsidR="00A0006C" w:rsidRPr="00B71505" w:rsidRDefault="00A0006C" w:rsidP="00A0006C">
      <w:pPr>
        <w:spacing w:after="120" w:line="240" w:lineRule="auto"/>
        <w:jc w:val="both"/>
        <w:rPr>
          <w:rFonts w:ascii="Arial Narrow" w:hAnsi="Arial Narrow" w:cs="Arial"/>
          <w:szCs w:val="24"/>
        </w:rPr>
      </w:pPr>
    </w:p>
    <w:p w14:paraId="745E5EC6" w14:textId="09B6190E" w:rsidR="00A0006C" w:rsidRPr="00B71505" w:rsidRDefault="00530A77" w:rsidP="00A0006C">
      <w:pPr>
        <w:spacing w:after="120" w:line="240" w:lineRule="auto"/>
        <w:jc w:val="both"/>
        <w:rPr>
          <w:rFonts w:ascii="Arial Narrow" w:hAnsi="Arial Narrow" w:cs="Arial"/>
          <w:b/>
          <w:szCs w:val="24"/>
        </w:rPr>
      </w:pPr>
      <w:r w:rsidRPr="00B71505">
        <w:rPr>
          <w:rFonts w:ascii="Arial Narrow" w:hAnsi="Arial Narrow" w:cs="Arial"/>
          <w:b/>
          <w:szCs w:val="24"/>
        </w:rPr>
        <w:t xml:space="preserve">Para concluir: O </w:t>
      </w:r>
      <w:r w:rsidR="00A0006C" w:rsidRPr="00B71505">
        <w:rPr>
          <w:rFonts w:ascii="Arial Narrow" w:hAnsi="Arial Narrow" w:cs="Arial"/>
          <w:b/>
          <w:szCs w:val="24"/>
        </w:rPr>
        <w:t xml:space="preserve">Cais do Valongo como </w:t>
      </w:r>
      <w:r w:rsidR="00A0006C" w:rsidRPr="00B71505">
        <w:rPr>
          <w:rFonts w:ascii="Arial Narrow" w:hAnsi="Arial Narrow" w:cs="Arial"/>
          <w:b/>
          <w:i/>
          <w:szCs w:val="24"/>
        </w:rPr>
        <w:t>lugar de memória</w:t>
      </w:r>
      <w:r w:rsidR="00A0006C" w:rsidRPr="00B71505">
        <w:rPr>
          <w:rFonts w:ascii="Arial Narrow" w:hAnsi="Arial Narrow" w:cs="Arial"/>
          <w:b/>
          <w:szCs w:val="24"/>
        </w:rPr>
        <w:t xml:space="preserve"> e de turismo</w:t>
      </w:r>
    </w:p>
    <w:p w14:paraId="2B0B70AB" w14:textId="484C99D0" w:rsidR="0095713C" w:rsidRPr="00B71505" w:rsidRDefault="005B6669" w:rsidP="00B46C3D">
      <w:pPr>
        <w:spacing w:after="120" w:line="240" w:lineRule="auto"/>
        <w:ind w:firstLine="709"/>
        <w:jc w:val="both"/>
        <w:rPr>
          <w:rFonts w:ascii="Arial Narrow" w:hAnsi="Arial Narrow" w:cs="Arial"/>
          <w:szCs w:val="24"/>
        </w:rPr>
      </w:pPr>
      <w:r w:rsidRPr="00B71505">
        <w:rPr>
          <w:rFonts w:ascii="Arial Narrow" w:hAnsi="Arial Narrow" w:cs="Arial"/>
          <w:szCs w:val="24"/>
        </w:rPr>
        <w:t>Não há dúvidas</w:t>
      </w:r>
      <w:r w:rsidR="00DB0C54" w:rsidRPr="00B71505">
        <w:rPr>
          <w:rFonts w:ascii="Arial Narrow" w:hAnsi="Arial Narrow" w:cs="Arial"/>
          <w:szCs w:val="24"/>
        </w:rPr>
        <w:t xml:space="preserve"> </w:t>
      </w:r>
      <w:r w:rsidR="00196177" w:rsidRPr="00B71505">
        <w:rPr>
          <w:rFonts w:ascii="Arial Narrow" w:hAnsi="Arial Narrow" w:cs="Arial"/>
          <w:szCs w:val="24"/>
        </w:rPr>
        <w:t xml:space="preserve">que ao falarmos de memória, e mais especialmente em </w:t>
      </w:r>
      <w:r w:rsidR="00196177" w:rsidRPr="00B71505">
        <w:rPr>
          <w:rFonts w:ascii="Arial Narrow" w:hAnsi="Arial Narrow" w:cs="Arial"/>
          <w:i/>
          <w:szCs w:val="24"/>
        </w:rPr>
        <w:t>lugares de memória</w:t>
      </w:r>
      <w:r w:rsidR="00196177" w:rsidRPr="00B71505">
        <w:rPr>
          <w:rFonts w:ascii="Arial Narrow" w:hAnsi="Arial Narrow" w:cs="Arial"/>
          <w:szCs w:val="24"/>
        </w:rPr>
        <w:t xml:space="preserve">, estamos falando de uma memória viva, que só existe em função de um grupo social que a alimente. Turistificar a memória é, </w:t>
      </w:r>
      <w:r w:rsidRPr="00B71505">
        <w:rPr>
          <w:rFonts w:ascii="Arial Narrow" w:hAnsi="Arial Narrow" w:cs="Arial"/>
          <w:szCs w:val="24"/>
        </w:rPr>
        <w:t xml:space="preserve">portanto, um fenômeno possível, mas </w:t>
      </w:r>
      <w:r w:rsidR="00196177" w:rsidRPr="00B71505">
        <w:rPr>
          <w:rFonts w:ascii="Arial Narrow" w:hAnsi="Arial Narrow" w:cs="Arial"/>
          <w:szCs w:val="24"/>
        </w:rPr>
        <w:t xml:space="preserve">ainda a ser desenvolvido no Cais do Valongo. </w:t>
      </w:r>
      <w:r w:rsidR="00EF700F" w:rsidRPr="00B71505">
        <w:rPr>
          <w:rFonts w:ascii="Arial Narrow" w:hAnsi="Arial Narrow" w:cs="Arial"/>
          <w:szCs w:val="24"/>
        </w:rPr>
        <w:t>Qualquer que seja a nomenclatura dada à atividade de turismo existente no Cais do Valongo</w:t>
      </w:r>
      <w:r w:rsidR="004428EF" w:rsidRPr="00B71505">
        <w:rPr>
          <w:rFonts w:ascii="Arial Narrow" w:hAnsi="Arial Narrow" w:cs="Arial"/>
          <w:szCs w:val="24"/>
        </w:rPr>
        <w:t xml:space="preserve"> hoje</w:t>
      </w:r>
      <w:r w:rsidR="00EF700F" w:rsidRPr="00B71505">
        <w:rPr>
          <w:rFonts w:ascii="Arial Narrow" w:hAnsi="Arial Narrow" w:cs="Arial"/>
          <w:szCs w:val="24"/>
        </w:rPr>
        <w:t xml:space="preserve"> (se roteiro cultural ou turismo arque</w:t>
      </w:r>
      <w:r w:rsidR="004428EF" w:rsidRPr="00B71505">
        <w:rPr>
          <w:rFonts w:ascii="Arial Narrow" w:hAnsi="Arial Narrow" w:cs="Arial"/>
          <w:szCs w:val="24"/>
        </w:rPr>
        <w:t xml:space="preserve">ológico), não </w:t>
      </w:r>
      <w:r w:rsidR="00C1409C" w:rsidRPr="00B71505">
        <w:rPr>
          <w:rFonts w:ascii="Arial Narrow" w:hAnsi="Arial Narrow" w:cs="Arial"/>
          <w:szCs w:val="24"/>
        </w:rPr>
        <w:t>é</w:t>
      </w:r>
      <w:r w:rsidR="004428EF" w:rsidRPr="00B71505">
        <w:rPr>
          <w:rFonts w:ascii="Arial Narrow" w:hAnsi="Arial Narrow" w:cs="Arial"/>
          <w:szCs w:val="24"/>
        </w:rPr>
        <w:t xml:space="preserve"> o suficiente para </w:t>
      </w:r>
      <w:r w:rsidR="00287667" w:rsidRPr="00B71505">
        <w:rPr>
          <w:rFonts w:ascii="Arial Narrow" w:hAnsi="Arial Narrow" w:cs="Arial"/>
          <w:szCs w:val="24"/>
        </w:rPr>
        <w:t>via</w:t>
      </w:r>
      <w:r w:rsidR="00AE099E" w:rsidRPr="00B71505">
        <w:rPr>
          <w:rFonts w:ascii="Arial Narrow" w:hAnsi="Arial Narrow" w:cs="Arial"/>
          <w:szCs w:val="24"/>
        </w:rPr>
        <w:t>bilizá-lo</w:t>
      </w:r>
      <w:r w:rsidR="004428EF" w:rsidRPr="00B71505">
        <w:rPr>
          <w:rFonts w:ascii="Arial Narrow" w:hAnsi="Arial Narrow" w:cs="Arial"/>
          <w:szCs w:val="24"/>
        </w:rPr>
        <w:t xml:space="preserve"> como </w:t>
      </w:r>
      <w:r w:rsidR="004428EF" w:rsidRPr="00B71505">
        <w:rPr>
          <w:rFonts w:ascii="Arial Narrow" w:hAnsi="Arial Narrow" w:cs="Arial"/>
          <w:i/>
          <w:szCs w:val="24"/>
        </w:rPr>
        <w:t>lugar de memória</w:t>
      </w:r>
      <w:r w:rsidR="004428EF" w:rsidRPr="00B71505">
        <w:rPr>
          <w:rFonts w:ascii="Arial Narrow" w:hAnsi="Arial Narrow" w:cs="Arial"/>
          <w:szCs w:val="24"/>
        </w:rPr>
        <w:t xml:space="preserve">, tal qual explicou Nora (1993). </w:t>
      </w:r>
      <w:r w:rsidRPr="00B71505">
        <w:rPr>
          <w:rFonts w:ascii="Arial Narrow" w:hAnsi="Arial Narrow" w:cs="Arial"/>
          <w:szCs w:val="24"/>
        </w:rPr>
        <w:t xml:space="preserve">É preciso </w:t>
      </w:r>
      <w:r w:rsidR="00325B25" w:rsidRPr="00B71505">
        <w:rPr>
          <w:rFonts w:ascii="Arial Narrow" w:hAnsi="Arial Narrow" w:cs="Arial"/>
          <w:szCs w:val="24"/>
        </w:rPr>
        <w:t>mais do que</w:t>
      </w:r>
      <w:r w:rsidRPr="00B71505">
        <w:rPr>
          <w:rFonts w:ascii="Arial Narrow" w:hAnsi="Arial Narrow" w:cs="Arial"/>
          <w:szCs w:val="24"/>
        </w:rPr>
        <w:t xml:space="preserve"> isso. </w:t>
      </w:r>
    </w:p>
    <w:p w14:paraId="5D90B985" w14:textId="2C08EB92" w:rsidR="005B6669" w:rsidRPr="00B71505" w:rsidRDefault="008F4BD1" w:rsidP="00B46C3D">
      <w:pPr>
        <w:spacing w:after="120" w:line="240" w:lineRule="auto"/>
        <w:ind w:firstLine="709"/>
        <w:jc w:val="both"/>
        <w:rPr>
          <w:rFonts w:ascii="Arial Narrow" w:hAnsi="Arial Narrow" w:cs="Arial"/>
          <w:szCs w:val="24"/>
        </w:rPr>
      </w:pPr>
      <w:r w:rsidRPr="00B71505">
        <w:rPr>
          <w:rFonts w:ascii="Arial Narrow" w:hAnsi="Arial Narrow" w:cs="Arial"/>
          <w:szCs w:val="24"/>
        </w:rPr>
        <w:t xml:space="preserve">Concorda-se com Pinheiro e Carneiro (2016), quando afirmam que o conflito de memórias presente no Cais do Valongo está relacionado com “a visibilidade de narrativa nem sempre comprometida ou representativa dos grupos e ações que circulam e uma sociedade”. </w:t>
      </w:r>
      <w:r w:rsidR="00EF700F" w:rsidRPr="00B71505">
        <w:rPr>
          <w:rFonts w:ascii="Arial Narrow" w:hAnsi="Arial Narrow" w:cs="Arial"/>
          <w:szCs w:val="24"/>
        </w:rPr>
        <w:t>Se entende</w:t>
      </w:r>
      <w:r w:rsidR="004428EF" w:rsidRPr="00B71505">
        <w:rPr>
          <w:rFonts w:ascii="Arial Narrow" w:hAnsi="Arial Narrow" w:cs="Arial"/>
          <w:szCs w:val="24"/>
        </w:rPr>
        <w:t>r</w:t>
      </w:r>
      <w:r w:rsidR="00EF700F" w:rsidRPr="00B71505">
        <w:rPr>
          <w:rFonts w:ascii="Arial Narrow" w:hAnsi="Arial Narrow" w:cs="Arial"/>
          <w:szCs w:val="24"/>
        </w:rPr>
        <w:t xml:space="preserve">mos o turismo como ferramenta de visibilidade da memória africana no Brasil, é preciso questionar, antes de tudo, quem constrói a narrativa dessa memória, bem como a quem construir uma narrativa interessa – os autores criticam, por exemplo, o uso inconsequente do “passado” nas retóricas políticas. </w:t>
      </w:r>
    </w:p>
    <w:p w14:paraId="2CDD5251" w14:textId="77777777" w:rsidR="00483F7E" w:rsidRPr="00B71505" w:rsidRDefault="00483F7E" w:rsidP="00B46C3D">
      <w:pPr>
        <w:spacing w:after="120" w:line="240" w:lineRule="auto"/>
        <w:ind w:firstLine="709"/>
        <w:jc w:val="both"/>
        <w:rPr>
          <w:rFonts w:ascii="Arial Narrow" w:hAnsi="Arial Narrow" w:cs="Arial"/>
          <w:szCs w:val="24"/>
        </w:rPr>
      </w:pPr>
    </w:p>
    <w:p w14:paraId="5F3F6D61" w14:textId="3DE4B199" w:rsidR="00483F7E" w:rsidRPr="00B71505" w:rsidRDefault="00483F7E" w:rsidP="00483F7E">
      <w:pPr>
        <w:spacing w:after="120" w:line="240" w:lineRule="auto"/>
        <w:ind w:left="2268"/>
        <w:jc w:val="both"/>
        <w:rPr>
          <w:rFonts w:ascii="Arial Narrow" w:hAnsi="Arial Narrow" w:cs="Arial"/>
          <w:sz w:val="20"/>
          <w:szCs w:val="24"/>
        </w:rPr>
      </w:pPr>
      <w:r w:rsidRPr="00B71505">
        <w:rPr>
          <w:rFonts w:ascii="Arial Narrow" w:hAnsi="Arial Narrow" w:cs="Arial"/>
          <w:sz w:val="20"/>
          <w:szCs w:val="24"/>
        </w:rPr>
        <w:t xml:space="preserve">Estas [as memórias] podem ser compostas pelo traço conflitivo, haja vista a denúncia e a reivindicação que as caracterizam e colocam em tensão a concepção da prefeitura em relacionar patrimônio e memória como meros elementos de incremento da política de revitalização da cidade (PINHEIRO; CARNEIRO, </w:t>
      </w:r>
      <w:r w:rsidR="00EE5D6A" w:rsidRPr="00B71505">
        <w:rPr>
          <w:rFonts w:ascii="Arial Narrow" w:hAnsi="Arial Narrow" w:cs="Arial"/>
          <w:sz w:val="20"/>
          <w:szCs w:val="24"/>
        </w:rPr>
        <w:t>2016, p. 83/84).</w:t>
      </w:r>
    </w:p>
    <w:p w14:paraId="1F5415B5" w14:textId="77777777" w:rsidR="00483F7E" w:rsidRPr="00B71505" w:rsidRDefault="00483F7E" w:rsidP="00B46C3D">
      <w:pPr>
        <w:spacing w:after="120" w:line="240" w:lineRule="auto"/>
        <w:ind w:firstLine="709"/>
        <w:jc w:val="both"/>
        <w:rPr>
          <w:rFonts w:ascii="Arial Narrow" w:hAnsi="Arial Narrow" w:cs="Arial"/>
          <w:szCs w:val="24"/>
        </w:rPr>
      </w:pPr>
    </w:p>
    <w:p w14:paraId="169792EE" w14:textId="5CB156EA" w:rsidR="00AE099E" w:rsidRPr="00B71505" w:rsidRDefault="00AE099E" w:rsidP="00B46C3D">
      <w:pPr>
        <w:spacing w:after="120" w:line="240" w:lineRule="auto"/>
        <w:ind w:firstLine="709"/>
        <w:jc w:val="both"/>
        <w:rPr>
          <w:rFonts w:ascii="Arial Narrow" w:hAnsi="Arial Narrow" w:cs="Arial"/>
          <w:szCs w:val="24"/>
        </w:rPr>
      </w:pPr>
      <w:r w:rsidRPr="00B71505">
        <w:rPr>
          <w:rFonts w:ascii="Arial Narrow" w:hAnsi="Arial Narrow" w:cs="Arial"/>
          <w:szCs w:val="24"/>
        </w:rPr>
        <w:t>As disputas para a construção dessa narrativa têm início, segundo Vassallo e Cicalo (2015, p. 256), logo quando a Secretaria de Cultura do município do Rio de Janeiro propõe um projeto arquitetônico para exposição pública do sítio arqueológico. Houve protestos por parte do Movimento Negro, que alegava não haver envolvimento no projeto dos “herdeiros e legítimos representantes dessa herança”. As pressões da milit</w:t>
      </w:r>
      <w:r w:rsidR="001E6D96" w:rsidRPr="00B71505">
        <w:rPr>
          <w:rFonts w:ascii="Arial Narrow" w:hAnsi="Arial Narrow" w:cs="Arial"/>
          <w:szCs w:val="24"/>
        </w:rPr>
        <w:t xml:space="preserve">ância ocorreram desde então no sentido da conquista da representatividade afro-brasileira em projetos, eventos e decisões como essa. Alguns eventos organizados pela prefeitura foram também criticados por terem a presença dos negros minimizada, </w:t>
      </w:r>
      <w:r w:rsidR="001E6D96" w:rsidRPr="00B71505">
        <w:rPr>
          <w:rFonts w:ascii="Arial Narrow" w:hAnsi="Arial Narrow" w:cs="Arial"/>
          <w:szCs w:val="24"/>
        </w:rPr>
        <w:lastRenderedPageBreak/>
        <w:t>foi o caso da cerimônia de inauguração do complexo arquitetônico do Cais do Valongo em julho de 2012</w:t>
      </w:r>
      <w:r w:rsidR="00856132" w:rsidRPr="00B71505">
        <w:rPr>
          <w:rFonts w:ascii="Arial Narrow" w:hAnsi="Arial Narrow" w:cs="Arial"/>
          <w:szCs w:val="24"/>
        </w:rPr>
        <w:t>; bem como a escolha dos pontos que integram o Circuito da Herança Africana não contou com a participação popular</w:t>
      </w:r>
      <w:r w:rsidR="001E6D96" w:rsidRPr="00B71505">
        <w:rPr>
          <w:rFonts w:ascii="Arial Narrow" w:hAnsi="Arial Narrow" w:cs="Arial"/>
          <w:szCs w:val="24"/>
        </w:rPr>
        <w:t xml:space="preserve">. </w:t>
      </w:r>
    </w:p>
    <w:p w14:paraId="23A671F6" w14:textId="1D8ACCC6" w:rsidR="001E6D96" w:rsidRPr="00B71505" w:rsidRDefault="001E6D96" w:rsidP="00281205">
      <w:pPr>
        <w:spacing w:after="120" w:line="240" w:lineRule="auto"/>
        <w:ind w:firstLine="709"/>
        <w:jc w:val="both"/>
        <w:rPr>
          <w:rFonts w:ascii="Arial Narrow" w:hAnsi="Arial Narrow" w:cs="Arial"/>
          <w:szCs w:val="24"/>
        </w:rPr>
      </w:pPr>
      <w:r w:rsidRPr="00B71505">
        <w:rPr>
          <w:rFonts w:ascii="Arial Narrow" w:hAnsi="Arial Narrow" w:cs="Arial"/>
          <w:szCs w:val="24"/>
        </w:rPr>
        <w:t>Vassallo e Cicalo (2015</w:t>
      </w:r>
      <w:r w:rsidR="00281205" w:rsidRPr="00B71505">
        <w:rPr>
          <w:rFonts w:ascii="Arial Narrow" w:hAnsi="Arial Narrow" w:cs="Arial"/>
          <w:szCs w:val="24"/>
        </w:rPr>
        <w:t>, p. 257</w:t>
      </w:r>
      <w:r w:rsidRPr="00B71505">
        <w:rPr>
          <w:rFonts w:ascii="Arial Narrow" w:hAnsi="Arial Narrow" w:cs="Arial"/>
          <w:szCs w:val="24"/>
        </w:rPr>
        <w:t xml:space="preserve">) entendem que </w:t>
      </w:r>
      <w:r w:rsidR="00281205" w:rsidRPr="00B71505">
        <w:rPr>
          <w:rFonts w:ascii="Arial Narrow" w:hAnsi="Arial Narrow" w:cs="Arial"/>
          <w:szCs w:val="24"/>
        </w:rPr>
        <w:t xml:space="preserve">o poder público, especialmente a prefeitura, tende a construir uma narrativa de uma memória homogeneizante, a partir de um discurso agregador, preterindo a questão étnico-racial. Não desconsidera a questão racial, mas não a coloca como central para a singularidade do Cais do Valongo. “Se os militantes negros aﬁrmam esses locais como patrimônios dos afrodescendentes, intimamente relacionados à sua própria ancestralidade e à discriminação racial, a prefeitura os equaciona a uma totalidade mais abrangente, a do povo brasileiro”. </w:t>
      </w:r>
      <w:r w:rsidR="00856132" w:rsidRPr="00B71505">
        <w:rPr>
          <w:rFonts w:ascii="Arial Narrow" w:hAnsi="Arial Narrow" w:cs="Arial"/>
          <w:szCs w:val="24"/>
        </w:rPr>
        <w:t xml:space="preserve">Nas palavras de Nora (1993), essa seria a prevalência da história, em detrimento da(s) memória(s). </w:t>
      </w:r>
      <w:r w:rsidR="002715A8" w:rsidRPr="00B71505">
        <w:rPr>
          <w:rFonts w:ascii="Arial Narrow" w:hAnsi="Arial Narrow" w:cs="Arial"/>
          <w:szCs w:val="24"/>
        </w:rPr>
        <w:t>Na</w:t>
      </w:r>
      <w:r w:rsidR="00856132" w:rsidRPr="00B71505">
        <w:rPr>
          <w:rFonts w:ascii="Arial Narrow" w:hAnsi="Arial Narrow" w:cs="Arial"/>
          <w:szCs w:val="24"/>
        </w:rPr>
        <w:t xml:space="preserve"> retórica pol</w:t>
      </w:r>
      <w:r w:rsidR="002715A8" w:rsidRPr="00B71505">
        <w:rPr>
          <w:rFonts w:ascii="Arial Narrow" w:hAnsi="Arial Narrow" w:cs="Arial"/>
          <w:szCs w:val="24"/>
        </w:rPr>
        <w:t xml:space="preserve">ítica </w:t>
      </w:r>
      <w:r w:rsidR="00856132" w:rsidRPr="00B71505">
        <w:rPr>
          <w:rFonts w:ascii="Arial Narrow" w:hAnsi="Arial Narrow" w:cs="Arial"/>
          <w:szCs w:val="24"/>
        </w:rPr>
        <w:t xml:space="preserve">prevalece a historiografia do sítio arqueológico, enquanto passado de todos os brasileiros; </w:t>
      </w:r>
      <w:r w:rsidR="002715A8" w:rsidRPr="00B71505">
        <w:rPr>
          <w:rFonts w:ascii="Arial Narrow" w:hAnsi="Arial Narrow" w:cs="Arial"/>
          <w:szCs w:val="24"/>
        </w:rPr>
        <w:t xml:space="preserve">já </w:t>
      </w:r>
      <w:r w:rsidR="00856132" w:rsidRPr="00B71505">
        <w:rPr>
          <w:rFonts w:ascii="Arial Narrow" w:hAnsi="Arial Narrow" w:cs="Arial"/>
          <w:szCs w:val="24"/>
        </w:rPr>
        <w:t>a memória relacionada ao que</w:t>
      </w:r>
      <w:r w:rsidR="00CC65CA" w:rsidRPr="00B71505">
        <w:rPr>
          <w:rFonts w:ascii="Arial Narrow" w:hAnsi="Arial Narrow" w:cs="Arial"/>
          <w:szCs w:val="24"/>
        </w:rPr>
        <w:t xml:space="preserve"> o Cais </w:t>
      </w:r>
      <w:r w:rsidR="00856132" w:rsidRPr="00B71505">
        <w:rPr>
          <w:rFonts w:ascii="Arial Narrow" w:hAnsi="Arial Narrow" w:cs="Arial"/>
          <w:szCs w:val="24"/>
        </w:rPr>
        <w:t xml:space="preserve">representa para a população negra, motivo de união da militância, </w:t>
      </w:r>
      <w:r w:rsidR="00CC65CA" w:rsidRPr="00B71505">
        <w:rPr>
          <w:rFonts w:ascii="Arial Narrow" w:hAnsi="Arial Narrow" w:cs="Arial"/>
          <w:szCs w:val="24"/>
        </w:rPr>
        <w:t xml:space="preserve">não se encaixou nos discursos da prefeitura. </w:t>
      </w:r>
      <w:r w:rsidR="00856132" w:rsidRPr="00B71505">
        <w:rPr>
          <w:rFonts w:ascii="Arial Narrow" w:hAnsi="Arial Narrow" w:cs="Arial"/>
          <w:szCs w:val="24"/>
        </w:rPr>
        <w:t xml:space="preserve"> </w:t>
      </w:r>
    </w:p>
    <w:p w14:paraId="066C42B3" w14:textId="032E24C8" w:rsidR="00EE5D6A" w:rsidRPr="00B71505" w:rsidRDefault="00287667" w:rsidP="00C1409C">
      <w:pPr>
        <w:spacing w:after="120" w:line="240" w:lineRule="auto"/>
        <w:ind w:firstLine="709"/>
        <w:jc w:val="both"/>
        <w:rPr>
          <w:rFonts w:ascii="Arial Narrow" w:hAnsi="Arial Narrow" w:cs="Arial"/>
          <w:szCs w:val="24"/>
        </w:rPr>
      </w:pPr>
      <w:r w:rsidRPr="00B71505">
        <w:rPr>
          <w:rFonts w:ascii="Arial Narrow" w:hAnsi="Arial Narrow" w:cs="Arial"/>
          <w:szCs w:val="24"/>
        </w:rPr>
        <w:t xml:space="preserve">Propõe-se, nesse sentido, que o turismo no Cais do Valongo seja, na contramão de uma disputa </w:t>
      </w:r>
      <w:r w:rsidR="00D8640F" w:rsidRPr="00B71505">
        <w:rPr>
          <w:rFonts w:ascii="Arial Narrow" w:hAnsi="Arial Narrow" w:cs="Arial"/>
          <w:szCs w:val="24"/>
        </w:rPr>
        <w:t xml:space="preserve">de retóricas </w:t>
      </w:r>
      <w:r w:rsidR="002715A8" w:rsidRPr="00B71505">
        <w:rPr>
          <w:rFonts w:ascii="Arial Narrow" w:hAnsi="Arial Narrow" w:cs="Arial"/>
          <w:szCs w:val="24"/>
        </w:rPr>
        <w:t xml:space="preserve">sobre </w:t>
      </w:r>
      <w:r w:rsidRPr="00B71505">
        <w:rPr>
          <w:rFonts w:ascii="Arial Narrow" w:hAnsi="Arial Narrow" w:cs="Arial"/>
          <w:szCs w:val="24"/>
        </w:rPr>
        <w:t xml:space="preserve">a memória do lugar, o fenômeno conciliador entre diferentes atores, cujo protagonista deve ser o </w:t>
      </w:r>
      <w:r w:rsidR="00212D77" w:rsidRPr="00B71505">
        <w:rPr>
          <w:rFonts w:ascii="Arial Narrow" w:hAnsi="Arial Narrow" w:cs="Arial"/>
          <w:szCs w:val="24"/>
        </w:rPr>
        <w:t>grupo que reivindica sua memória</w:t>
      </w:r>
      <w:r w:rsidR="00CC726A" w:rsidRPr="00B71505">
        <w:rPr>
          <w:rFonts w:ascii="Arial Narrow" w:hAnsi="Arial Narrow" w:cs="Arial"/>
          <w:szCs w:val="24"/>
        </w:rPr>
        <w:t xml:space="preserve"> ou, mais especificamente, sua </w:t>
      </w:r>
      <w:r w:rsidR="00CC726A" w:rsidRPr="00B71505">
        <w:rPr>
          <w:rFonts w:ascii="Arial Narrow" w:hAnsi="Arial Narrow" w:cs="Arial"/>
          <w:i/>
          <w:szCs w:val="24"/>
        </w:rPr>
        <w:t>metamemória</w:t>
      </w:r>
      <w:r w:rsidR="00CC726A" w:rsidRPr="00B71505">
        <w:rPr>
          <w:rFonts w:ascii="Arial Narrow" w:hAnsi="Arial Narrow" w:cs="Arial"/>
          <w:szCs w:val="24"/>
        </w:rPr>
        <w:t xml:space="preserve"> (CANDAU, 2011)</w:t>
      </w:r>
      <w:r w:rsidRPr="00B71505">
        <w:rPr>
          <w:rFonts w:ascii="Arial Narrow" w:hAnsi="Arial Narrow" w:cs="Arial"/>
          <w:szCs w:val="24"/>
        </w:rPr>
        <w:t>. Entendê-lo dessa maneira é perceber que a visibilidade de memórias dolorosas, como a da escravidão, s</w:t>
      </w:r>
      <w:r w:rsidR="00CC726A" w:rsidRPr="00B71505">
        <w:rPr>
          <w:rFonts w:ascii="Arial Narrow" w:hAnsi="Arial Narrow" w:cs="Arial"/>
          <w:szCs w:val="24"/>
        </w:rPr>
        <w:t>omente</w:t>
      </w:r>
      <w:r w:rsidRPr="00B71505">
        <w:rPr>
          <w:rFonts w:ascii="Arial Narrow" w:hAnsi="Arial Narrow" w:cs="Arial"/>
          <w:szCs w:val="24"/>
        </w:rPr>
        <w:t xml:space="preserve"> pode existir objetivando reparação e igualdade racial. </w:t>
      </w:r>
      <w:r w:rsidR="00EE5D6A" w:rsidRPr="00B71505">
        <w:rPr>
          <w:rFonts w:ascii="Arial Narrow" w:hAnsi="Arial Narrow" w:cs="Arial"/>
          <w:szCs w:val="24"/>
        </w:rPr>
        <w:t xml:space="preserve">Assim como a arqueologia demonstrou ser </w:t>
      </w:r>
      <w:r w:rsidR="00426BCC" w:rsidRPr="00B71505">
        <w:rPr>
          <w:rFonts w:ascii="Arial Narrow" w:hAnsi="Arial Narrow" w:cs="Arial"/>
          <w:szCs w:val="24"/>
        </w:rPr>
        <w:t>combativa</w:t>
      </w:r>
      <w:r w:rsidR="00EE5D6A" w:rsidRPr="00B71505">
        <w:rPr>
          <w:rFonts w:ascii="Arial Narrow" w:hAnsi="Arial Narrow" w:cs="Arial"/>
          <w:szCs w:val="24"/>
        </w:rPr>
        <w:t>, através do projeto de esca</w:t>
      </w:r>
      <w:r w:rsidR="00A12BEC" w:rsidRPr="00B71505">
        <w:rPr>
          <w:rFonts w:ascii="Arial Narrow" w:hAnsi="Arial Narrow" w:cs="Arial"/>
          <w:szCs w:val="24"/>
        </w:rPr>
        <w:t xml:space="preserve">vação e curadoria liderado por </w:t>
      </w:r>
      <w:r w:rsidR="00EE5D6A" w:rsidRPr="00B71505">
        <w:rPr>
          <w:rFonts w:ascii="Arial Narrow" w:hAnsi="Arial Narrow" w:cs="Arial"/>
          <w:szCs w:val="24"/>
        </w:rPr>
        <w:t xml:space="preserve">Tania Andrade Lima, também o turismo deve mostrar sua função mais nobre: dar visibilidade ao Cais do Valongo valorizando-o como </w:t>
      </w:r>
      <w:r w:rsidR="00EE5D6A" w:rsidRPr="00B71505">
        <w:rPr>
          <w:rFonts w:ascii="Arial Narrow" w:hAnsi="Arial Narrow" w:cs="Arial"/>
          <w:i/>
          <w:szCs w:val="24"/>
        </w:rPr>
        <w:t>lugar de memória</w:t>
      </w:r>
      <w:r w:rsidR="00C1409C" w:rsidRPr="00B71505">
        <w:rPr>
          <w:rFonts w:ascii="Arial Narrow" w:hAnsi="Arial Narrow" w:cs="Arial"/>
          <w:szCs w:val="24"/>
        </w:rPr>
        <w:t xml:space="preserve"> e símbolo da </w:t>
      </w:r>
      <w:r w:rsidR="00426BCC" w:rsidRPr="00B71505">
        <w:rPr>
          <w:rFonts w:ascii="Arial Narrow" w:hAnsi="Arial Narrow" w:cs="Arial"/>
          <w:szCs w:val="24"/>
        </w:rPr>
        <w:t xml:space="preserve">causa </w:t>
      </w:r>
      <w:r w:rsidR="00C1409C" w:rsidRPr="00B71505">
        <w:rPr>
          <w:rFonts w:ascii="Arial Narrow" w:hAnsi="Arial Narrow" w:cs="Arial"/>
          <w:szCs w:val="24"/>
        </w:rPr>
        <w:t>racial.</w:t>
      </w:r>
      <w:r w:rsidR="00325B25" w:rsidRPr="00B71505">
        <w:rPr>
          <w:rFonts w:ascii="Arial Narrow" w:hAnsi="Arial Narrow" w:cs="Arial"/>
          <w:szCs w:val="24"/>
        </w:rPr>
        <w:t xml:space="preserve"> </w:t>
      </w:r>
      <w:r w:rsidR="00C1409C" w:rsidRPr="00B71505">
        <w:rPr>
          <w:rFonts w:ascii="Arial Narrow" w:hAnsi="Arial Narrow" w:cs="Arial"/>
          <w:szCs w:val="24"/>
        </w:rPr>
        <w:t xml:space="preserve">A visibilidade da memória afro-brasileira através do turismo passa necessariamente pela compreensão de que o período da escravidão, de sofrimento inenarrável, não deve se repetir jamais e, justamente por isso, não pode ser esquecido também entre os que visitam. A ação de sensibilização </w:t>
      </w:r>
      <w:r w:rsidR="00426BCC" w:rsidRPr="00B71505">
        <w:rPr>
          <w:rFonts w:ascii="Arial Narrow" w:hAnsi="Arial Narrow" w:cs="Arial"/>
          <w:szCs w:val="24"/>
        </w:rPr>
        <w:t xml:space="preserve">por meio do turismo deve, por isso, ir para além dos objetivos pragmáticos de preservação do sítio arqueológico do Cais do Valongo (não menos importante), mas alcançar um debate sociopolítico mais profícuo e engajado com as questões sociais.  </w:t>
      </w:r>
    </w:p>
    <w:p w14:paraId="2BCAAB19" w14:textId="77777777" w:rsidR="008A4874" w:rsidRPr="00B71505" w:rsidRDefault="008A4874" w:rsidP="006C166C">
      <w:pPr>
        <w:spacing w:after="120" w:line="240" w:lineRule="auto"/>
        <w:rPr>
          <w:rFonts w:ascii="Arial Narrow" w:hAnsi="Arial Narrow" w:cs="Arial"/>
          <w:szCs w:val="24"/>
        </w:rPr>
      </w:pPr>
    </w:p>
    <w:p w14:paraId="19129C0D" w14:textId="49CD9F41" w:rsidR="00F16E1F" w:rsidRPr="00B71505" w:rsidRDefault="00551410" w:rsidP="006C166C">
      <w:pPr>
        <w:spacing w:after="120" w:line="240" w:lineRule="auto"/>
        <w:rPr>
          <w:rFonts w:ascii="Arial Narrow" w:hAnsi="Arial Narrow" w:cs="Arial"/>
          <w:b/>
          <w:szCs w:val="24"/>
        </w:rPr>
      </w:pPr>
      <w:r w:rsidRPr="00B71505">
        <w:rPr>
          <w:rFonts w:ascii="Arial Narrow" w:hAnsi="Arial Narrow" w:cs="Arial"/>
          <w:b/>
          <w:szCs w:val="24"/>
        </w:rPr>
        <w:t>Referências:</w:t>
      </w:r>
    </w:p>
    <w:p w14:paraId="367F8ACA" w14:textId="323D2185" w:rsidR="00611415" w:rsidRPr="00B71505" w:rsidRDefault="00611415" w:rsidP="00E32CDF">
      <w:pPr>
        <w:tabs>
          <w:tab w:val="left" w:pos="2415"/>
        </w:tabs>
        <w:spacing w:after="120" w:line="240" w:lineRule="auto"/>
        <w:ind w:left="284" w:hanging="284"/>
        <w:rPr>
          <w:rFonts w:ascii="Arial Narrow" w:hAnsi="Arial Narrow" w:cs="Arial"/>
        </w:rPr>
      </w:pPr>
      <w:r w:rsidRPr="00B71505">
        <w:rPr>
          <w:rFonts w:ascii="Arial Narrow" w:hAnsi="Arial Narrow" w:cs="Arial"/>
        </w:rPr>
        <w:t xml:space="preserve">AGÊNCIA PÚBLICA. </w:t>
      </w:r>
      <w:r w:rsidRPr="00B71505">
        <w:rPr>
          <w:rFonts w:ascii="Arial Narrow" w:hAnsi="Arial Narrow" w:cs="Arial"/>
          <w:b/>
        </w:rPr>
        <w:t>O Porto Maravilha é nosso</w:t>
      </w:r>
      <w:r w:rsidRPr="00B71505">
        <w:rPr>
          <w:rFonts w:ascii="Arial Narrow" w:hAnsi="Arial Narrow" w:cs="Arial"/>
        </w:rPr>
        <w:t>. Rio de Janeiro, 29/06/2017. Disponível em: &lt;http://apublica.org/2017/06/o-porto-maravilha-e-nosso/&gt;. Acesso em: 30 jan. 2018.</w:t>
      </w:r>
    </w:p>
    <w:p w14:paraId="128FC627" w14:textId="7FE627C4" w:rsidR="00E32CDF" w:rsidRPr="00B71505" w:rsidRDefault="00E32CDF" w:rsidP="00E32CDF">
      <w:pPr>
        <w:spacing w:after="120" w:line="240" w:lineRule="auto"/>
        <w:ind w:left="284" w:hanging="284"/>
        <w:rPr>
          <w:rFonts w:ascii="Arial Narrow" w:hAnsi="Arial Narrow" w:cs="Arial"/>
        </w:rPr>
      </w:pPr>
      <w:r w:rsidRPr="00B71505">
        <w:rPr>
          <w:rFonts w:ascii="Arial Narrow" w:hAnsi="Arial Narrow" w:cs="Arial"/>
          <w:szCs w:val="24"/>
        </w:rPr>
        <w:t xml:space="preserve">BAHL, Miguel. </w:t>
      </w:r>
      <w:r w:rsidRPr="00B71505">
        <w:rPr>
          <w:rFonts w:ascii="Arial Narrow" w:hAnsi="Arial Narrow" w:cs="Arial"/>
          <w:b/>
        </w:rPr>
        <w:t>Viagens e roteiros turísticos</w:t>
      </w:r>
      <w:r w:rsidRPr="00B71505">
        <w:rPr>
          <w:rFonts w:ascii="Arial Narrow" w:hAnsi="Arial Narrow" w:cs="Arial"/>
        </w:rPr>
        <w:t>. Curitiba: Protexto, 2004.</w:t>
      </w:r>
    </w:p>
    <w:p w14:paraId="1E876D82" w14:textId="77777777" w:rsidR="00196177" w:rsidRPr="00B71505" w:rsidRDefault="00196177" w:rsidP="00E32CDF">
      <w:pPr>
        <w:spacing w:after="120" w:line="240" w:lineRule="auto"/>
        <w:ind w:left="284" w:hanging="284"/>
        <w:rPr>
          <w:rFonts w:ascii="Arial Narrow" w:hAnsi="Arial Narrow" w:cs="Arial"/>
        </w:rPr>
      </w:pPr>
      <w:r w:rsidRPr="00B71505">
        <w:rPr>
          <w:rFonts w:ascii="Arial Narrow" w:hAnsi="Arial Narrow" w:cs="Arial"/>
        </w:rPr>
        <w:t xml:space="preserve">BRASIL. Ministério do Turismo. </w:t>
      </w:r>
      <w:r w:rsidRPr="00B71505">
        <w:rPr>
          <w:rFonts w:ascii="Arial Narrow" w:hAnsi="Arial Narrow" w:cs="Arial"/>
          <w:b/>
        </w:rPr>
        <w:t>Turismo Cultural</w:t>
      </w:r>
      <w:r w:rsidRPr="00B71505">
        <w:rPr>
          <w:rFonts w:ascii="Arial Narrow" w:hAnsi="Arial Narrow" w:cs="Arial"/>
        </w:rPr>
        <w:t>: orientações básicas. Ministério do Turismo, Secretaria Nacional de Políticas de Turismo, Departamento de Estruturação, Articulação e Ordenamento Turístico, Coordenação-Geral de Segmentação. 3. ed. Brasília: Ministério do Turismo, 2010.</w:t>
      </w:r>
    </w:p>
    <w:p w14:paraId="5CFD5AB9" w14:textId="627C6994" w:rsidR="00B71505" w:rsidRPr="00B71505" w:rsidRDefault="00B71505" w:rsidP="00E32CDF">
      <w:pPr>
        <w:spacing w:after="120" w:line="240" w:lineRule="auto"/>
        <w:ind w:left="284" w:hanging="284"/>
        <w:rPr>
          <w:rFonts w:ascii="Arial Narrow" w:hAnsi="Arial Narrow" w:cs="Arial"/>
          <w:color w:val="222222"/>
          <w:shd w:val="clear" w:color="auto" w:fill="FFFFFF"/>
        </w:rPr>
      </w:pPr>
      <w:r w:rsidRPr="00B71505">
        <w:rPr>
          <w:rFonts w:ascii="Arial Narrow" w:hAnsi="Arial Narrow" w:cs="Arial"/>
          <w:color w:val="222222"/>
          <w:shd w:val="clear" w:color="auto" w:fill="FFFFFF"/>
        </w:rPr>
        <w:t>BRUYNE, Paul de; HERMAN, Jacques; SCHOUTHEETE, Marc de.</w:t>
      </w:r>
      <w:r w:rsidRPr="009F09DD">
        <w:rPr>
          <w:rFonts w:ascii="Arial Narrow" w:hAnsi="Arial Narrow" w:cs="Arial"/>
          <w:color w:val="222222"/>
          <w:shd w:val="clear" w:color="auto" w:fill="FFFFFF"/>
        </w:rPr>
        <w:t xml:space="preserve"> </w:t>
      </w:r>
      <w:r w:rsidRPr="00B71505">
        <w:rPr>
          <w:rFonts w:ascii="Arial Narrow" w:hAnsi="Arial Narrow" w:cs="Arial"/>
          <w:b/>
          <w:color w:val="222222"/>
          <w:shd w:val="clear" w:color="auto" w:fill="FFFFFF"/>
        </w:rPr>
        <w:t>Dinâmica da pesquisa em Ciências Sociais.</w:t>
      </w:r>
      <w:r w:rsidRPr="00B71505">
        <w:rPr>
          <w:rFonts w:ascii="Arial Narrow" w:hAnsi="Arial Narrow" w:cs="Arial"/>
          <w:color w:val="222222"/>
          <w:shd w:val="clear" w:color="auto" w:fill="FFFFFF"/>
        </w:rPr>
        <w:t xml:space="preserve"> Os pólos da prática metodológica. Rio de Janeiro: Francisco Alves,1977.</w:t>
      </w:r>
    </w:p>
    <w:p w14:paraId="4C80E347" w14:textId="7E8E4F75" w:rsidR="00196177" w:rsidRPr="00B71505" w:rsidRDefault="00196177" w:rsidP="00E32CDF">
      <w:pPr>
        <w:spacing w:after="120" w:line="240" w:lineRule="auto"/>
        <w:ind w:left="284" w:hanging="284"/>
        <w:rPr>
          <w:rFonts w:ascii="Arial Narrow" w:hAnsi="Arial Narrow" w:cs="Arial"/>
          <w:shd w:val="clear" w:color="auto" w:fill="FFFFFF"/>
        </w:rPr>
      </w:pPr>
      <w:r w:rsidRPr="00B71505">
        <w:rPr>
          <w:rFonts w:ascii="Arial Narrow" w:hAnsi="Arial Narrow" w:cs="Arial"/>
          <w:shd w:val="clear" w:color="auto" w:fill="FFFFFF"/>
        </w:rPr>
        <w:t xml:space="preserve">CANCLINI, Néstor García. </w:t>
      </w:r>
      <w:r w:rsidRPr="00B71505">
        <w:rPr>
          <w:rFonts w:ascii="Arial Narrow" w:hAnsi="Arial Narrow" w:cs="Arial"/>
          <w:b/>
          <w:shd w:val="clear" w:color="auto" w:fill="FFFFFF"/>
        </w:rPr>
        <w:t>Imaginários Urbanos</w:t>
      </w:r>
      <w:r w:rsidRPr="00B71505">
        <w:rPr>
          <w:rFonts w:ascii="Arial Narrow" w:hAnsi="Arial Narrow" w:cs="Arial"/>
          <w:shd w:val="clear" w:color="auto" w:fill="FFFFFF"/>
        </w:rPr>
        <w:t>. Buenos Aires: Editorial Universitaria de Buenos Aires, 1997.</w:t>
      </w:r>
    </w:p>
    <w:p w14:paraId="079BE679" w14:textId="77777777" w:rsidR="00196177" w:rsidRPr="00B71505" w:rsidRDefault="00196177" w:rsidP="00E32CDF">
      <w:pPr>
        <w:spacing w:after="120" w:line="240" w:lineRule="auto"/>
        <w:ind w:left="284" w:hanging="284"/>
        <w:rPr>
          <w:rFonts w:ascii="Arial Narrow" w:hAnsi="Arial Narrow" w:cs="Arial"/>
          <w:shd w:val="clear" w:color="auto" w:fill="FFFFFF"/>
        </w:rPr>
      </w:pPr>
      <w:r w:rsidRPr="00B71505">
        <w:rPr>
          <w:rFonts w:ascii="Arial Narrow" w:hAnsi="Arial Narrow" w:cs="Arial"/>
          <w:shd w:val="clear" w:color="auto" w:fill="FFFFFF"/>
        </w:rPr>
        <w:t xml:space="preserve">CANDAU, Joёl. </w:t>
      </w:r>
      <w:r w:rsidRPr="00B71505">
        <w:rPr>
          <w:rFonts w:ascii="Arial Narrow" w:hAnsi="Arial Narrow" w:cs="Arial"/>
          <w:b/>
          <w:shd w:val="clear" w:color="auto" w:fill="FFFFFF"/>
        </w:rPr>
        <w:t>Memória e identidade</w:t>
      </w:r>
      <w:r w:rsidRPr="00B71505">
        <w:rPr>
          <w:rFonts w:ascii="Arial Narrow" w:hAnsi="Arial Narrow" w:cs="Arial"/>
          <w:shd w:val="clear" w:color="auto" w:fill="FFFFFF"/>
        </w:rPr>
        <w:t>. São Paulo: Editora Contexto, 2011. </w:t>
      </w:r>
    </w:p>
    <w:p w14:paraId="02E574F8" w14:textId="77777777" w:rsidR="00196177" w:rsidRPr="00B71505" w:rsidRDefault="00196177" w:rsidP="00237DF2">
      <w:pPr>
        <w:spacing w:after="120" w:line="240" w:lineRule="auto"/>
        <w:ind w:left="284" w:hanging="284"/>
        <w:rPr>
          <w:rFonts w:ascii="Arial Narrow" w:hAnsi="Arial Narrow" w:cs="Arial"/>
          <w:shd w:val="clear" w:color="auto" w:fill="FFFFFF"/>
        </w:rPr>
      </w:pPr>
      <w:r w:rsidRPr="00B71505">
        <w:rPr>
          <w:rFonts w:ascii="Arial Narrow" w:hAnsi="Arial Narrow" w:cs="Arial"/>
          <w:shd w:val="clear" w:color="auto" w:fill="FFFFFF"/>
        </w:rPr>
        <w:t xml:space="preserve">CARNEIRO, Sandra de Sá; PINHEIRO, Márcia Leitão. Cais do Valongo: Patrimonialização de Locais, Objetos e Herança Africana, </w:t>
      </w:r>
      <w:r w:rsidRPr="00B71505">
        <w:rPr>
          <w:rFonts w:ascii="Arial Narrow" w:hAnsi="Arial Narrow" w:cs="Arial"/>
          <w:b/>
          <w:shd w:val="clear" w:color="auto" w:fill="FFFFFF"/>
        </w:rPr>
        <w:t>Religião e Sociedade</w:t>
      </w:r>
      <w:r w:rsidRPr="00B71505">
        <w:rPr>
          <w:rFonts w:ascii="Arial Narrow" w:hAnsi="Arial Narrow" w:cs="Arial"/>
          <w:shd w:val="clear" w:color="auto" w:fill="FFFFFF"/>
        </w:rPr>
        <w:t>, Rio de Janeiro, v. 35, n. 2, p. 384-401, 2015.</w:t>
      </w:r>
    </w:p>
    <w:p w14:paraId="3FBC8901" w14:textId="77777777" w:rsidR="00237DF2" w:rsidRPr="00B71505" w:rsidRDefault="00237DF2" w:rsidP="00237DF2">
      <w:pPr>
        <w:spacing w:after="120" w:line="240" w:lineRule="auto"/>
        <w:ind w:left="284" w:hanging="284"/>
        <w:rPr>
          <w:rFonts w:ascii="Arial Narrow" w:hAnsi="Arial Narrow" w:cs="Arial"/>
          <w:szCs w:val="24"/>
        </w:rPr>
      </w:pPr>
      <w:r w:rsidRPr="00B71505">
        <w:rPr>
          <w:rFonts w:ascii="Arial Narrow" w:hAnsi="Arial Narrow" w:cs="Arial"/>
        </w:rPr>
        <w:t>CORRÊA, Maíra Leal.</w:t>
      </w:r>
      <w:r w:rsidRPr="00B71505">
        <w:rPr>
          <w:rFonts w:ascii="Arial Narrow" w:hAnsi="Arial Narrow" w:cs="Arial"/>
          <w:szCs w:val="24"/>
        </w:rPr>
        <w:t xml:space="preserve"> </w:t>
      </w:r>
      <w:r w:rsidRPr="00B71505">
        <w:rPr>
          <w:rFonts w:ascii="Arial Narrow" w:hAnsi="Arial Narrow" w:cs="Arial"/>
          <w:b/>
          <w:szCs w:val="24"/>
        </w:rPr>
        <w:t>Quilombo Pedra do Sal</w:t>
      </w:r>
      <w:r w:rsidRPr="00B71505">
        <w:rPr>
          <w:rFonts w:ascii="Arial Narrow" w:hAnsi="Arial Narrow" w:cs="Arial"/>
          <w:szCs w:val="24"/>
        </w:rPr>
        <w:t>. Projeto Formulação de uma Linguagem Pública sobre Comunidades Quilombolas. Belo Horizonte: FAFICH, 2016. (Coleção Terras de Quilombos).</w:t>
      </w:r>
    </w:p>
    <w:p w14:paraId="1D865C72" w14:textId="77777777" w:rsidR="00196177" w:rsidRPr="00B71505" w:rsidRDefault="00196177" w:rsidP="00196177">
      <w:pPr>
        <w:spacing w:after="120" w:line="240" w:lineRule="auto"/>
        <w:ind w:left="284" w:hanging="284"/>
        <w:rPr>
          <w:rFonts w:ascii="Arial Narrow" w:hAnsi="Arial Narrow" w:cs="Arial"/>
          <w:szCs w:val="24"/>
        </w:rPr>
      </w:pPr>
      <w:r w:rsidRPr="00B71505">
        <w:rPr>
          <w:rFonts w:ascii="Arial Narrow" w:hAnsi="Arial Narrow" w:cs="Arial"/>
          <w:szCs w:val="24"/>
        </w:rPr>
        <w:t xml:space="preserve">GUIMARÃES, Geovan Martins; DOS ANJOS, Francisco Antônio. O turismo arqueológico como segmento turístico. In: PANOSSO NETTO, Alexandre; ANSARAH, Marília Gomes dos Reis (ed.). </w:t>
      </w:r>
      <w:r w:rsidRPr="00B71505">
        <w:rPr>
          <w:rFonts w:ascii="Arial Narrow" w:hAnsi="Arial Narrow" w:cs="Arial"/>
          <w:b/>
          <w:szCs w:val="24"/>
        </w:rPr>
        <w:t>Produtos turísticos e novos segmentos de mercado</w:t>
      </w:r>
      <w:r w:rsidRPr="00B71505">
        <w:rPr>
          <w:rFonts w:ascii="Arial Narrow" w:hAnsi="Arial Narrow" w:cs="Arial"/>
          <w:szCs w:val="24"/>
        </w:rPr>
        <w:t>: planejamento, criação e comercialização. Barueri, SP: Manole, 2015.</w:t>
      </w:r>
    </w:p>
    <w:p w14:paraId="46954B38" w14:textId="77777777" w:rsidR="00196177" w:rsidRPr="00B71505" w:rsidRDefault="00196177" w:rsidP="00196177">
      <w:pPr>
        <w:spacing w:after="120" w:line="240" w:lineRule="auto"/>
        <w:ind w:left="284" w:hanging="284"/>
        <w:rPr>
          <w:rFonts w:ascii="Arial Narrow" w:hAnsi="Arial Narrow" w:cs="Arial"/>
          <w:szCs w:val="24"/>
          <w:shd w:val="clear" w:color="auto" w:fill="FFFFFF"/>
        </w:rPr>
      </w:pPr>
      <w:r w:rsidRPr="00B71505">
        <w:rPr>
          <w:rFonts w:ascii="Arial Narrow" w:hAnsi="Arial Narrow" w:cs="Arial"/>
          <w:szCs w:val="24"/>
          <w:shd w:val="clear" w:color="auto" w:fill="FFFFFF"/>
        </w:rPr>
        <w:t xml:space="preserve">HALBWACHS, Maurice. </w:t>
      </w:r>
      <w:r w:rsidRPr="00B71505">
        <w:rPr>
          <w:rFonts w:ascii="Arial Narrow" w:hAnsi="Arial Narrow" w:cs="Arial"/>
          <w:b/>
          <w:szCs w:val="24"/>
          <w:shd w:val="clear" w:color="auto" w:fill="FFFFFF"/>
        </w:rPr>
        <w:t>A memória coletiva</w:t>
      </w:r>
      <w:r w:rsidRPr="00B71505">
        <w:rPr>
          <w:rFonts w:ascii="Arial Narrow" w:hAnsi="Arial Narrow" w:cs="Arial"/>
          <w:szCs w:val="24"/>
          <w:shd w:val="clear" w:color="auto" w:fill="FFFFFF"/>
        </w:rPr>
        <w:t>. São Paulo: Revista dos Tribunais, 1990.</w:t>
      </w:r>
    </w:p>
    <w:p w14:paraId="311AAB4F" w14:textId="4BE2658D" w:rsidR="00196177" w:rsidRPr="00B71505" w:rsidRDefault="00196177" w:rsidP="00196177">
      <w:pPr>
        <w:spacing w:after="120" w:line="240" w:lineRule="auto"/>
        <w:ind w:left="284" w:hanging="284"/>
        <w:rPr>
          <w:rFonts w:ascii="Arial Narrow" w:hAnsi="Arial Narrow" w:cs="Arial"/>
          <w:szCs w:val="24"/>
        </w:rPr>
      </w:pPr>
      <w:r w:rsidRPr="00B71505">
        <w:rPr>
          <w:rFonts w:ascii="Arial Narrow" w:hAnsi="Arial Narrow" w:cs="Arial"/>
          <w:szCs w:val="24"/>
        </w:rPr>
        <w:t xml:space="preserve">IPHAN. </w:t>
      </w:r>
      <w:r w:rsidRPr="00B71505">
        <w:rPr>
          <w:rFonts w:ascii="Arial Narrow" w:hAnsi="Arial Narrow" w:cs="Arial"/>
          <w:b/>
          <w:szCs w:val="24"/>
        </w:rPr>
        <w:t>Dossiê da Candidatura do Sítio Arqueológico Cais do Valongo a Patrimônio Mundial</w:t>
      </w:r>
      <w:r w:rsidRPr="00B71505">
        <w:rPr>
          <w:rFonts w:ascii="Arial Narrow" w:hAnsi="Arial Narrow" w:cs="Arial"/>
          <w:szCs w:val="24"/>
        </w:rPr>
        <w:t>. Brasília: IPHAN, 2016. Disponível em: &lt;http://portal.iphan.gov.br/uploads/ckfinder/arquivos/Dossie_Cais_do_Valongo_versao_Portugues.pdf&gt;. Acesso em: 25 jan. 2018.</w:t>
      </w:r>
    </w:p>
    <w:p w14:paraId="672AC07A" w14:textId="77777777" w:rsidR="00196177" w:rsidRPr="00B71505" w:rsidRDefault="00196177" w:rsidP="00196177">
      <w:pPr>
        <w:tabs>
          <w:tab w:val="left" w:pos="2415"/>
        </w:tabs>
        <w:spacing w:after="120" w:line="240" w:lineRule="auto"/>
        <w:ind w:left="284" w:hanging="284"/>
        <w:rPr>
          <w:rFonts w:ascii="Arial Narrow" w:hAnsi="Arial Narrow" w:cs="Arial"/>
        </w:rPr>
      </w:pPr>
      <w:r w:rsidRPr="00B71505">
        <w:rPr>
          <w:rFonts w:ascii="Arial Narrow" w:hAnsi="Arial Narrow" w:cs="Arial"/>
        </w:rPr>
        <w:lastRenderedPageBreak/>
        <w:t xml:space="preserve">JORNAL DO BRASIL. </w:t>
      </w:r>
      <w:r w:rsidRPr="00B71505">
        <w:rPr>
          <w:rFonts w:ascii="Arial Narrow" w:hAnsi="Arial Narrow" w:cs="Arial"/>
          <w:b/>
        </w:rPr>
        <w:t>Após título da Unesco, ativistas defendem museu da escravidão no Cais do Valongo</w:t>
      </w:r>
      <w:r w:rsidRPr="00B71505">
        <w:rPr>
          <w:rFonts w:ascii="Arial Narrow" w:hAnsi="Arial Narrow" w:cs="Arial"/>
        </w:rPr>
        <w:t xml:space="preserve">. Rio de Janeiro, 11/07/2017. Disponível em: &lt;http://www.jb.com.br/rio/noticias/2017/07/11/apos-titulo-da-unesco-ativistas-defendem-museu-da-escravidao-no-cais-do-valongo/&gt;. Acesso em: 27 jan. 2018. </w:t>
      </w:r>
    </w:p>
    <w:p w14:paraId="6E26ECCC" w14:textId="77777777" w:rsidR="00196177" w:rsidRPr="00B71505" w:rsidRDefault="00196177" w:rsidP="00196177">
      <w:pPr>
        <w:spacing w:after="120" w:line="240" w:lineRule="auto"/>
        <w:ind w:left="284" w:hanging="284"/>
        <w:rPr>
          <w:rFonts w:ascii="Arial Narrow" w:hAnsi="Arial Narrow" w:cs="Arial"/>
          <w:szCs w:val="24"/>
        </w:rPr>
      </w:pPr>
      <w:r w:rsidRPr="00B71505">
        <w:rPr>
          <w:rFonts w:ascii="Arial Narrow" w:hAnsi="Arial Narrow" w:cs="Arial"/>
          <w:szCs w:val="24"/>
        </w:rPr>
        <w:t xml:space="preserve">LIMA, Tania Andrade. Arqueologia como Ação Sociopolítica: O caso do Cais do Valongo, Rio de Janeiro, Século XIX, </w:t>
      </w:r>
      <w:r w:rsidRPr="00B71505">
        <w:rPr>
          <w:rFonts w:ascii="Arial Narrow" w:hAnsi="Arial Narrow" w:cs="Arial"/>
          <w:b/>
          <w:szCs w:val="24"/>
        </w:rPr>
        <w:t>VESTÍGIOS – Revista Latino-Americana de Arqueologia Histórica</w:t>
      </w:r>
      <w:r w:rsidRPr="00B71505">
        <w:rPr>
          <w:rFonts w:ascii="Arial Narrow" w:hAnsi="Arial Narrow" w:cs="Arial"/>
          <w:szCs w:val="24"/>
        </w:rPr>
        <w:t>, v. 7, n. 1, p. 177-207, 2013.</w:t>
      </w:r>
    </w:p>
    <w:p w14:paraId="3BFA208A" w14:textId="77777777" w:rsidR="00196177" w:rsidRPr="00B71505" w:rsidRDefault="00196177" w:rsidP="00F22A5D">
      <w:pPr>
        <w:spacing w:after="120" w:line="240" w:lineRule="auto"/>
        <w:ind w:left="284" w:hanging="284"/>
        <w:rPr>
          <w:rFonts w:ascii="Arial Narrow" w:hAnsi="Arial Narrow" w:cs="Arial"/>
          <w:szCs w:val="24"/>
          <w:shd w:val="clear" w:color="auto" w:fill="FFFFFF"/>
        </w:rPr>
      </w:pPr>
      <w:r w:rsidRPr="00B71505">
        <w:rPr>
          <w:rFonts w:ascii="Arial Narrow" w:hAnsi="Arial Narrow" w:cs="Arial"/>
          <w:szCs w:val="24"/>
          <w:shd w:val="clear" w:color="auto" w:fill="FFFFFF"/>
        </w:rPr>
        <w:t xml:space="preserve">NORA, Pierre. Entre memória e história: A problemática dos lugares. Tradução: Yara Aun Khoury. </w:t>
      </w:r>
      <w:r w:rsidRPr="00B71505">
        <w:rPr>
          <w:rFonts w:ascii="Arial Narrow" w:hAnsi="Arial Narrow" w:cs="Arial"/>
          <w:b/>
          <w:szCs w:val="24"/>
          <w:shd w:val="clear" w:color="auto" w:fill="FFFFFF"/>
        </w:rPr>
        <w:t>Prof. História</w:t>
      </w:r>
      <w:r w:rsidRPr="00B71505">
        <w:rPr>
          <w:rFonts w:ascii="Arial Narrow" w:hAnsi="Arial Narrow" w:cs="Arial"/>
          <w:szCs w:val="24"/>
          <w:shd w:val="clear" w:color="auto" w:fill="FFFFFF"/>
        </w:rPr>
        <w:t>, São Paulo, v. 10, 1993.</w:t>
      </w:r>
    </w:p>
    <w:p w14:paraId="29E17D0E" w14:textId="4EDFBD55" w:rsidR="00DB4ED9" w:rsidRPr="00B71505" w:rsidRDefault="00DB4ED9" w:rsidP="00F22A5D">
      <w:pPr>
        <w:spacing w:after="120" w:line="240" w:lineRule="auto"/>
        <w:ind w:left="284" w:hanging="284"/>
        <w:rPr>
          <w:rFonts w:ascii="Arial Narrow" w:hAnsi="Arial Narrow" w:cs="Arial"/>
          <w:szCs w:val="24"/>
        </w:rPr>
      </w:pPr>
      <w:r w:rsidRPr="00B71505">
        <w:rPr>
          <w:rFonts w:ascii="Arial Narrow" w:hAnsi="Arial Narrow" w:cs="Arial"/>
          <w:szCs w:val="24"/>
        </w:rPr>
        <w:t xml:space="preserve">O GLOBO. </w:t>
      </w:r>
      <w:r w:rsidRPr="00B71505">
        <w:rPr>
          <w:rFonts w:ascii="Arial Narrow" w:hAnsi="Arial Narrow" w:cs="Arial"/>
          <w:b/>
          <w:szCs w:val="24"/>
        </w:rPr>
        <w:t>Criação de um museu dedicado à escravidão está na berlinda</w:t>
      </w:r>
      <w:r w:rsidRPr="00B71505">
        <w:rPr>
          <w:rFonts w:ascii="Arial Narrow" w:hAnsi="Arial Narrow" w:cs="Arial"/>
          <w:szCs w:val="24"/>
        </w:rPr>
        <w:t>. Rio de Janeiro, 21/01/2018. Disponível em: &lt;https://oglobo.globo.com/cultura/artes-visuais/criacao-de-um-museu-dedicado-escravidao-esta-na-berlinda-22311419&gt;. Acesso em: 29 jan. 2018.</w:t>
      </w:r>
    </w:p>
    <w:p w14:paraId="05BF2B33" w14:textId="77777777" w:rsidR="00196177" w:rsidRPr="00B71505" w:rsidRDefault="00196177" w:rsidP="00F22A5D">
      <w:pPr>
        <w:spacing w:after="120" w:line="240" w:lineRule="auto"/>
        <w:ind w:left="284" w:hanging="284"/>
        <w:rPr>
          <w:rFonts w:ascii="Arial Narrow" w:hAnsi="Arial Narrow" w:cs="Arial"/>
          <w:szCs w:val="24"/>
          <w:shd w:val="clear" w:color="auto" w:fill="FFFFFF"/>
        </w:rPr>
      </w:pPr>
      <w:r w:rsidRPr="00B71505">
        <w:rPr>
          <w:rFonts w:ascii="Arial Narrow" w:hAnsi="Arial Narrow" w:cs="Arial"/>
          <w:szCs w:val="24"/>
          <w:shd w:val="clear" w:color="auto" w:fill="FFFFFF"/>
        </w:rPr>
        <w:t xml:space="preserve">PINHEIRO, Márcia Leitão; CARNEIRO, Sandra de Sá. Revitalização Urbana, Patrimônio e Memórias no Rio de Janeiro: Usos e apropriações do Cais do Valongo, </w:t>
      </w:r>
      <w:r w:rsidRPr="00B71505">
        <w:rPr>
          <w:rFonts w:ascii="Arial Narrow" w:hAnsi="Arial Narrow" w:cs="Arial"/>
          <w:b/>
          <w:szCs w:val="24"/>
          <w:shd w:val="clear" w:color="auto" w:fill="FFFFFF"/>
        </w:rPr>
        <w:t>Estudos Históricos</w:t>
      </w:r>
      <w:r w:rsidRPr="00B71505">
        <w:rPr>
          <w:rFonts w:ascii="Arial Narrow" w:hAnsi="Arial Narrow" w:cs="Arial"/>
          <w:szCs w:val="24"/>
          <w:shd w:val="clear" w:color="auto" w:fill="FFFFFF"/>
        </w:rPr>
        <w:t>, Rio de Janeiro, v. 29, n. 57, p. 67-86, 2016.</w:t>
      </w:r>
    </w:p>
    <w:p w14:paraId="46E44A94" w14:textId="5E70AD13" w:rsidR="00907B0D" w:rsidRPr="00B71505" w:rsidRDefault="00907B0D" w:rsidP="00F22A5D">
      <w:pPr>
        <w:spacing w:after="120" w:line="240" w:lineRule="auto"/>
        <w:ind w:left="284" w:hanging="284"/>
        <w:rPr>
          <w:rFonts w:ascii="Arial Narrow" w:hAnsi="Arial Narrow" w:cs="Arial"/>
          <w:szCs w:val="24"/>
        </w:rPr>
      </w:pPr>
      <w:r w:rsidRPr="00B71505">
        <w:rPr>
          <w:rFonts w:ascii="Arial Narrow" w:hAnsi="Arial Narrow" w:cs="Arial"/>
          <w:szCs w:val="24"/>
        </w:rPr>
        <w:t xml:space="preserve">PORTO MARAVILHA. </w:t>
      </w:r>
      <w:r w:rsidRPr="00B71505">
        <w:rPr>
          <w:rFonts w:ascii="Arial Narrow" w:hAnsi="Arial Narrow" w:cs="Arial"/>
          <w:b/>
          <w:szCs w:val="24"/>
        </w:rPr>
        <w:t>Projeto Porto Maravilha 2010</w:t>
      </w:r>
      <w:r w:rsidRPr="00B71505">
        <w:rPr>
          <w:rFonts w:ascii="Arial Narrow" w:hAnsi="Arial Narrow" w:cs="Arial"/>
          <w:szCs w:val="24"/>
        </w:rPr>
        <w:t>. Rio de Janeiro, 2010. Disponível em: &lt;http://www.ademi.org.br/IMG/pdf/doc-876.pdf&gt;. Acesso em: 29 jan. 2018.</w:t>
      </w:r>
    </w:p>
    <w:p w14:paraId="011C2A7F" w14:textId="30FAA159" w:rsidR="00F22A5D" w:rsidRPr="00B71505" w:rsidRDefault="00F22A5D" w:rsidP="00F22A5D">
      <w:pPr>
        <w:spacing w:after="120" w:line="240" w:lineRule="auto"/>
        <w:ind w:left="284" w:hanging="284"/>
        <w:rPr>
          <w:rFonts w:ascii="Arial Narrow" w:hAnsi="Arial Narrow" w:cs="Arial"/>
        </w:rPr>
      </w:pPr>
      <w:r w:rsidRPr="00B71505">
        <w:rPr>
          <w:rFonts w:ascii="Arial Narrow" w:hAnsi="Arial Narrow" w:cs="Arial"/>
        </w:rPr>
        <w:t xml:space="preserve">REVELANDO O BRASIL. </w:t>
      </w:r>
      <w:r w:rsidRPr="00B71505">
        <w:rPr>
          <w:rFonts w:ascii="Arial Narrow" w:hAnsi="Arial Narrow" w:cs="Arial"/>
          <w:b/>
        </w:rPr>
        <w:t>Raízes Africanas</w:t>
      </w:r>
      <w:r w:rsidRPr="00B71505">
        <w:rPr>
          <w:rFonts w:ascii="Arial Narrow" w:hAnsi="Arial Narrow" w:cs="Arial"/>
        </w:rPr>
        <w:t>: Nesse passeio iremos conhecer um pedaço da pequena África no Rio de Janeiro. Disponível em: &lt;https://www.revelandoobrasil.com.br/raizes-africanas&gt;. Acesso em: 30 jan. 2018.</w:t>
      </w:r>
    </w:p>
    <w:p w14:paraId="11E8E792" w14:textId="07139195" w:rsidR="00196177" w:rsidRPr="00B71505" w:rsidRDefault="00196177" w:rsidP="00F22A5D">
      <w:pPr>
        <w:spacing w:after="120" w:line="240" w:lineRule="auto"/>
        <w:ind w:left="284" w:hanging="284"/>
        <w:rPr>
          <w:rFonts w:ascii="Arial Narrow" w:hAnsi="Arial Narrow" w:cs="Arial"/>
          <w:szCs w:val="24"/>
        </w:rPr>
      </w:pPr>
      <w:r w:rsidRPr="00B71505">
        <w:rPr>
          <w:rFonts w:ascii="Arial Narrow" w:hAnsi="Arial Narrow" w:cs="Arial"/>
          <w:szCs w:val="24"/>
        </w:rPr>
        <w:t>SCATAMACCHIA, Maria Cristina Mineiro. </w:t>
      </w:r>
      <w:r w:rsidRPr="00B71505">
        <w:rPr>
          <w:rFonts w:ascii="Arial Narrow" w:hAnsi="Arial Narrow" w:cs="Arial"/>
          <w:b/>
          <w:szCs w:val="24"/>
        </w:rPr>
        <w:t>Turismo e arqueologia</w:t>
      </w:r>
      <w:r w:rsidRPr="00B71505">
        <w:rPr>
          <w:rFonts w:ascii="Arial Narrow" w:hAnsi="Arial Narrow" w:cs="Arial"/>
          <w:szCs w:val="24"/>
        </w:rPr>
        <w:t>. São Paulo: Aleph, 2005. (</w:t>
      </w:r>
      <w:r w:rsidR="00A474F9" w:rsidRPr="00B71505">
        <w:rPr>
          <w:rFonts w:ascii="Arial Narrow" w:hAnsi="Arial Narrow" w:cs="Arial"/>
          <w:szCs w:val="24"/>
        </w:rPr>
        <w:t xml:space="preserve">Coleção </w:t>
      </w:r>
      <w:r w:rsidRPr="00B71505">
        <w:rPr>
          <w:rFonts w:ascii="Arial Narrow" w:hAnsi="Arial Narrow" w:cs="Arial"/>
          <w:szCs w:val="24"/>
        </w:rPr>
        <w:t>ABC do turismo) </w:t>
      </w:r>
    </w:p>
    <w:p w14:paraId="3F561300" w14:textId="70542592" w:rsidR="00595E80" w:rsidRPr="00B71505" w:rsidRDefault="00595E80" w:rsidP="00F22A5D">
      <w:pPr>
        <w:spacing w:after="120" w:line="240" w:lineRule="auto"/>
        <w:ind w:left="284" w:hanging="284"/>
        <w:rPr>
          <w:rFonts w:ascii="Arial Narrow" w:hAnsi="Arial Narrow" w:cs="Arial"/>
          <w:szCs w:val="24"/>
        </w:rPr>
      </w:pPr>
      <w:r w:rsidRPr="00B71505">
        <w:rPr>
          <w:rFonts w:ascii="Arial Narrow" w:hAnsi="Arial Narrow" w:cs="Arial"/>
          <w:szCs w:val="24"/>
        </w:rPr>
        <w:t xml:space="preserve">TAVARES, Reinaldo Bernardes. </w:t>
      </w:r>
      <w:r w:rsidRPr="00B71505">
        <w:rPr>
          <w:rFonts w:ascii="Arial Narrow" w:hAnsi="Arial Narrow" w:cs="Arial"/>
          <w:b/>
          <w:szCs w:val="24"/>
        </w:rPr>
        <w:t>Cemitério dos Pretos Novos, Rio de Janeiro, século XIX</w:t>
      </w:r>
      <w:r w:rsidRPr="00B71505">
        <w:rPr>
          <w:rFonts w:ascii="Arial Narrow" w:hAnsi="Arial Narrow" w:cs="Arial"/>
          <w:szCs w:val="24"/>
        </w:rPr>
        <w:t>: uma tentativa de delimitação espacial. 2012. 207 f. Dissertação (Mestrado em Arqueologia) – Universidade Federal do Rio de Janeiro, Museu Nacional, Departamento de Antropologia, Programa de Pós-Graduação em Arqueologia, Rio de Janeiro, 2012. Disponível em: &lt;http://portomaravilha.com.br/conteudo/estudos/ea2.pdf&gt;. Acesso em: 29 jan. 2018.</w:t>
      </w:r>
    </w:p>
    <w:p w14:paraId="69C6179C" w14:textId="079F6895" w:rsidR="00510C3F" w:rsidRPr="009F09DD" w:rsidRDefault="00510C3F" w:rsidP="00F22A5D">
      <w:pPr>
        <w:spacing w:after="120" w:line="240" w:lineRule="auto"/>
        <w:ind w:left="284" w:hanging="284"/>
        <w:rPr>
          <w:rFonts w:ascii="Arial Narrow" w:hAnsi="Arial Narrow" w:cs="Arial"/>
        </w:rPr>
      </w:pPr>
      <w:r w:rsidRPr="00B71505">
        <w:rPr>
          <w:rFonts w:ascii="Arial Narrow" w:hAnsi="Arial Narrow" w:cs="Arial"/>
        </w:rPr>
        <w:t xml:space="preserve">UNESCO. </w:t>
      </w:r>
      <w:r w:rsidRPr="00B71505">
        <w:rPr>
          <w:rFonts w:ascii="Arial Narrow" w:hAnsi="Arial Narrow" w:cs="Arial"/>
          <w:b/>
        </w:rPr>
        <w:t>Gestão do Patrimônio Mundial Cultural</w:t>
      </w:r>
      <w:r w:rsidRPr="00B71505">
        <w:rPr>
          <w:rFonts w:ascii="Arial Narrow" w:hAnsi="Arial Narrow" w:cs="Arial"/>
        </w:rPr>
        <w:t xml:space="preserve">. Brasília: UNESCO Brasil, IPHAN, 2016. 163 p. (Manual de referência do patrimônio mundial). </w:t>
      </w:r>
      <w:r w:rsidRPr="00B71505">
        <w:rPr>
          <w:rFonts w:ascii="Arial Narrow" w:hAnsi="Arial Narrow" w:cs="Arial"/>
          <w:color w:val="000000"/>
        </w:rPr>
        <w:t>Disponível em: &lt;</w:t>
      </w:r>
      <w:r w:rsidRPr="00B71505">
        <w:rPr>
          <w:rFonts w:ascii="Arial Narrow" w:hAnsi="Arial Narrow" w:cs="Arial"/>
        </w:rPr>
        <w:t xml:space="preserve">http://unesdoc.unesco.org/images/0024/002442/244283por.pdf&gt;. </w:t>
      </w:r>
      <w:r w:rsidRPr="009F09DD">
        <w:rPr>
          <w:rFonts w:ascii="Arial Narrow" w:hAnsi="Arial Narrow" w:cs="Arial"/>
          <w:color w:val="000000"/>
        </w:rPr>
        <w:t>Acesso em: 28 jan. 2018.</w:t>
      </w:r>
    </w:p>
    <w:p w14:paraId="2F088DAD" w14:textId="77777777" w:rsidR="00196177" w:rsidRPr="00B71505" w:rsidRDefault="00196177" w:rsidP="00F22A5D">
      <w:pPr>
        <w:spacing w:after="120" w:line="240" w:lineRule="auto"/>
        <w:ind w:left="284" w:hanging="284"/>
        <w:rPr>
          <w:rFonts w:ascii="Arial Narrow" w:hAnsi="Arial Narrow" w:cs="Arial"/>
          <w:color w:val="000000"/>
        </w:rPr>
      </w:pPr>
      <w:r w:rsidRPr="00B71505">
        <w:rPr>
          <w:rFonts w:ascii="Arial Narrow" w:hAnsi="Arial Narrow" w:cs="Arial"/>
          <w:color w:val="000000"/>
          <w:lang w:val="en-US"/>
        </w:rPr>
        <w:t xml:space="preserve">UNESCO. Word Heritage Committee. </w:t>
      </w:r>
      <w:r w:rsidRPr="00B71505">
        <w:rPr>
          <w:rFonts w:ascii="Arial Narrow" w:hAnsi="Arial Narrow" w:cs="Arial"/>
          <w:b/>
          <w:color w:val="000000"/>
          <w:lang w:val="en-US"/>
        </w:rPr>
        <w:t>Decisions adopted during the 41</w:t>
      </w:r>
      <w:r w:rsidRPr="00B71505">
        <w:rPr>
          <w:rFonts w:ascii="Arial Narrow" w:hAnsi="Arial Narrow" w:cs="Arial"/>
          <w:b/>
          <w:color w:val="000000"/>
          <w:vertAlign w:val="superscript"/>
          <w:lang w:val="en-US"/>
        </w:rPr>
        <w:t>st</w:t>
      </w:r>
      <w:r w:rsidRPr="00B71505">
        <w:rPr>
          <w:rFonts w:ascii="Arial Narrow" w:hAnsi="Arial Narrow" w:cs="Arial"/>
          <w:b/>
          <w:color w:val="000000"/>
          <w:lang w:val="en-US"/>
        </w:rPr>
        <w:t xml:space="preserve"> session of the World Heritage Committee (Krakow, 2017)</w:t>
      </w:r>
      <w:r w:rsidRPr="00B71505">
        <w:rPr>
          <w:rFonts w:ascii="Arial Narrow" w:hAnsi="Arial Narrow" w:cs="Arial"/>
          <w:color w:val="000000"/>
          <w:lang w:val="en-US"/>
        </w:rPr>
        <w:t xml:space="preserve">. Convention Concerning the Protection of The World Cultural And Natural Heritage. </w:t>
      </w:r>
      <w:r w:rsidRPr="00B71505">
        <w:rPr>
          <w:rFonts w:ascii="Arial Narrow" w:hAnsi="Arial Narrow" w:cs="Arial"/>
          <w:color w:val="000000"/>
        </w:rPr>
        <w:t>Krakow, Poland. 2 – 12 July 2017. Disponível em: &lt;http://whc.unesco.org/archive/2017/whc17-41com-18-en.pdf&gt;. Acesso em: 27 jan. 2018.</w:t>
      </w:r>
    </w:p>
    <w:p w14:paraId="7630042E" w14:textId="77777777" w:rsidR="00196177" w:rsidRPr="00B71505" w:rsidRDefault="00196177" w:rsidP="00196177">
      <w:pPr>
        <w:spacing w:after="120" w:line="240" w:lineRule="auto"/>
        <w:ind w:left="284" w:hanging="284"/>
        <w:rPr>
          <w:rFonts w:ascii="Arial Narrow" w:hAnsi="Arial Narrow" w:cs="Arial"/>
          <w:szCs w:val="24"/>
        </w:rPr>
      </w:pPr>
      <w:r w:rsidRPr="00B71505">
        <w:rPr>
          <w:rFonts w:ascii="Arial Narrow" w:hAnsi="Arial Narrow" w:cs="Arial"/>
          <w:szCs w:val="24"/>
          <w:shd w:val="clear" w:color="auto" w:fill="FFFFFF"/>
        </w:rPr>
        <w:t xml:space="preserve">VASSALLO, Simone; CICALO, André. Por onde os africanos chegaram: O Cais do Valongo e a Institucionalização da Memória do Tráfico Negreiro na Região Portuária do Rio de Janeiro, </w:t>
      </w:r>
      <w:r w:rsidRPr="00B71505">
        <w:rPr>
          <w:rFonts w:ascii="Arial Narrow" w:hAnsi="Arial Narrow" w:cs="Arial"/>
          <w:b/>
          <w:szCs w:val="24"/>
          <w:shd w:val="clear" w:color="auto" w:fill="FFFFFF"/>
        </w:rPr>
        <w:t>Horizontes Antropológicos</w:t>
      </w:r>
      <w:r w:rsidRPr="00B71505">
        <w:rPr>
          <w:rFonts w:ascii="Arial Narrow" w:hAnsi="Arial Narrow" w:cs="Arial"/>
          <w:szCs w:val="24"/>
          <w:shd w:val="clear" w:color="auto" w:fill="FFFFFF"/>
        </w:rPr>
        <w:t>, Porto Alegre, ano 21, n. 43, p. 239-271, 2015.</w:t>
      </w:r>
    </w:p>
    <w:p w14:paraId="2B1D4CDA" w14:textId="77777777" w:rsidR="00196177" w:rsidRPr="00B71505" w:rsidRDefault="00196177" w:rsidP="00196177">
      <w:pPr>
        <w:spacing w:after="120" w:line="240" w:lineRule="auto"/>
        <w:ind w:left="284" w:hanging="284"/>
        <w:rPr>
          <w:rFonts w:ascii="Arial Narrow" w:hAnsi="Arial Narrow" w:cs="Arial"/>
          <w:szCs w:val="24"/>
        </w:rPr>
      </w:pPr>
      <w:r w:rsidRPr="00B71505">
        <w:rPr>
          <w:rFonts w:ascii="Arial Narrow" w:hAnsi="Arial Narrow" w:cs="Arial"/>
          <w:szCs w:val="24"/>
        </w:rPr>
        <w:t xml:space="preserve">WIDMER, Gloria Maria. Turismo arqueológico. In: PANOSSO NETTO, Alexandre; ANSARAH, Marília Gomes dos Reis (ed.). </w:t>
      </w:r>
      <w:r w:rsidRPr="00B71505">
        <w:rPr>
          <w:rFonts w:ascii="Arial Narrow" w:hAnsi="Arial Narrow" w:cs="Arial"/>
          <w:b/>
          <w:szCs w:val="24"/>
        </w:rPr>
        <w:t>Segmentação do mercado turístico</w:t>
      </w:r>
      <w:r w:rsidRPr="00B71505">
        <w:rPr>
          <w:rFonts w:ascii="Arial Narrow" w:hAnsi="Arial Narrow" w:cs="Arial"/>
          <w:szCs w:val="24"/>
        </w:rPr>
        <w:t>: estudos, produtos e perspectivas. Barueri, SP: Manole, 2009.</w:t>
      </w:r>
    </w:p>
    <w:sectPr w:rsidR="00196177" w:rsidRPr="00B71505" w:rsidSect="003949FD">
      <w:footerReference w:type="default" r:id="rId13"/>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2669FC" w14:textId="77777777" w:rsidR="00F27E73" w:rsidRDefault="00F27E73" w:rsidP="003949FD">
      <w:pPr>
        <w:spacing w:after="0" w:line="240" w:lineRule="auto"/>
      </w:pPr>
      <w:r>
        <w:separator/>
      </w:r>
    </w:p>
  </w:endnote>
  <w:endnote w:type="continuationSeparator" w:id="0">
    <w:p w14:paraId="59D162D1" w14:textId="77777777" w:rsidR="00F27E73" w:rsidRDefault="00F27E73" w:rsidP="003949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3445817"/>
      <w:docPartObj>
        <w:docPartGallery w:val="Page Numbers (Bottom of Page)"/>
        <w:docPartUnique/>
      </w:docPartObj>
    </w:sdtPr>
    <w:sdtEndPr>
      <w:rPr>
        <w:rFonts w:ascii="Arial Narrow" w:hAnsi="Arial Narrow"/>
      </w:rPr>
    </w:sdtEndPr>
    <w:sdtContent>
      <w:p w14:paraId="1F45A292" w14:textId="77777777" w:rsidR="00EF700F" w:rsidRPr="006C166C" w:rsidRDefault="00EF700F">
        <w:pPr>
          <w:pStyle w:val="Rodap"/>
          <w:jc w:val="right"/>
          <w:rPr>
            <w:rFonts w:ascii="Arial Narrow" w:hAnsi="Arial Narrow"/>
          </w:rPr>
        </w:pPr>
        <w:r w:rsidRPr="006C166C">
          <w:rPr>
            <w:rFonts w:ascii="Arial Narrow" w:hAnsi="Arial Narrow"/>
            <w:sz w:val="20"/>
          </w:rPr>
          <w:fldChar w:fldCharType="begin"/>
        </w:r>
        <w:r w:rsidRPr="006C166C">
          <w:rPr>
            <w:rFonts w:ascii="Arial Narrow" w:hAnsi="Arial Narrow"/>
            <w:sz w:val="20"/>
          </w:rPr>
          <w:instrText>PAGE   \* MERGEFORMAT</w:instrText>
        </w:r>
        <w:r w:rsidRPr="006C166C">
          <w:rPr>
            <w:rFonts w:ascii="Arial Narrow" w:hAnsi="Arial Narrow"/>
            <w:sz w:val="20"/>
          </w:rPr>
          <w:fldChar w:fldCharType="separate"/>
        </w:r>
        <w:r w:rsidR="005962A8">
          <w:rPr>
            <w:rFonts w:ascii="Arial Narrow" w:hAnsi="Arial Narrow"/>
            <w:noProof/>
            <w:sz w:val="20"/>
          </w:rPr>
          <w:t>2</w:t>
        </w:r>
        <w:r w:rsidRPr="006C166C">
          <w:rPr>
            <w:rFonts w:ascii="Arial Narrow" w:hAnsi="Arial Narrow"/>
            <w:sz w:val="20"/>
          </w:rPr>
          <w:fldChar w:fldCharType="end"/>
        </w:r>
      </w:p>
    </w:sdtContent>
  </w:sdt>
  <w:p w14:paraId="4D7A89CA" w14:textId="77777777" w:rsidR="00EF700F" w:rsidRDefault="00EF700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91BD92" w14:textId="77777777" w:rsidR="00F27E73" w:rsidRDefault="00F27E73" w:rsidP="003949FD">
      <w:pPr>
        <w:spacing w:after="0" w:line="240" w:lineRule="auto"/>
      </w:pPr>
      <w:r>
        <w:separator/>
      </w:r>
    </w:p>
  </w:footnote>
  <w:footnote w:type="continuationSeparator" w:id="0">
    <w:p w14:paraId="1FE05D1F" w14:textId="77777777" w:rsidR="00F27E73" w:rsidRDefault="00F27E73" w:rsidP="003949FD">
      <w:pPr>
        <w:spacing w:after="0" w:line="240" w:lineRule="auto"/>
      </w:pPr>
      <w:r>
        <w:continuationSeparator/>
      </w:r>
    </w:p>
  </w:footnote>
  <w:footnote w:id="1">
    <w:p w14:paraId="1518A6D0" w14:textId="77777777" w:rsidR="005962A8" w:rsidRPr="003949FD" w:rsidRDefault="005962A8" w:rsidP="005962A8">
      <w:pPr>
        <w:pStyle w:val="Textodenotaderodap"/>
        <w:jc w:val="both"/>
        <w:rPr>
          <w:rFonts w:ascii="Arial Narrow" w:hAnsi="Arial Narrow" w:cstheme="minorHAnsi"/>
          <w:sz w:val="18"/>
          <w:szCs w:val="18"/>
        </w:rPr>
      </w:pPr>
      <w:r w:rsidRPr="003949FD">
        <w:rPr>
          <w:rStyle w:val="Refdenotaderodap"/>
          <w:rFonts w:ascii="Arial Narrow" w:hAnsi="Arial Narrow"/>
          <w:sz w:val="18"/>
          <w:szCs w:val="18"/>
        </w:rPr>
        <w:footnoteRef/>
      </w:r>
      <w:r w:rsidRPr="003949FD">
        <w:rPr>
          <w:rFonts w:ascii="Arial Narrow" w:hAnsi="Arial Narrow"/>
          <w:sz w:val="18"/>
          <w:szCs w:val="18"/>
        </w:rPr>
        <w:t xml:space="preserve"> </w:t>
      </w:r>
      <w:r w:rsidRPr="003949FD">
        <w:rPr>
          <w:rFonts w:ascii="Arial Narrow" w:hAnsi="Arial Narrow" w:cstheme="minorHAnsi"/>
          <w:sz w:val="18"/>
          <w:szCs w:val="18"/>
        </w:rPr>
        <w:t xml:space="preserve">Bacharel em Turismo pela Universidade Federal de São Carlos (UFSCar), Mestre em Turismo pela Universidade de Brasília (UnB) e Doutoranda em Turismo e Hospitalidade pela Universidade de Caxias do Sul (UCS). Professora Assistente da Universidade Federal do Tocantins (UFT). </w:t>
      </w:r>
      <w:r>
        <w:rPr>
          <w:rFonts w:ascii="Arial Narrow" w:hAnsi="Arial Narrow" w:cstheme="minorHAnsi"/>
          <w:sz w:val="18"/>
          <w:szCs w:val="18"/>
        </w:rPr>
        <w:t>E-mail: angela.teberga@gmail.com</w:t>
      </w:r>
    </w:p>
  </w:footnote>
  <w:footnote w:id="2">
    <w:p w14:paraId="6DC441CA" w14:textId="77777777" w:rsidR="005962A8" w:rsidRPr="003949FD" w:rsidRDefault="005962A8" w:rsidP="005962A8">
      <w:pPr>
        <w:pStyle w:val="Textodenotaderodap"/>
        <w:jc w:val="both"/>
        <w:rPr>
          <w:rFonts w:cstheme="minorHAnsi"/>
          <w:sz w:val="24"/>
          <w:szCs w:val="24"/>
        </w:rPr>
      </w:pPr>
      <w:r w:rsidRPr="003949FD">
        <w:rPr>
          <w:rStyle w:val="Refdenotaderodap"/>
          <w:rFonts w:ascii="Arial Narrow" w:hAnsi="Arial Narrow"/>
          <w:sz w:val="18"/>
          <w:szCs w:val="18"/>
        </w:rPr>
        <w:footnoteRef/>
      </w:r>
      <w:r w:rsidRPr="003949FD">
        <w:rPr>
          <w:rFonts w:ascii="Arial Narrow" w:hAnsi="Arial Narrow"/>
          <w:sz w:val="18"/>
          <w:szCs w:val="18"/>
        </w:rPr>
        <w:t xml:space="preserve"> </w:t>
      </w:r>
      <w:r w:rsidRPr="003949FD">
        <w:rPr>
          <w:rFonts w:ascii="Arial Narrow" w:hAnsi="Arial Narrow" w:cstheme="minorHAnsi"/>
          <w:sz w:val="18"/>
          <w:szCs w:val="18"/>
        </w:rPr>
        <w:t xml:space="preserve">Bacharel e Licenciada em Ciências Sociais pela Pontifícia </w:t>
      </w:r>
      <w:r w:rsidRPr="003949FD">
        <w:rPr>
          <w:rFonts w:ascii="Arial Narrow" w:hAnsi="Arial Narrow" w:cstheme="minorHAnsi"/>
          <w:color w:val="111111"/>
          <w:sz w:val="18"/>
          <w:szCs w:val="18"/>
        </w:rPr>
        <w:t xml:space="preserve">Universidade Católica do Rio Grande do Sul (PUCRS). Mestre em Filosofia pela </w:t>
      </w:r>
      <w:r w:rsidRPr="003949FD">
        <w:rPr>
          <w:rFonts w:ascii="Arial Narrow" w:hAnsi="Arial Narrow" w:cstheme="minorHAnsi"/>
          <w:sz w:val="18"/>
          <w:szCs w:val="18"/>
        </w:rPr>
        <w:t xml:space="preserve">Pontifícia </w:t>
      </w:r>
      <w:r w:rsidRPr="003949FD">
        <w:rPr>
          <w:rFonts w:ascii="Arial Narrow" w:hAnsi="Arial Narrow" w:cstheme="minorHAnsi"/>
          <w:color w:val="111111"/>
          <w:sz w:val="18"/>
          <w:szCs w:val="18"/>
        </w:rPr>
        <w:t xml:space="preserve">Universidade Católica do Rio Grande do Sul (PUCRS). Doutora em História das Américas pela Universidade de Gênova - Sede Descentralizada em Turim, Itália. Professora </w:t>
      </w:r>
      <w:r>
        <w:rPr>
          <w:rFonts w:ascii="Arial Narrow" w:hAnsi="Arial Narrow" w:cstheme="minorHAnsi"/>
          <w:color w:val="111111"/>
          <w:sz w:val="18"/>
          <w:szCs w:val="18"/>
        </w:rPr>
        <w:t>T</w:t>
      </w:r>
      <w:r w:rsidRPr="003949FD">
        <w:rPr>
          <w:rFonts w:ascii="Arial Narrow" w:hAnsi="Arial Narrow" w:cstheme="minorHAnsi"/>
          <w:color w:val="111111"/>
          <w:sz w:val="18"/>
          <w:szCs w:val="18"/>
        </w:rPr>
        <w:t>itular da Universidade de Caxias do Sul (UCS).</w:t>
      </w:r>
      <w:r>
        <w:rPr>
          <w:rFonts w:ascii="Arial Narrow" w:hAnsi="Arial Narrow" w:cstheme="minorHAnsi"/>
          <w:color w:val="111111"/>
          <w:sz w:val="18"/>
          <w:szCs w:val="18"/>
        </w:rPr>
        <w:t xml:space="preserve"> E-mail: </w:t>
      </w:r>
      <w:r w:rsidRPr="003949FD">
        <w:rPr>
          <w:rFonts w:ascii="Arial Narrow" w:hAnsi="Arial Narrow" w:cstheme="minorHAnsi"/>
          <w:color w:val="111111"/>
          <w:sz w:val="18"/>
          <w:szCs w:val="18"/>
        </w:rPr>
        <w:t>vbmhered@gmail.com</w:t>
      </w:r>
    </w:p>
  </w:footnote>
  <w:footnote w:id="3">
    <w:p w14:paraId="498D5104" w14:textId="3728A33B" w:rsidR="00B71505" w:rsidRPr="00B71505" w:rsidRDefault="00B71505">
      <w:pPr>
        <w:pStyle w:val="Textodenotaderodap"/>
        <w:rPr>
          <w:rFonts w:ascii="Arial Narrow" w:hAnsi="Arial Narrow"/>
        </w:rPr>
      </w:pPr>
      <w:r w:rsidRPr="005F31A5">
        <w:rPr>
          <w:rStyle w:val="Refdenotaderodap"/>
          <w:rFonts w:ascii="Arial Narrow" w:hAnsi="Arial Narrow"/>
          <w:sz w:val="18"/>
        </w:rPr>
        <w:footnoteRef/>
      </w:r>
      <w:r w:rsidRPr="005F31A5">
        <w:rPr>
          <w:rFonts w:ascii="Arial Narrow" w:hAnsi="Arial Narrow"/>
          <w:sz w:val="18"/>
        </w:rPr>
        <w:t xml:space="preserve"> </w:t>
      </w:r>
      <w:r w:rsidR="00653A8E">
        <w:rPr>
          <w:rFonts w:ascii="Arial Narrow" w:hAnsi="Arial Narrow"/>
          <w:sz w:val="18"/>
        </w:rPr>
        <w:t>Ver sítio</w:t>
      </w:r>
      <w:r w:rsidRPr="005F31A5">
        <w:rPr>
          <w:rFonts w:ascii="Arial Narrow" w:hAnsi="Arial Narrow"/>
          <w:sz w:val="18"/>
        </w:rPr>
        <w:t xml:space="preserve">: </w:t>
      </w:r>
      <w:r w:rsidRPr="006830A6">
        <w:rPr>
          <w:rFonts w:ascii="Arial Narrow" w:hAnsi="Arial Narrow"/>
          <w:sz w:val="18"/>
        </w:rPr>
        <w:t>http://portomaravilha.com.br/circuito</w:t>
      </w:r>
      <w:r w:rsidRPr="005F31A5">
        <w:rPr>
          <w:rFonts w:ascii="Arial Narrow" w:hAnsi="Arial Narrow"/>
          <w:sz w:val="18"/>
        </w:rPr>
        <w:t xml:space="preserve">. </w:t>
      </w:r>
    </w:p>
  </w:footnote>
  <w:footnote w:id="4">
    <w:p w14:paraId="0CC094FC" w14:textId="0F7DDF56" w:rsidR="00EF700F" w:rsidRPr="00196177" w:rsidRDefault="00EF700F" w:rsidP="00151C1E">
      <w:pPr>
        <w:pStyle w:val="Textodenotaderodap"/>
        <w:jc w:val="both"/>
        <w:rPr>
          <w:rFonts w:ascii="Arial Narrow" w:hAnsi="Arial Narrow"/>
        </w:rPr>
      </w:pPr>
      <w:r w:rsidRPr="00151C1E">
        <w:rPr>
          <w:rStyle w:val="Refdenotaderodap"/>
          <w:rFonts w:ascii="Arial Narrow" w:hAnsi="Arial Narrow"/>
          <w:sz w:val="18"/>
        </w:rPr>
        <w:footnoteRef/>
      </w:r>
      <w:r w:rsidRPr="00151C1E">
        <w:rPr>
          <w:rFonts w:ascii="Arial Narrow" w:hAnsi="Arial Narrow"/>
          <w:sz w:val="18"/>
        </w:rPr>
        <w:t xml:space="preserve"> O Quilombo Pedra do Sal</w:t>
      </w:r>
      <w:r>
        <w:rPr>
          <w:rFonts w:ascii="Arial Narrow" w:hAnsi="Arial Narrow"/>
          <w:sz w:val="18"/>
        </w:rPr>
        <w:t>, localizado no território conhecido como</w:t>
      </w:r>
      <w:r w:rsidRPr="00A3279E">
        <w:rPr>
          <w:rFonts w:ascii="Arial Narrow" w:hAnsi="Arial Narrow"/>
          <w:sz w:val="18"/>
        </w:rPr>
        <w:t xml:space="preserve"> </w:t>
      </w:r>
      <w:r>
        <w:rPr>
          <w:rFonts w:ascii="Arial Narrow" w:hAnsi="Arial Narrow"/>
          <w:sz w:val="18"/>
        </w:rPr>
        <w:t>“</w:t>
      </w:r>
      <w:r w:rsidRPr="00A3279E">
        <w:rPr>
          <w:rFonts w:ascii="Arial Narrow" w:hAnsi="Arial Narrow"/>
          <w:sz w:val="18"/>
        </w:rPr>
        <w:t>Pequena África</w:t>
      </w:r>
      <w:r>
        <w:rPr>
          <w:rFonts w:ascii="Arial Narrow" w:hAnsi="Arial Narrow"/>
          <w:sz w:val="18"/>
        </w:rPr>
        <w:t>”, recebeu a certidão de autorreconhecimento pela Fundação Cultural Palmares em 2005. Para mais informações, ver Corrêa (2016).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B72EBF"/>
    <w:multiLevelType w:val="hybridMultilevel"/>
    <w:tmpl w:val="29F26DD8"/>
    <w:lvl w:ilvl="0" w:tplc="74265F38">
      <w:start w:val="1"/>
      <w:numFmt w:val="decimal"/>
      <w:lvlText w:val="%1."/>
      <w:lvlJc w:val="left"/>
      <w:pPr>
        <w:tabs>
          <w:tab w:val="num" w:pos="720"/>
        </w:tabs>
        <w:ind w:left="720" w:hanging="360"/>
      </w:pPr>
    </w:lvl>
    <w:lvl w:ilvl="1" w:tplc="54D4D3B8" w:tentative="1">
      <w:start w:val="1"/>
      <w:numFmt w:val="decimal"/>
      <w:lvlText w:val="%2."/>
      <w:lvlJc w:val="left"/>
      <w:pPr>
        <w:tabs>
          <w:tab w:val="num" w:pos="1440"/>
        </w:tabs>
        <w:ind w:left="1440" w:hanging="360"/>
      </w:pPr>
    </w:lvl>
    <w:lvl w:ilvl="2" w:tplc="E34EE0F4" w:tentative="1">
      <w:start w:val="1"/>
      <w:numFmt w:val="decimal"/>
      <w:lvlText w:val="%3."/>
      <w:lvlJc w:val="left"/>
      <w:pPr>
        <w:tabs>
          <w:tab w:val="num" w:pos="2160"/>
        </w:tabs>
        <w:ind w:left="2160" w:hanging="360"/>
      </w:pPr>
    </w:lvl>
    <w:lvl w:ilvl="3" w:tplc="ABA45952" w:tentative="1">
      <w:start w:val="1"/>
      <w:numFmt w:val="decimal"/>
      <w:lvlText w:val="%4."/>
      <w:lvlJc w:val="left"/>
      <w:pPr>
        <w:tabs>
          <w:tab w:val="num" w:pos="2880"/>
        </w:tabs>
        <w:ind w:left="2880" w:hanging="360"/>
      </w:pPr>
    </w:lvl>
    <w:lvl w:ilvl="4" w:tplc="1BB0A7C2" w:tentative="1">
      <w:start w:val="1"/>
      <w:numFmt w:val="decimal"/>
      <w:lvlText w:val="%5."/>
      <w:lvlJc w:val="left"/>
      <w:pPr>
        <w:tabs>
          <w:tab w:val="num" w:pos="3600"/>
        </w:tabs>
        <w:ind w:left="3600" w:hanging="360"/>
      </w:pPr>
    </w:lvl>
    <w:lvl w:ilvl="5" w:tplc="41A00EFC" w:tentative="1">
      <w:start w:val="1"/>
      <w:numFmt w:val="decimal"/>
      <w:lvlText w:val="%6."/>
      <w:lvlJc w:val="left"/>
      <w:pPr>
        <w:tabs>
          <w:tab w:val="num" w:pos="4320"/>
        </w:tabs>
        <w:ind w:left="4320" w:hanging="360"/>
      </w:pPr>
    </w:lvl>
    <w:lvl w:ilvl="6" w:tplc="14AA1DDA" w:tentative="1">
      <w:start w:val="1"/>
      <w:numFmt w:val="decimal"/>
      <w:lvlText w:val="%7."/>
      <w:lvlJc w:val="left"/>
      <w:pPr>
        <w:tabs>
          <w:tab w:val="num" w:pos="5040"/>
        </w:tabs>
        <w:ind w:left="5040" w:hanging="360"/>
      </w:pPr>
    </w:lvl>
    <w:lvl w:ilvl="7" w:tplc="B37E7E1C" w:tentative="1">
      <w:start w:val="1"/>
      <w:numFmt w:val="decimal"/>
      <w:lvlText w:val="%8."/>
      <w:lvlJc w:val="left"/>
      <w:pPr>
        <w:tabs>
          <w:tab w:val="num" w:pos="5760"/>
        </w:tabs>
        <w:ind w:left="5760" w:hanging="360"/>
      </w:pPr>
    </w:lvl>
    <w:lvl w:ilvl="8" w:tplc="67743874"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E0A"/>
    <w:rsid w:val="0000212B"/>
    <w:rsid w:val="0000726B"/>
    <w:rsid w:val="00007C60"/>
    <w:rsid w:val="000172A2"/>
    <w:rsid w:val="000405C7"/>
    <w:rsid w:val="000418CC"/>
    <w:rsid w:val="00047DCA"/>
    <w:rsid w:val="0007393D"/>
    <w:rsid w:val="00082DC5"/>
    <w:rsid w:val="00083D42"/>
    <w:rsid w:val="00086459"/>
    <w:rsid w:val="000918AB"/>
    <w:rsid w:val="000940AC"/>
    <w:rsid w:val="000B065C"/>
    <w:rsid w:val="000B48B2"/>
    <w:rsid w:val="000D05BA"/>
    <w:rsid w:val="000D0F34"/>
    <w:rsid w:val="000D23FC"/>
    <w:rsid w:val="000D3FA3"/>
    <w:rsid w:val="000D6AC8"/>
    <w:rsid w:val="000D7E53"/>
    <w:rsid w:val="000F20CE"/>
    <w:rsid w:val="00100FBC"/>
    <w:rsid w:val="00104773"/>
    <w:rsid w:val="00124156"/>
    <w:rsid w:val="00132FC0"/>
    <w:rsid w:val="00141FA1"/>
    <w:rsid w:val="0014270A"/>
    <w:rsid w:val="00144A76"/>
    <w:rsid w:val="00151C1E"/>
    <w:rsid w:val="001526FA"/>
    <w:rsid w:val="00152DC3"/>
    <w:rsid w:val="00153CB7"/>
    <w:rsid w:val="00154406"/>
    <w:rsid w:val="00163452"/>
    <w:rsid w:val="0017572F"/>
    <w:rsid w:val="0019000C"/>
    <w:rsid w:val="00192C7A"/>
    <w:rsid w:val="001938F1"/>
    <w:rsid w:val="00196177"/>
    <w:rsid w:val="00197C98"/>
    <w:rsid w:val="001A00F3"/>
    <w:rsid w:val="001A0748"/>
    <w:rsid w:val="001C2C12"/>
    <w:rsid w:val="001D0893"/>
    <w:rsid w:val="001E1AD7"/>
    <w:rsid w:val="001E6D96"/>
    <w:rsid w:val="001E6F27"/>
    <w:rsid w:val="00205994"/>
    <w:rsid w:val="00212D77"/>
    <w:rsid w:val="002246A4"/>
    <w:rsid w:val="0022689B"/>
    <w:rsid w:val="00227E88"/>
    <w:rsid w:val="0023408C"/>
    <w:rsid w:val="00237DF2"/>
    <w:rsid w:val="00265B49"/>
    <w:rsid w:val="002715A8"/>
    <w:rsid w:val="002761C3"/>
    <w:rsid w:val="00276224"/>
    <w:rsid w:val="0027626A"/>
    <w:rsid w:val="00281205"/>
    <w:rsid w:val="002821FD"/>
    <w:rsid w:val="00287667"/>
    <w:rsid w:val="002947BD"/>
    <w:rsid w:val="00294DCD"/>
    <w:rsid w:val="00297C1E"/>
    <w:rsid w:val="00297FD7"/>
    <w:rsid w:val="002B2A8A"/>
    <w:rsid w:val="002B3BF6"/>
    <w:rsid w:val="002C339B"/>
    <w:rsid w:val="002C64ED"/>
    <w:rsid w:val="002D5BDB"/>
    <w:rsid w:val="002E6F74"/>
    <w:rsid w:val="00304206"/>
    <w:rsid w:val="0031262E"/>
    <w:rsid w:val="0031355E"/>
    <w:rsid w:val="00313BB4"/>
    <w:rsid w:val="003210D5"/>
    <w:rsid w:val="003234B5"/>
    <w:rsid w:val="0032483F"/>
    <w:rsid w:val="00324A4A"/>
    <w:rsid w:val="0032540E"/>
    <w:rsid w:val="00325B25"/>
    <w:rsid w:val="0032733D"/>
    <w:rsid w:val="0034497B"/>
    <w:rsid w:val="003449AD"/>
    <w:rsid w:val="00352C6E"/>
    <w:rsid w:val="003571D5"/>
    <w:rsid w:val="00357F19"/>
    <w:rsid w:val="00367DB3"/>
    <w:rsid w:val="0037382A"/>
    <w:rsid w:val="00385EBE"/>
    <w:rsid w:val="003949FD"/>
    <w:rsid w:val="003A2273"/>
    <w:rsid w:val="003A64A8"/>
    <w:rsid w:val="003B0CCE"/>
    <w:rsid w:val="003D56F3"/>
    <w:rsid w:val="003E723A"/>
    <w:rsid w:val="003F6E02"/>
    <w:rsid w:val="00401129"/>
    <w:rsid w:val="004104B9"/>
    <w:rsid w:val="004139A3"/>
    <w:rsid w:val="00426BCC"/>
    <w:rsid w:val="004302E0"/>
    <w:rsid w:val="00432B7A"/>
    <w:rsid w:val="004408DA"/>
    <w:rsid w:val="004428EF"/>
    <w:rsid w:val="00466B36"/>
    <w:rsid w:val="00471B0F"/>
    <w:rsid w:val="00475E7A"/>
    <w:rsid w:val="00476E31"/>
    <w:rsid w:val="004808BE"/>
    <w:rsid w:val="0048181D"/>
    <w:rsid w:val="00483F7E"/>
    <w:rsid w:val="0048533E"/>
    <w:rsid w:val="0049359C"/>
    <w:rsid w:val="0049384A"/>
    <w:rsid w:val="00497C0D"/>
    <w:rsid w:val="004A3233"/>
    <w:rsid w:val="004B684F"/>
    <w:rsid w:val="004C0561"/>
    <w:rsid w:val="004C48F9"/>
    <w:rsid w:val="004C6DB6"/>
    <w:rsid w:val="004E2619"/>
    <w:rsid w:val="004E7129"/>
    <w:rsid w:val="004E7B09"/>
    <w:rsid w:val="004F0BE6"/>
    <w:rsid w:val="004F7CCB"/>
    <w:rsid w:val="00507E11"/>
    <w:rsid w:val="005103A8"/>
    <w:rsid w:val="00510C3F"/>
    <w:rsid w:val="00512D05"/>
    <w:rsid w:val="00514E8E"/>
    <w:rsid w:val="00520790"/>
    <w:rsid w:val="0052443A"/>
    <w:rsid w:val="00530A77"/>
    <w:rsid w:val="00536D84"/>
    <w:rsid w:val="00547D2A"/>
    <w:rsid w:val="00551410"/>
    <w:rsid w:val="00553596"/>
    <w:rsid w:val="00554A7D"/>
    <w:rsid w:val="0057678A"/>
    <w:rsid w:val="00580F3C"/>
    <w:rsid w:val="0059543D"/>
    <w:rsid w:val="00595E80"/>
    <w:rsid w:val="005962A8"/>
    <w:rsid w:val="005B6669"/>
    <w:rsid w:val="005D329C"/>
    <w:rsid w:val="005D3885"/>
    <w:rsid w:val="005F0785"/>
    <w:rsid w:val="005F31A5"/>
    <w:rsid w:val="005F4115"/>
    <w:rsid w:val="00603034"/>
    <w:rsid w:val="00607857"/>
    <w:rsid w:val="00611415"/>
    <w:rsid w:val="006264DF"/>
    <w:rsid w:val="00633455"/>
    <w:rsid w:val="0063779A"/>
    <w:rsid w:val="0064002F"/>
    <w:rsid w:val="006446B4"/>
    <w:rsid w:val="006476C1"/>
    <w:rsid w:val="00650588"/>
    <w:rsid w:val="00650B90"/>
    <w:rsid w:val="00651ED4"/>
    <w:rsid w:val="00652EB0"/>
    <w:rsid w:val="00653A8E"/>
    <w:rsid w:val="00664B09"/>
    <w:rsid w:val="00675BF7"/>
    <w:rsid w:val="00680BD9"/>
    <w:rsid w:val="006817F0"/>
    <w:rsid w:val="0068228A"/>
    <w:rsid w:val="006830A6"/>
    <w:rsid w:val="00692C84"/>
    <w:rsid w:val="00694C17"/>
    <w:rsid w:val="006A14C5"/>
    <w:rsid w:val="006A2C3A"/>
    <w:rsid w:val="006A52E6"/>
    <w:rsid w:val="006C0AFE"/>
    <w:rsid w:val="006C166C"/>
    <w:rsid w:val="006C68C8"/>
    <w:rsid w:val="006D0CEC"/>
    <w:rsid w:val="006E20BE"/>
    <w:rsid w:val="006E3A59"/>
    <w:rsid w:val="006F5B94"/>
    <w:rsid w:val="006F714C"/>
    <w:rsid w:val="006F7813"/>
    <w:rsid w:val="00700950"/>
    <w:rsid w:val="007047EE"/>
    <w:rsid w:val="00705956"/>
    <w:rsid w:val="00710EEA"/>
    <w:rsid w:val="007307E9"/>
    <w:rsid w:val="007336DF"/>
    <w:rsid w:val="007351AD"/>
    <w:rsid w:val="00772B6A"/>
    <w:rsid w:val="00791938"/>
    <w:rsid w:val="007930D5"/>
    <w:rsid w:val="00794808"/>
    <w:rsid w:val="007A6A22"/>
    <w:rsid w:val="007A6B05"/>
    <w:rsid w:val="007B1AF9"/>
    <w:rsid w:val="007B556E"/>
    <w:rsid w:val="007C1B60"/>
    <w:rsid w:val="007C61AA"/>
    <w:rsid w:val="007E6EAF"/>
    <w:rsid w:val="007F4A88"/>
    <w:rsid w:val="00803648"/>
    <w:rsid w:val="00805990"/>
    <w:rsid w:val="00812E21"/>
    <w:rsid w:val="008150EE"/>
    <w:rsid w:val="00815BE5"/>
    <w:rsid w:val="008225F4"/>
    <w:rsid w:val="0083470C"/>
    <w:rsid w:val="00843493"/>
    <w:rsid w:val="00850D14"/>
    <w:rsid w:val="00856132"/>
    <w:rsid w:val="00860F82"/>
    <w:rsid w:val="00867EFC"/>
    <w:rsid w:val="00872213"/>
    <w:rsid w:val="00881A2B"/>
    <w:rsid w:val="00884BFE"/>
    <w:rsid w:val="00895436"/>
    <w:rsid w:val="008A1954"/>
    <w:rsid w:val="008A4874"/>
    <w:rsid w:val="008C60D8"/>
    <w:rsid w:val="008D538F"/>
    <w:rsid w:val="008E4A26"/>
    <w:rsid w:val="008F2FF3"/>
    <w:rsid w:val="008F3DED"/>
    <w:rsid w:val="008F4BD1"/>
    <w:rsid w:val="008F5707"/>
    <w:rsid w:val="00902A48"/>
    <w:rsid w:val="00907B0D"/>
    <w:rsid w:val="00922110"/>
    <w:rsid w:val="0092277E"/>
    <w:rsid w:val="009272BF"/>
    <w:rsid w:val="00940564"/>
    <w:rsid w:val="00941340"/>
    <w:rsid w:val="00942B9D"/>
    <w:rsid w:val="009439DF"/>
    <w:rsid w:val="0095713C"/>
    <w:rsid w:val="00984D06"/>
    <w:rsid w:val="009878A5"/>
    <w:rsid w:val="00993464"/>
    <w:rsid w:val="009947FF"/>
    <w:rsid w:val="009A209D"/>
    <w:rsid w:val="009C333F"/>
    <w:rsid w:val="009C76B0"/>
    <w:rsid w:val="009D42B1"/>
    <w:rsid w:val="009E70DC"/>
    <w:rsid w:val="009F09DD"/>
    <w:rsid w:val="00A0006C"/>
    <w:rsid w:val="00A017FF"/>
    <w:rsid w:val="00A01F58"/>
    <w:rsid w:val="00A0554D"/>
    <w:rsid w:val="00A10D43"/>
    <w:rsid w:val="00A12BEC"/>
    <w:rsid w:val="00A137E9"/>
    <w:rsid w:val="00A25B88"/>
    <w:rsid w:val="00A3279E"/>
    <w:rsid w:val="00A3556F"/>
    <w:rsid w:val="00A363CC"/>
    <w:rsid w:val="00A37E0A"/>
    <w:rsid w:val="00A4307D"/>
    <w:rsid w:val="00A474F9"/>
    <w:rsid w:val="00A50D1E"/>
    <w:rsid w:val="00A51FF6"/>
    <w:rsid w:val="00A61672"/>
    <w:rsid w:val="00A708C3"/>
    <w:rsid w:val="00A71D8F"/>
    <w:rsid w:val="00A77C8C"/>
    <w:rsid w:val="00A819B0"/>
    <w:rsid w:val="00A837E6"/>
    <w:rsid w:val="00A91DB0"/>
    <w:rsid w:val="00AC1073"/>
    <w:rsid w:val="00AD5B06"/>
    <w:rsid w:val="00AD65BA"/>
    <w:rsid w:val="00AD6DB9"/>
    <w:rsid w:val="00AE099E"/>
    <w:rsid w:val="00AE1364"/>
    <w:rsid w:val="00AF1B14"/>
    <w:rsid w:val="00AF630B"/>
    <w:rsid w:val="00AF684A"/>
    <w:rsid w:val="00AF76D0"/>
    <w:rsid w:val="00B002D1"/>
    <w:rsid w:val="00B13B35"/>
    <w:rsid w:val="00B1494B"/>
    <w:rsid w:val="00B21E67"/>
    <w:rsid w:val="00B23926"/>
    <w:rsid w:val="00B27ECA"/>
    <w:rsid w:val="00B309FD"/>
    <w:rsid w:val="00B360DE"/>
    <w:rsid w:val="00B46C3D"/>
    <w:rsid w:val="00B47F5D"/>
    <w:rsid w:val="00B5254E"/>
    <w:rsid w:val="00B55EA2"/>
    <w:rsid w:val="00B604A2"/>
    <w:rsid w:val="00B71505"/>
    <w:rsid w:val="00B76EC0"/>
    <w:rsid w:val="00B95D0E"/>
    <w:rsid w:val="00B966AF"/>
    <w:rsid w:val="00BA4C50"/>
    <w:rsid w:val="00BA78D3"/>
    <w:rsid w:val="00BD65B1"/>
    <w:rsid w:val="00BE3C88"/>
    <w:rsid w:val="00BE7DC0"/>
    <w:rsid w:val="00BF3FBD"/>
    <w:rsid w:val="00C068D8"/>
    <w:rsid w:val="00C10613"/>
    <w:rsid w:val="00C10BC5"/>
    <w:rsid w:val="00C1409C"/>
    <w:rsid w:val="00C1786C"/>
    <w:rsid w:val="00C35F2D"/>
    <w:rsid w:val="00C435E3"/>
    <w:rsid w:val="00C5679A"/>
    <w:rsid w:val="00C570DB"/>
    <w:rsid w:val="00C67882"/>
    <w:rsid w:val="00C70B2F"/>
    <w:rsid w:val="00C8638F"/>
    <w:rsid w:val="00CA4EA6"/>
    <w:rsid w:val="00CA7F5C"/>
    <w:rsid w:val="00CC4FFD"/>
    <w:rsid w:val="00CC65CA"/>
    <w:rsid w:val="00CC726A"/>
    <w:rsid w:val="00CD698B"/>
    <w:rsid w:val="00CE446E"/>
    <w:rsid w:val="00CE4E17"/>
    <w:rsid w:val="00CF728F"/>
    <w:rsid w:val="00CF76DB"/>
    <w:rsid w:val="00CF7D82"/>
    <w:rsid w:val="00D13C0A"/>
    <w:rsid w:val="00D14497"/>
    <w:rsid w:val="00D15B65"/>
    <w:rsid w:val="00D42F71"/>
    <w:rsid w:val="00D52D7E"/>
    <w:rsid w:val="00D55B18"/>
    <w:rsid w:val="00D56DF5"/>
    <w:rsid w:val="00D65F41"/>
    <w:rsid w:val="00D67AD0"/>
    <w:rsid w:val="00D74EDE"/>
    <w:rsid w:val="00D75E49"/>
    <w:rsid w:val="00D83803"/>
    <w:rsid w:val="00D8640F"/>
    <w:rsid w:val="00DA1720"/>
    <w:rsid w:val="00DB0C54"/>
    <w:rsid w:val="00DB4ED9"/>
    <w:rsid w:val="00DB5554"/>
    <w:rsid w:val="00DB6CD8"/>
    <w:rsid w:val="00DE5A92"/>
    <w:rsid w:val="00DF028E"/>
    <w:rsid w:val="00DF7A0C"/>
    <w:rsid w:val="00E0576E"/>
    <w:rsid w:val="00E06A42"/>
    <w:rsid w:val="00E21313"/>
    <w:rsid w:val="00E32CDF"/>
    <w:rsid w:val="00E3301A"/>
    <w:rsid w:val="00E42330"/>
    <w:rsid w:val="00E45A71"/>
    <w:rsid w:val="00E63F2A"/>
    <w:rsid w:val="00E72B7D"/>
    <w:rsid w:val="00E97FCD"/>
    <w:rsid w:val="00EA0B3A"/>
    <w:rsid w:val="00EA6E31"/>
    <w:rsid w:val="00EB13C8"/>
    <w:rsid w:val="00EB7221"/>
    <w:rsid w:val="00EC72BE"/>
    <w:rsid w:val="00EC7C27"/>
    <w:rsid w:val="00ED20D6"/>
    <w:rsid w:val="00ED65E2"/>
    <w:rsid w:val="00EE31D9"/>
    <w:rsid w:val="00EE4EA3"/>
    <w:rsid w:val="00EE5ACB"/>
    <w:rsid w:val="00EE5D6A"/>
    <w:rsid w:val="00EF2577"/>
    <w:rsid w:val="00EF62E0"/>
    <w:rsid w:val="00EF6AF0"/>
    <w:rsid w:val="00EF700F"/>
    <w:rsid w:val="00F05BB9"/>
    <w:rsid w:val="00F16E1F"/>
    <w:rsid w:val="00F22A5D"/>
    <w:rsid w:val="00F244C9"/>
    <w:rsid w:val="00F27E73"/>
    <w:rsid w:val="00F35174"/>
    <w:rsid w:val="00F4334E"/>
    <w:rsid w:val="00F52DEF"/>
    <w:rsid w:val="00F533FD"/>
    <w:rsid w:val="00F63EE8"/>
    <w:rsid w:val="00F67FFE"/>
    <w:rsid w:val="00F774A3"/>
    <w:rsid w:val="00F77843"/>
    <w:rsid w:val="00F84786"/>
    <w:rsid w:val="00F875B5"/>
    <w:rsid w:val="00F87E6F"/>
    <w:rsid w:val="00FA6214"/>
    <w:rsid w:val="00FA78A4"/>
    <w:rsid w:val="00FB46EA"/>
    <w:rsid w:val="00FC0C82"/>
    <w:rsid w:val="00FD47DA"/>
    <w:rsid w:val="00FF571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D38EA"/>
  <w15:chartTrackingRefBased/>
  <w15:docId w15:val="{3339E1F5-A705-400B-8B53-E5FEC0B10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7E0A"/>
  </w:style>
  <w:style w:type="paragraph" w:styleId="Ttulo1">
    <w:name w:val="heading 1"/>
    <w:basedOn w:val="Normal"/>
    <w:link w:val="Ttulo1Char"/>
    <w:uiPriority w:val="9"/>
    <w:qFormat/>
    <w:rsid w:val="000940A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547D2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6">
    <w:name w:val="heading 6"/>
    <w:basedOn w:val="Normal"/>
    <w:next w:val="Normal"/>
    <w:link w:val="Ttulo6Char"/>
    <w:uiPriority w:val="9"/>
    <w:semiHidden/>
    <w:unhideWhenUsed/>
    <w:qFormat/>
    <w:rsid w:val="00547D2A"/>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E31D9"/>
    <w:rPr>
      <w:color w:val="0563C1" w:themeColor="hyperlink"/>
      <w:u w:val="single"/>
    </w:rPr>
  </w:style>
  <w:style w:type="character" w:styleId="HiperlinkVisitado">
    <w:name w:val="FollowedHyperlink"/>
    <w:basedOn w:val="Fontepargpadro"/>
    <w:uiPriority w:val="99"/>
    <w:semiHidden/>
    <w:unhideWhenUsed/>
    <w:rsid w:val="003234B5"/>
    <w:rPr>
      <w:color w:val="954F72" w:themeColor="followedHyperlink"/>
      <w:u w:val="single"/>
    </w:rPr>
  </w:style>
  <w:style w:type="paragraph" w:styleId="Textodenotaderodap">
    <w:name w:val="footnote text"/>
    <w:basedOn w:val="Normal"/>
    <w:link w:val="TextodenotaderodapChar"/>
    <w:uiPriority w:val="99"/>
    <w:unhideWhenUsed/>
    <w:rsid w:val="003949FD"/>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3949FD"/>
    <w:rPr>
      <w:sz w:val="20"/>
      <w:szCs w:val="20"/>
    </w:rPr>
  </w:style>
  <w:style w:type="character" w:styleId="Refdenotaderodap">
    <w:name w:val="footnote reference"/>
    <w:basedOn w:val="Fontepargpadro"/>
    <w:uiPriority w:val="99"/>
    <w:semiHidden/>
    <w:unhideWhenUsed/>
    <w:rsid w:val="003949FD"/>
    <w:rPr>
      <w:vertAlign w:val="superscript"/>
    </w:rPr>
  </w:style>
  <w:style w:type="paragraph" w:styleId="Cabealho">
    <w:name w:val="header"/>
    <w:basedOn w:val="Normal"/>
    <w:link w:val="CabealhoChar"/>
    <w:uiPriority w:val="99"/>
    <w:unhideWhenUsed/>
    <w:rsid w:val="006C166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C166C"/>
  </w:style>
  <w:style w:type="paragraph" w:styleId="Rodap">
    <w:name w:val="footer"/>
    <w:basedOn w:val="Normal"/>
    <w:link w:val="RodapChar"/>
    <w:uiPriority w:val="99"/>
    <w:unhideWhenUsed/>
    <w:rsid w:val="006C166C"/>
    <w:pPr>
      <w:tabs>
        <w:tab w:val="center" w:pos="4252"/>
        <w:tab w:val="right" w:pos="8504"/>
      </w:tabs>
      <w:spacing w:after="0" w:line="240" w:lineRule="auto"/>
    </w:pPr>
  </w:style>
  <w:style w:type="character" w:customStyle="1" w:styleId="RodapChar">
    <w:name w:val="Rodapé Char"/>
    <w:basedOn w:val="Fontepargpadro"/>
    <w:link w:val="Rodap"/>
    <w:uiPriority w:val="99"/>
    <w:rsid w:val="006C166C"/>
  </w:style>
  <w:style w:type="character" w:customStyle="1" w:styleId="descricao">
    <w:name w:val="descricao"/>
    <w:basedOn w:val="Fontepargpadro"/>
    <w:rsid w:val="00E0576E"/>
  </w:style>
  <w:style w:type="character" w:styleId="Refdecomentrio">
    <w:name w:val="annotation reference"/>
    <w:basedOn w:val="Fontepargpadro"/>
    <w:uiPriority w:val="99"/>
    <w:semiHidden/>
    <w:unhideWhenUsed/>
    <w:rsid w:val="00B95D0E"/>
    <w:rPr>
      <w:sz w:val="16"/>
      <w:szCs w:val="16"/>
    </w:rPr>
  </w:style>
  <w:style w:type="paragraph" w:styleId="Textodecomentrio">
    <w:name w:val="annotation text"/>
    <w:basedOn w:val="Normal"/>
    <w:link w:val="TextodecomentrioChar"/>
    <w:uiPriority w:val="99"/>
    <w:semiHidden/>
    <w:unhideWhenUsed/>
    <w:rsid w:val="00B95D0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95D0E"/>
    <w:rPr>
      <w:sz w:val="20"/>
      <w:szCs w:val="20"/>
    </w:rPr>
  </w:style>
  <w:style w:type="paragraph" w:styleId="Assuntodocomentrio">
    <w:name w:val="annotation subject"/>
    <w:basedOn w:val="Textodecomentrio"/>
    <w:next w:val="Textodecomentrio"/>
    <w:link w:val="AssuntodocomentrioChar"/>
    <w:uiPriority w:val="99"/>
    <w:semiHidden/>
    <w:unhideWhenUsed/>
    <w:rsid w:val="00B95D0E"/>
    <w:rPr>
      <w:b/>
      <w:bCs/>
    </w:rPr>
  </w:style>
  <w:style w:type="character" w:customStyle="1" w:styleId="AssuntodocomentrioChar">
    <w:name w:val="Assunto do comentário Char"/>
    <w:basedOn w:val="TextodecomentrioChar"/>
    <w:link w:val="Assuntodocomentrio"/>
    <w:uiPriority w:val="99"/>
    <w:semiHidden/>
    <w:rsid w:val="00B95D0E"/>
    <w:rPr>
      <w:b/>
      <w:bCs/>
      <w:sz w:val="20"/>
      <w:szCs w:val="20"/>
    </w:rPr>
  </w:style>
  <w:style w:type="paragraph" w:styleId="Textodebalo">
    <w:name w:val="Balloon Text"/>
    <w:basedOn w:val="Normal"/>
    <w:link w:val="TextodebaloChar"/>
    <w:uiPriority w:val="99"/>
    <w:semiHidden/>
    <w:unhideWhenUsed/>
    <w:rsid w:val="00B95D0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95D0E"/>
    <w:rPr>
      <w:rFonts w:ascii="Segoe UI" w:hAnsi="Segoe UI" w:cs="Segoe UI"/>
      <w:sz w:val="18"/>
      <w:szCs w:val="18"/>
    </w:rPr>
  </w:style>
  <w:style w:type="table" w:styleId="Tabelacomgrade">
    <w:name w:val="Table Grid"/>
    <w:basedOn w:val="Tabelanormal"/>
    <w:uiPriority w:val="39"/>
    <w:rsid w:val="00E42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uiPriority w:val="9"/>
    <w:rsid w:val="000940AC"/>
    <w:rPr>
      <w:rFonts w:ascii="Times New Roman" w:eastAsia="Times New Roman" w:hAnsi="Times New Roman" w:cs="Times New Roman"/>
      <w:b/>
      <w:bCs/>
      <w:kern w:val="36"/>
      <w:sz w:val="48"/>
      <w:szCs w:val="48"/>
      <w:lang w:eastAsia="pt-BR"/>
    </w:rPr>
  </w:style>
  <w:style w:type="character" w:styleId="Forte">
    <w:name w:val="Strong"/>
    <w:basedOn w:val="Fontepargpadro"/>
    <w:uiPriority w:val="22"/>
    <w:qFormat/>
    <w:rsid w:val="00104773"/>
    <w:rPr>
      <w:b/>
      <w:bCs/>
    </w:rPr>
  </w:style>
  <w:style w:type="character" w:customStyle="1" w:styleId="Ttulo2Char">
    <w:name w:val="Título 2 Char"/>
    <w:basedOn w:val="Fontepargpadro"/>
    <w:link w:val="Ttulo2"/>
    <w:uiPriority w:val="9"/>
    <w:semiHidden/>
    <w:rsid w:val="00547D2A"/>
    <w:rPr>
      <w:rFonts w:asciiTheme="majorHAnsi" w:eastAsiaTheme="majorEastAsia" w:hAnsiTheme="majorHAnsi" w:cstheme="majorBidi"/>
      <w:color w:val="2E74B5" w:themeColor="accent1" w:themeShade="BF"/>
      <w:sz w:val="26"/>
      <w:szCs w:val="26"/>
    </w:rPr>
  </w:style>
  <w:style w:type="character" w:customStyle="1" w:styleId="Ttulo6Char">
    <w:name w:val="Título 6 Char"/>
    <w:basedOn w:val="Fontepargpadro"/>
    <w:link w:val="Ttulo6"/>
    <w:uiPriority w:val="9"/>
    <w:semiHidden/>
    <w:rsid w:val="00547D2A"/>
    <w:rPr>
      <w:rFonts w:asciiTheme="majorHAnsi" w:eastAsiaTheme="majorEastAsia" w:hAnsiTheme="majorHAnsi" w:cstheme="majorBidi"/>
      <w:color w:val="1F4D78" w:themeColor="accent1" w:themeShade="7F"/>
    </w:rPr>
  </w:style>
  <w:style w:type="table" w:styleId="TabeladeGrade4">
    <w:name w:val="Grid Table 4"/>
    <w:basedOn w:val="Tabelanormal"/>
    <w:uiPriority w:val="49"/>
    <w:rsid w:val="0049384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7013851">
      <w:bodyDiv w:val="1"/>
      <w:marLeft w:val="0"/>
      <w:marRight w:val="0"/>
      <w:marTop w:val="0"/>
      <w:marBottom w:val="0"/>
      <w:divBdr>
        <w:top w:val="none" w:sz="0" w:space="0" w:color="auto"/>
        <w:left w:val="none" w:sz="0" w:space="0" w:color="auto"/>
        <w:bottom w:val="none" w:sz="0" w:space="0" w:color="auto"/>
        <w:right w:val="none" w:sz="0" w:space="0" w:color="auto"/>
      </w:divBdr>
      <w:divsChild>
        <w:div w:id="1844591790">
          <w:marLeft w:val="720"/>
          <w:marRight w:val="0"/>
          <w:marTop w:val="106"/>
          <w:marBottom w:val="120"/>
          <w:divBdr>
            <w:top w:val="none" w:sz="0" w:space="0" w:color="auto"/>
            <w:left w:val="none" w:sz="0" w:space="0" w:color="auto"/>
            <w:bottom w:val="none" w:sz="0" w:space="0" w:color="auto"/>
            <w:right w:val="none" w:sz="0" w:space="0" w:color="auto"/>
          </w:divBdr>
        </w:div>
        <w:div w:id="1937054295">
          <w:marLeft w:val="720"/>
          <w:marRight w:val="0"/>
          <w:marTop w:val="106"/>
          <w:marBottom w:val="120"/>
          <w:divBdr>
            <w:top w:val="none" w:sz="0" w:space="0" w:color="auto"/>
            <w:left w:val="none" w:sz="0" w:space="0" w:color="auto"/>
            <w:bottom w:val="none" w:sz="0" w:space="0" w:color="auto"/>
            <w:right w:val="none" w:sz="0" w:space="0" w:color="auto"/>
          </w:divBdr>
        </w:div>
        <w:div w:id="1270894660">
          <w:marLeft w:val="720"/>
          <w:marRight w:val="0"/>
          <w:marTop w:val="106"/>
          <w:marBottom w:val="120"/>
          <w:divBdr>
            <w:top w:val="none" w:sz="0" w:space="0" w:color="auto"/>
            <w:left w:val="none" w:sz="0" w:space="0" w:color="auto"/>
            <w:bottom w:val="none" w:sz="0" w:space="0" w:color="auto"/>
            <w:right w:val="none" w:sz="0" w:space="0" w:color="auto"/>
          </w:divBdr>
        </w:div>
        <w:div w:id="220406495">
          <w:marLeft w:val="720"/>
          <w:marRight w:val="0"/>
          <w:marTop w:val="106"/>
          <w:marBottom w:val="120"/>
          <w:divBdr>
            <w:top w:val="none" w:sz="0" w:space="0" w:color="auto"/>
            <w:left w:val="none" w:sz="0" w:space="0" w:color="auto"/>
            <w:bottom w:val="none" w:sz="0" w:space="0" w:color="auto"/>
            <w:right w:val="none" w:sz="0" w:space="0" w:color="auto"/>
          </w:divBdr>
        </w:div>
        <w:div w:id="250554773">
          <w:marLeft w:val="720"/>
          <w:marRight w:val="0"/>
          <w:marTop w:val="106"/>
          <w:marBottom w:val="120"/>
          <w:divBdr>
            <w:top w:val="none" w:sz="0" w:space="0" w:color="auto"/>
            <w:left w:val="none" w:sz="0" w:space="0" w:color="auto"/>
            <w:bottom w:val="none" w:sz="0" w:space="0" w:color="auto"/>
            <w:right w:val="none" w:sz="0" w:space="0" w:color="auto"/>
          </w:divBdr>
        </w:div>
      </w:divsChild>
    </w:div>
    <w:div w:id="1650476809">
      <w:bodyDiv w:val="1"/>
      <w:marLeft w:val="0"/>
      <w:marRight w:val="0"/>
      <w:marTop w:val="0"/>
      <w:marBottom w:val="0"/>
      <w:divBdr>
        <w:top w:val="none" w:sz="0" w:space="0" w:color="auto"/>
        <w:left w:val="none" w:sz="0" w:space="0" w:color="auto"/>
        <w:bottom w:val="none" w:sz="0" w:space="0" w:color="auto"/>
        <w:right w:val="none" w:sz="0" w:space="0" w:color="auto"/>
      </w:divBdr>
      <w:divsChild>
        <w:div w:id="311060637">
          <w:marLeft w:val="0"/>
          <w:marRight w:val="0"/>
          <w:marTop w:val="0"/>
          <w:marBottom w:val="0"/>
          <w:divBdr>
            <w:top w:val="none" w:sz="0" w:space="0" w:color="auto"/>
            <w:left w:val="none" w:sz="0" w:space="0" w:color="auto"/>
            <w:bottom w:val="none" w:sz="0" w:space="0" w:color="auto"/>
            <w:right w:val="none" w:sz="0" w:space="0" w:color="auto"/>
          </w:divBdr>
          <w:divsChild>
            <w:div w:id="1122765832">
              <w:marLeft w:val="0"/>
              <w:marRight w:val="60"/>
              <w:marTop w:val="0"/>
              <w:marBottom w:val="0"/>
              <w:divBdr>
                <w:top w:val="none" w:sz="0" w:space="0" w:color="auto"/>
                <w:left w:val="none" w:sz="0" w:space="0" w:color="auto"/>
                <w:bottom w:val="none" w:sz="0" w:space="0" w:color="auto"/>
                <w:right w:val="none" w:sz="0" w:space="0" w:color="auto"/>
              </w:divBdr>
              <w:divsChild>
                <w:div w:id="1275139038">
                  <w:marLeft w:val="0"/>
                  <w:marRight w:val="0"/>
                  <w:marTop w:val="0"/>
                  <w:marBottom w:val="120"/>
                  <w:divBdr>
                    <w:top w:val="single" w:sz="6" w:space="0" w:color="C0C0C0"/>
                    <w:left w:val="single" w:sz="6" w:space="0" w:color="D9D9D9"/>
                    <w:bottom w:val="single" w:sz="6" w:space="0" w:color="D9D9D9"/>
                    <w:right w:val="single" w:sz="6" w:space="0" w:color="D9D9D9"/>
                  </w:divBdr>
                  <w:divsChild>
                    <w:div w:id="618991035">
                      <w:marLeft w:val="0"/>
                      <w:marRight w:val="0"/>
                      <w:marTop w:val="0"/>
                      <w:marBottom w:val="0"/>
                      <w:divBdr>
                        <w:top w:val="none" w:sz="0" w:space="0" w:color="auto"/>
                        <w:left w:val="none" w:sz="0" w:space="0" w:color="auto"/>
                        <w:bottom w:val="none" w:sz="0" w:space="0" w:color="auto"/>
                        <w:right w:val="none" w:sz="0" w:space="0" w:color="auto"/>
                      </w:divBdr>
                    </w:div>
                    <w:div w:id="106575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09431">
          <w:marLeft w:val="0"/>
          <w:marRight w:val="0"/>
          <w:marTop w:val="0"/>
          <w:marBottom w:val="0"/>
          <w:divBdr>
            <w:top w:val="none" w:sz="0" w:space="0" w:color="auto"/>
            <w:left w:val="none" w:sz="0" w:space="0" w:color="auto"/>
            <w:bottom w:val="none" w:sz="0" w:space="0" w:color="auto"/>
            <w:right w:val="none" w:sz="0" w:space="0" w:color="auto"/>
          </w:divBdr>
          <w:divsChild>
            <w:div w:id="1036003678">
              <w:marLeft w:val="60"/>
              <w:marRight w:val="0"/>
              <w:marTop w:val="0"/>
              <w:marBottom w:val="0"/>
              <w:divBdr>
                <w:top w:val="none" w:sz="0" w:space="0" w:color="auto"/>
                <w:left w:val="none" w:sz="0" w:space="0" w:color="auto"/>
                <w:bottom w:val="none" w:sz="0" w:space="0" w:color="auto"/>
                <w:right w:val="none" w:sz="0" w:space="0" w:color="auto"/>
              </w:divBdr>
              <w:divsChild>
                <w:div w:id="27412833">
                  <w:marLeft w:val="0"/>
                  <w:marRight w:val="0"/>
                  <w:marTop w:val="0"/>
                  <w:marBottom w:val="0"/>
                  <w:divBdr>
                    <w:top w:val="none" w:sz="0" w:space="0" w:color="auto"/>
                    <w:left w:val="none" w:sz="0" w:space="0" w:color="auto"/>
                    <w:bottom w:val="none" w:sz="0" w:space="0" w:color="auto"/>
                    <w:right w:val="none" w:sz="0" w:space="0" w:color="auto"/>
                  </w:divBdr>
                  <w:divsChild>
                    <w:div w:id="443236233">
                      <w:marLeft w:val="0"/>
                      <w:marRight w:val="0"/>
                      <w:marTop w:val="0"/>
                      <w:marBottom w:val="120"/>
                      <w:divBdr>
                        <w:top w:val="single" w:sz="6" w:space="0" w:color="F5F5F5"/>
                        <w:left w:val="single" w:sz="6" w:space="0" w:color="F5F5F5"/>
                        <w:bottom w:val="single" w:sz="6" w:space="0" w:color="F5F5F5"/>
                        <w:right w:val="single" w:sz="6" w:space="0" w:color="F5F5F5"/>
                      </w:divBdr>
                      <w:divsChild>
                        <w:div w:id="788164490">
                          <w:marLeft w:val="0"/>
                          <w:marRight w:val="0"/>
                          <w:marTop w:val="0"/>
                          <w:marBottom w:val="0"/>
                          <w:divBdr>
                            <w:top w:val="none" w:sz="0" w:space="0" w:color="auto"/>
                            <w:left w:val="none" w:sz="0" w:space="0" w:color="auto"/>
                            <w:bottom w:val="none" w:sz="0" w:space="0" w:color="auto"/>
                            <w:right w:val="none" w:sz="0" w:space="0" w:color="auto"/>
                          </w:divBdr>
                          <w:divsChild>
                            <w:div w:id="2853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114546">
      <w:bodyDiv w:val="1"/>
      <w:marLeft w:val="0"/>
      <w:marRight w:val="0"/>
      <w:marTop w:val="0"/>
      <w:marBottom w:val="0"/>
      <w:divBdr>
        <w:top w:val="none" w:sz="0" w:space="0" w:color="auto"/>
        <w:left w:val="none" w:sz="0" w:space="0" w:color="auto"/>
        <w:bottom w:val="none" w:sz="0" w:space="0" w:color="auto"/>
        <w:right w:val="none" w:sz="0" w:space="0" w:color="auto"/>
      </w:divBdr>
    </w:div>
    <w:div w:id="1761561027">
      <w:bodyDiv w:val="1"/>
      <w:marLeft w:val="0"/>
      <w:marRight w:val="0"/>
      <w:marTop w:val="0"/>
      <w:marBottom w:val="0"/>
      <w:divBdr>
        <w:top w:val="none" w:sz="0" w:space="0" w:color="auto"/>
        <w:left w:val="none" w:sz="0" w:space="0" w:color="auto"/>
        <w:bottom w:val="none" w:sz="0" w:space="0" w:color="auto"/>
        <w:right w:val="none" w:sz="0" w:space="0" w:color="auto"/>
      </w:divBdr>
      <w:divsChild>
        <w:div w:id="2106880823">
          <w:marLeft w:val="0"/>
          <w:marRight w:val="0"/>
          <w:marTop w:val="0"/>
          <w:marBottom w:val="0"/>
          <w:divBdr>
            <w:top w:val="none" w:sz="0" w:space="0" w:color="auto"/>
            <w:left w:val="none" w:sz="0" w:space="0" w:color="auto"/>
            <w:bottom w:val="none" w:sz="0" w:space="0" w:color="auto"/>
            <w:right w:val="none" w:sz="0" w:space="0" w:color="auto"/>
          </w:divBdr>
        </w:div>
        <w:div w:id="5161637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C1135-FD7A-4761-9771-34B6A767E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8831</Words>
  <Characters>47692</Characters>
  <Application>Microsoft Office Word</Application>
  <DocSecurity>0</DocSecurity>
  <Lines>397</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Teberga de Paula</dc:creator>
  <cp:keywords/>
  <dc:description/>
  <cp:lastModifiedBy>Angela Teberga de Paula</cp:lastModifiedBy>
  <cp:revision>2</cp:revision>
  <dcterms:created xsi:type="dcterms:W3CDTF">2018-02-03T13:36:00Z</dcterms:created>
  <dcterms:modified xsi:type="dcterms:W3CDTF">2018-02-03T13:36:00Z</dcterms:modified>
</cp:coreProperties>
</file>