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92" w:rsidRPr="00D33292" w:rsidRDefault="00D33292" w:rsidP="00D3329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33292">
        <w:rPr>
          <w:rFonts w:ascii="Arial" w:hAnsi="Arial" w:cs="Arial"/>
          <w:b/>
          <w:bCs/>
          <w:sz w:val="22"/>
          <w:szCs w:val="22"/>
        </w:rPr>
        <w:t xml:space="preserve">Jesús Bojórquez Luque </w:t>
      </w:r>
      <w:r w:rsidRPr="00D33292">
        <w:rPr>
          <w:rFonts w:ascii="Arial" w:hAnsi="Arial" w:cs="Arial"/>
          <w:bCs/>
          <w:sz w:val="22"/>
          <w:szCs w:val="22"/>
        </w:rPr>
        <w:t>es licenciad</w:t>
      </w:r>
      <w:bookmarkStart w:id="0" w:name="_GoBack"/>
      <w:bookmarkEnd w:id="0"/>
      <w:r w:rsidRPr="00D33292">
        <w:rPr>
          <w:rFonts w:ascii="Arial" w:hAnsi="Arial" w:cs="Arial"/>
          <w:bCs/>
          <w:sz w:val="22"/>
          <w:szCs w:val="22"/>
        </w:rPr>
        <w:t>o en Sociología (Universidad Autónoma de Sinaloa, México</w:t>
      </w:r>
      <w:r w:rsidR="00EE59AE">
        <w:rPr>
          <w:rFonts w:ascii="Arial" w:hAnsi="Arial" w:cs="Arial"/>
          <w:bCs/>
          <w:sz w:val="22"/>
          <w:szCs w:val="22"/>
        </w:rPr>
        <w:t>, 1993</w:t>
      </w:r>
      <w:r w:rsidRPr="00D33292">
        <w:rPr>
          <w:rFonts w:ascii="Arial" w:hAnsi="Arial" w:cs="Arial"/>
          <w:bCs/>
          <w:sz w:val="22"/>
          <w:szCs w:val="22"/>
        </w:rPr>
        <w:t>), Maestro en Economía del Medio Ambiente y de los Recursos Naturales (Universidad Autónoma de Baja California Sur, México</w:t>
      </w:r>
      <w:r w:rsidR="00EE59AE">
        <w:rPr>
          <w:rFonts w:ascii="Arial" w:hAnsi="Arial" w:cs="Arial"/>
          <w:bCs/>
          <w:sz w:val="22"/>
          <w:szCs w:val="22"/>
        </w:rPr>
        <w:t>, 2013</w:t>
      </w:r>
      <w:r w:rsidRPr="00D33292">
        <w:rPr>
          <w:rFonts w:ascii="Arial" w:hAnsi="Arial" w:cs="Arial"/>
          <w:bCs/>
          <w:sz w:val="22"/>
          <w:szCs w:val="22"/>
        </w:rPr>
        <w:t xml:space="preserve">) y actualmente es estudiante del Doctorado en Historia (Universidad Autónoma de Sinaloa, México). Es Profesor </w:t>
      </w:r>
      <w:r>
        <w:rPr>
          <w:rFonts w:ascii="Arial" w:hAnsi="Arial" w:cs="Arial"/>
          <w:bCs/>
          <w:sz w:val="22"/>
          <w:szCs w:val="22"/>
        </w:rPr>
        <w:t xml:space="preserve">de asignatura </w:t>
      </w:r>
      <w:r w:rsidRPr="00D33292">
        <w:rPr>
          <w:rFonts w:ascii="Arial" w:hAnsi="Arial" w:cs="Arial"/>
          <w:bCs/>
          <w:sz w:val="22"/>
          <w:szCs w:val="22"/>
        </w:rPr>
        <w:t>de la Universidad Autónoma de Baja California Sur, campus Los Cabos y del Colegio de Bachilleres de</w:t>
      </w:r>
      <w:r w:rsidR="002810BC">
        <w:rPr>
          <w:rFonts w:ascii="Arial" w:hAnsi="Arial" w:cs="Arial"/>
          <w:bCs/>
          <w:sz w:val="22"/>
          <w:szCs w:val="22"/>
        </w:rPr>
        <w:t>l Estado de Baja California Sur. Sus áreas de interés son los fenómenos urbanos territoriales reflejados en la acumulación por desposesión, la producción del espacio, el panoptismo o videovigi</w:t>
      </w:r>
      <w:r w:rsidR="00F80874">
        <w:rPr>
          <w:rFonts w:ascii="Arial" w:hAnsi="Arial" w:cs="Arial"/>
          <w:bCs/>
          <w:sz w:val="22"/>
          <w:szCs w:val="22"/>
        </w:rPr>
        <w:t>lancia, la urbanización ejidal,</w:t>
      </w:r>
      <w:r w:rsidR="002810BC">
        <w:rPr>
          <w:rFonts w:ascii="Arial" w:hAnsi="Arial" w:cs="Arial"/>
          <w:bCs/>
          <w:sz w:val="22"/>
          <w:szCs w:val="22"/>
        </w:rPr>
        <w:t xml:space="preserve"> la planeación urbana</w:t>
      </w:r>
      <w:r w:rsidR="00F80874">
        <w:rPr>
          <w:rFonts w:ascii="Arial" w:hAnsi="Arial" w:cs="Arial"/>
          <w:bCs/>
          <w:sz w:val="22"/>
          <w:szCs w:val="22"/>
        </w:rPr>
        <w:t xml:space="preserve"> y los procesos de urbanización desde la teoría de la historia</w:t>
      </w:r>
      <w:r w:rsidR="002810BC">
        <w:rPr>
          <w:rFonts w:ascii="Arial" w:hAnsi="Arial" w:cs="Arial"/>
          <w:bCs/>
          <w:sz w:val="22"/>
          <w:szCs w:val="22"/>
        </w:rPr>
        <w:t>. Dirección: a</w:t>
      </w:r>
      <w:r w:rsidR="00D757C3">
        <w:rPr>
          <w:rFonts w:ascii="Arial" w:hAnsi="Arial" w:cs="Arial"/>
          <w:bCs/>
          <w:sz w:val="22"/>
          <w:szCs w:val="22"/>
        </w:rPr>
        <w:t xml:space="preserve">venida de la Juventud y Juárez, </w:t>
      </w:r>
      <w:r>
        <w:rPr>
          <w:rFonts w:ascii="Arial" w:hAnsi="Arial" w:cs="Arial"/>
          <w:bCs/>
          <w:sz w:val="22"/>
          <w:szCs w:val="22"/>
        </w:rPr>
        <w:t>Cabo San Lucas, Baja California Sur, México, C.P</w:t>
      </w:r>
      <w:r w:rsidR="00D757C3">
        <w:rPr>
          <w:rFonts w:ascii="Arial" w:hAnsi="Arial" w:cs="Arial"/>
          <w:bCs/>
          <w:sz w:val="22"/>
          <w:szCs w:val="22"/>
        </w:rPr>
        <w:t xml:space="preserve"> 23469. Teléfono (612) 12 388 00, Ext. 7100</w:t>
      </w:r>
      <w:r w:rsidRPr="00D33292">
        <w:rPr>
          <w:rFonts w:ascii="Arial" w:hAnsi="Arial" w:cs="Arial"/>
          <w:bCs/>
          <w:sz w:val="22"/>
          <w:szCs w:val="22"/>
        </w:rPr>
        <w:t xml:space="preserve"> Correo-e: </w:t>
      </w:r>
      <w:hyperlink r:id="rId4" w:history="1">
        <w:r w:rsidRPr="00D33292">
          <w:rPr>
            <w:rStyle w:val="Hipervnculo"/>
            <w:rFonts w:ascii="Arial" w:hAnsi="Arial" w:cs="Arial"/>
            <w:bCs/>
            <w:sz w:val="22"/>
            <w:szCs w:val="22"/>
          </w:rPr>
          <w:t>jesbojorquez70</w:t>
        </w:r>
        <w:r w:rsidRPr="00D33292">
          <w:rPr>
            <w:rStyle w:val="Hipervnculo"/>
            <w:rFonts w:ascii="Arial" w:hAnsi="Arial" w:cs="Arial"/>
            <w:sz w:val="22"/>
            <w:szCs w:val="22"/>
          </w:rPr>
          <w:t>@hotmail.com</w:t>
        </w:r>
      </w:hyperlink>
      <w:r w:rsidRPr="00D33292">
        <w:rPr>
          <w:rFonts w:ascii="Arial" w:hAnsi="Arial" w:cs="Arial"/>
          <w:sz w:val="22"/>
          <w:szCs w:val="22"/>
        </w:rPr>
        <w:t>.</w:t>
      </w:r>
    </w:p>
    <w:p w:rsidR="000B6502" w:rsidRDefault="000B6502" w:rsidP="000B6502">
      <w:pPr>
        <w:shd w:val="clear" w:color="auto" w:fill="FFFFFF"/>
        <w:jc w:val="both"/>
        <w:rPr>
          <w:rFonts w:ascii="Arial" w:hAnsi="Arial" w:cs="Arial"/>
          <w:b/>
          <w:lang w:eastAsia="es-MX"/>
        </w:rPr>
      </w:pPr>
    </w:p>
    <w:p w:rsidR="00A50AE9" w:rsidRDefault="00D757C3" w:rsidP="000B6502">
      <w:pPr>
        <w:shd w:val="clear" w:color="auto" w:fill="FFFFFF"/>
        <w:jc w:val="both"/>
        <w:rPr>
          <w:rFonts w:ascii="Arial" w:hAnsi="Arial" w:cs="Arial"/>
          <w:lang w:eastAsia="es-MX"/>
        </w:rPr>
      </w:pPr>
      <w:r w:rsidRPr="000B6502">
        <w:rPr>
          <w:rFonts w:ascii="Arial" w:hAnsi="Arial" w:cs="Arial"/>
          <w:b/>
          <w:lang w:eastAsia="es-MX"/>
        </w:rPr>
        <w:t>Manuel Ángeles Villa</w:t>
      </w:r>
      <w:r w:rsidRPr="000B6502">
        <w:rPr>
          <w:rFonts w:ascii="Arial" w:hAnsi="Arial" w:cs="Arial"/>
          <w:lang w:eastAsia="es-MX"/>
        </w:rPr>
        <w:t xml:space="preserve"> es l</w:t>
      </w:r>
      <w:r w:rsidR="00A50AE9" w:rsidRPr="000B6502">
        <w:rPr>
          <w:rFonts w:ascii="Arial" w:hAnsi="Arial" w:cs="Arial"/>
          <w:lang w:eastAsia="es-MX"/>
        </w:rPr>
        <w:t xml:space="preserve">icenciado (Bachelor of Arts) en Economía (Columbia University, Nueva York, 1970), </w:t>
      </w:r>
      <w:r w:rsidR="00CA718B">
        <w:rPr>
          <w:rFonts w:ascii="Arial" w:hAnsi="Arial" w:cs="Arial"/>
          <w:lang w:eastAsia="es-MX"/>
        </w:rPr>
        <w:t>M</w:t>
      </w:r>
      <w:r w:rsidR="002810BC" w:rsidRPr="000B6502">
        <w:rPr>
          <w:rFonts w:ascii="Arial" w:hAnsi="Arial" w:cs="Arial"/>
          <w:lang w:eastAsia="es-MX"/>
        </w:rPr>
        <w:t>aestro</w:t>
      </w:r>
      <w:r w:rsidR="00A50AE9" w:rsidRPr="000B6502">
        <w:rPr>
          <w:rFonts w:ascii="Arial" w:hAnsi="Arial" w:cs="Arial"/>
          <w:lang w:eastAsia="es-MX"/>
        </w:rPr>
        <w:t xml:space="preserve"> (Master of Arts) en Economía (New School for Social Research, Nueva York, 1975)</w:t>
      </w:r>
      <w:r w:rsidR="00CA718B">
        <w:rPr>
          <w:rFonts w:ascii="Arial" w:hAnsi="Arial" w:cs="Arial"/>
          <w:lang w:eastAsia="es-MX"/>
        </w:rPr>
        <w:t>; Doctor</w:t>
      </w:r>
      <w:r w:rsidR="00A50AE9" w:rsidRPr="000B6502">
        <w:rPr>
          <w:rFonts w:ascii="Arial" w:hAnsi="Arial" w:cs="Arial"/>
          <w:lang w:eastAsia="es-MX"/>
        </w:rPr>
        <w:t xml:space="preserve"> en Relaciones Transpacíficas (Universidad de Colima, México, 2010). Es profesor-investigador en el Departamento de Economía de la Universidad A</w:t>
      </w:r>
      <w:r w:rsidR="002810BC" w:rsidRPr="000B6502">
        <w:rPr>
          <w:rFonts w:ascii="Arial" w:hAnsi="Arial" w:cs="Arial"/>
          <w:lang w:eastAsia="es-MX"/>
        </w:rPr>
        <w:t>utónoma de Baja California Sur.</w:t>
      </w:r>
      <w:r w:rsidR="000B6502" w:rsidRPr="000B6502">
        <w:rPr>
          <w:rFonts w:ascii="Arial" w:eastAsia="Times New Roman" w:hAnsi="Arial" w:cs="Arial"/>
          <w:color w:val="212121"/>
          <w:lang w:eastAsia="es-MX"/>
        </w:rPr>
        <w:t xml:space="preserve"> </w:t>
      </w:r>
      <w:r w:rsidR="00AE5634">
        <w:rPr>
          <w:rFonts w:ascii="Arial" w:eastAsia="Times New Roman" w:hAnsi="Arial" w:cs="Arial"/>
          <w:color w:val="212121"/>
          <w:lang w:eastAsia="es-MX"/>
        </w:rPr>
        <w:t>Es miembro del Sistema Nacional de Investigadores, nivel 1, s</w:t>
      </w:r>
      <w:r w:rsidR="000B6502">
        <w:rPr>
          <w:rFonts w:ascii="Arial" w:eastAsia="Times New Roman" w:hAnsi="Arial" w:cs="Arial"/>
          <w:color w:val="212121"/>
          <w:lang w:eastAsia="es-MX"/>
        </w:rPr>
        <w:t>us áreas de interés son la e</w:t>
      </w:r>
      <w:r w:rsidR="000B6502" w:rsidRPr="000B6502">
        <w:rPr>
          <w:rFonts w:ascii="Arial" w:eastAsia="Times New Roman" w:hAnsi="Arial" w:cs="Arial"/>
          <w:color w:val="212121"/>
          <w:lang w:eastAsia="es-MX"/>
        </w:rPr>
        <w:t>conomía heterodoxa, geografía crítica, pro</w:t>
      </w:r>
      <w:r w:rsidR="000B6502">
        <w:rPr>
          <w:rFonts w:ascii="Arial" w:eastAsia="Times New Roman" w:hAnsi="Arial" w:cs="Arial"/>
          <w:color w:val="212121"/>
          <w:lang w:eastAsia="es-MX"/>
        </w:rPr>
        <w:t>cesos de urbanización, turismo y</w:t>
      </w:r>
      <w:r w:rsidR="000B6502" w:rsidRPr="000B6502">
        <w:rPr>
          <w:rFonts w:ascii="Arial" w:eastAsia="Times New Roman" w:hAnsi="Arial" w:cs="Arial"/>
          <w:color w:val="212121"/>
          <w:lang w:eastAsia="es-MX"/>
        </w:rPr>
        <w:t xml:space="preserve"> desarrollo desigual</w:t>
      </w:r>
      <w:r w:rsidR="002810BC" w:rsidRPr="000B6502">
        <w:rPr>
          <w:rFonts w:ascii="Arial" w:hAnsi="Arial" w:cs="Arial"/>
          <w:color w:val="000000"/>
        </w:rPr>
        <w:t>.</w:t>
      </w:r>
      <w:r w:rsidR="00A50AE9" w:rsidRPr="000B6502">
        <w:rPr>
          <w:rFonts w:ascii="Arial" w:hAnsi="Arial" w:cs="Arial"/>
          <w:lang w:eastAsia="es-MX"/>
        </w:rPr>
        <w:t xml:space="preserve"> </w:t>
      </w:r>
      <w:r w:rsidR="00AE5634">
        <w:rPr>
          <w:rFonts w:ascii="Arial" w:hAnsi="Arial" w:cs="Arial"/>
        </w:rPr>
        <w:t>Carretera al Sur KM 5.5, Col. El Mezquitito,</w:t>
      </w:r>
      <w:r w:rsidR="00D33292" w:rsidRPr="000B6502">
        <w:rPr>
          <w:rFonts w:ascii="Arial" w:hAnsi="Arial" w:cs="Arial"/>
        </w:rPr>
        <w:t xml:space="preserve"> La Paz Baja California Sur, México, C.P 23080. Teléfono (612) 12 388 00, Ext. 3611, </w:t>
      </w:r>
      <w:r w:rsidR="00A50AE9" w:rsidRPr="000B6502">
        <w:rPr>
          <w:rFonts w:ascii="Arial" w:hAnsi="Arial" w:cs="Arial"/>
          <w:lang w:eastAsia="es-MX"/>
        </w:rPr>
        <w:t xml:space="preserve">Correo-e: </w:t>
      </w:r>
      <w:hyperlink r:id="rId5" w:history="1">
        <w:r w:rsidR="00A50AE9" w:rsidRPr="000B6502">
          <w:rPr>
            <w:rStyle w:val="Hipervnculo"/>
            <w:rFonts w:ascii="Arial" w:hAnsi="Arial" w:cs="Arial"/>
            <w:lang w:eastAsia="es-MX"/>
          </w:rPr>
          <w:t>manan@uabcs.mx</w:t>
        </w:r>
      </w:hyperlink>
      <w:r w:rsidR="00AE5634">
        <w:rPr>
          <w:rFonts w:ascii="Arial" w:hAnsi="Arial" w:cs="Arial"/>
          <w:lang w:eastAsia="es-MX"/>
        </w:rPr>
        <w:t>.</w:t>
      </w:r>
    </w:p>
    <w:p w:rsidR="00AE5634" w:rsidRDefault="00AE5634" w:rsidP="000B6502">
      <w:pPr>
        <w:shd w:val="clear" w:color="auto" w:fill="FFFFFF"/>
        <w:jc w:val="both"/>
        <w:rPr>
          <w:rFonts w:ascii="Arial" w:hAnsi="Arial" w:cs="Arial"/>
          <w:lang w:eastAsia="es-MX"/>
        </w:rPr>
      </w:pPr>
    </w:p>
    <w:p w:rsidR="00AE5634" w:rsidRPr="00AE5634" w:rsidRDefault="00AE5634" w:rsidP="000B6502">
      <w:pPr>
        <w:shd w:val="clear" w:color="auto" w:fill="FFFFFF"/>
        <w:jc w:val="both"/>
        <w:rPr>
          <w:rFonts w:ascii="Arial" w:eastAsia="Times New Roman" w:hAnsi="Arial" w:cs="Arial"/>
          <w:color w:val="212121"/>
          <w:lang w:eastAsia="es-MX"/>
        </w:rPr>
      </w:pPr>
      <w:r w:rsidRPr="00AE5634">
        <w:rPr>
          <w:rFonts w:ascii="Arial" w:hAnsi="Arial" w:cs="Arial"/>
          <w:b/>
          <w:bCs/>
          <w:color w:val="212121"/>
          <w:shd w:val="clear" w:color="auto" w:fill="FFFFFF"/>
        </w:rPr>
        <w:t>Alba E. Gámez</w:t>
      </w:r>
      <w:r w:rsidRPr="00AE5634">
        <w:rPr>
          <w:rFonts w:ascii="Arial" w:hAnsi="Arial" w:cs="Arial"/>
          <w:color w:val="212121"/>
          <w:shd w:val="clear" w:color="auto" w:fill="FFFFFF"/>
        </w:rPr>
        <w:t> es licenciada en Economía por la Universidad Autónoma de Baja California Sur (UABCS) (México, 1993), maestra en Estudios Internacionales (Universidad Autónoma de Barcelona-CIDOB, España, 1995), y doctora en Relaciones Internacionales (Universidad de Essex, Reino Unido, 2001). Es profesora-investigadora del Departamento Académico de Economía de la UABCS desde enero de 2000. Es miembro del Sistema Nacional de Investigadores de</w:t>
      </w:r>
      <w:r>
        <w:rPr>
          <w:rFonts w:ascii="Arial" w:hAnsi="Arial" w:cs="Arial"/>
          <w:color w:val="212121"/>
          <w:shd w:val="clear" w:color="auto" w:fill="FFFFFF"/>
        </w:rPr>
        <w:t xml:space="preserve">l CONACYT desde 2001, nivel 1, </w:t>
      </w:r>
      <w:r w:rsidRPr="00AE5634">
        <w:rPr>
          <w:rFonts w:ascii="Arial" w:hAnsi="Arial" w:cs="Arial"/>
          <w:color w:val="212121"/>
          <w:shd w:val="clear" w:color="auto" w:fill="FFFFFF"/>
        </w:rPr>
        <w:t>y desarrolla como líneas de investigación </w:t>
      </w:r>
      <w:r w:rsidRPr="0078538C">
        <w:rPr>
          <w:rFonts w:ascii="Arial" w:hAnsi="Arial" w:cs="Arial"/>
          <w:iCs/>
          <w:color w:val="212121"/>
          <w:shd w:val="clear" w:color="auto" w:fill="FFFFFF"/>
        </w:rPr>
        <w:t>Cambio global y desarrollo</w:t>
      </w:r>
      <w:r w:rsidRPr="0078538C">
        <w:rPr>
          <w:rFonts w:ascii="Arial" w:hAnsi="Arial" w:cs="Arial"/>
          <w:color w:val="212121"/>
          <w:shd w:val="clear" w:color="auto" w:fill="FFFFFF"/>
        </w:rPr>
        <w:t>, y </w:t>
      </w:r>
      <w:r w:rsidRPr="0078538C">
        <w:rPr>
          <w:rFonts w:ascii="Arial" w:hAnsi="Arial" w:cs="Arial"/>
          <w:iCs/>
          <w:color w:val="212121"/>
          <w:shd w:val="clear" w:color="auto" w:fill="FFFFFF"/>
        </w:rPr>
        <w:t>Turismo y desarrollo regional</w:t>
      </w:r>
      <w:r w:rsidRPr="00AE5634">
        <w:rPr>
          <w:rFonts w:ascii="Arial" w:hAnsi="Arial" w:cs="Arial"/>
          <w:color w:val="212121"/>
          <w:shd w:val="clear" w:color="auto" w:fill="FFFFFF"/>
        </w:rPr>
        <w:t>. Dirección: UABCS, Carretera al Sur Km. 5.5, Col. El Mezquitito, La Paz, BCS, México, CP 23080. Correo-e:</w:t>
      </w:r>
      <w:r>
        <w:rPr>
          <w:rFonts w:ascii="Arial" w:hAnsi="Arial" w:cs="Arial"/>
          <w:color w:val="212121"/>
          <w:shd w:val="clear" w:color="auto" w:fill="FFFFFF"/>
        </w:rPr>
        <w:t xml:space="preserve"> </w:t>
      </w:r>
      <w:hyperlink r:id="rId6" w:tgtFrame="_blank" w:history="1">
        <w:r w:rsidRPr="00AE5634">
          <w:rPr>
            <w:rFonts w:ascii="Arial" w:hAnsi="Arial" w:cs="Arial"/>
            <w:color w:val="0000FF"/>
            <w:u w:val="single"/>
            <w:shd w:val="clear" w:color="auto" w:fill="FFFFFF"/>
          </w:rPr>
          <w:t>agamez@uabcs.mx</w:t>
        </w:r>
      </w:hyperlink>
    </w:p>
    <w:p w:rsidR="00A50AE9" w:rsidRDefault="00A50AE9" w:rsidP="00A50A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MX"/>
        </w:rPr>
      </w:pPr>
    </w:p>
    <w:p w:rsidR="00C35349" w:rsidRDefault="00C35349"/>
    <w:sectPr w:rsidR="00C353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E9"/>
    <w:rsid w:val="000B6502"/>
    <w:rsid w:val="002810BC"/>
    <w:rsid w:val="0078538C"/>
    <w:rsid w:val="00A50AE9"/>
    <w:rsid w:val="00AE5634"/>
    <w:rsid w:val="00C35349"/>
    <w:rsid w:val="00CA718B"/>
    <w:rsid w:val="00D33292"/>
    <w:rsid w:val="00D757C3"/>
    <w:rsid w:val="00EA7A1A"/>
    <w:rsid w:val="00EE59AE"/>
    <w:rsid w:val="00F8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930BD-A71C-47A3-B906-6B702A30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50AE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50A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amez@uabcs.mx" TargetMode="External"/><Relationship Id="rId5" Type="http://schemas.openxmlformats.org/officeDocument/2006/relationships/hyperlink" Target="mailto:manan@uabcs.mx" TargetMode="External"/><Relationship Id="rId4" Type="http://schemas.openxmlformats.org/officeDocument/2006/relationships/hyperlink" Target="mailto:jesbojorquez70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2017-02-06T21:10:00Z</dcterms:created>
  <dcterms:modified xsi:type="dcterms:W3CDTF">2017-02-07T00:51:00Z</dcterms:modified>
</cp:coreProperties>
</file>